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69" w:rsidRPr="00134069" w:rsidRDefault="00134069" w:rsidP="00134069">
      <w:pPr>
        <w:jc w:val="center"/>
        <w:rPr>
          <w:b/>
          <w:sz w:val="28"/>
          <w:szCs w:val="28"/>
        </w:rPr>
      </w:pPr>
      <w:r w:rsidRPr="00134069">
        <w:rPr>
          <w:b/>
          <w:sz w:val="28"/>
          <w:szCs w:val="28"/>
        </w:rPr>
        <w:t xml:space="preserve">BiH I NJENE INSTITUCIJE MORAJU ČUVATI I NJEGOVATI </w:t>
      </w:r>
    </w:p>
    <w:p w:rsidR="00134069" w:rsidRPr="00134069" w:rsidRDefault="00134069" w:rsidP="00134069">
      <w:pPr>
        <w:jc w:val="center"/>
        <w:rPr>
          <w:b/>
          <w:sz w:val="28"/>
          <w:szCs w:val="28"/>
        </w:rPr>
      </w:pPr>
      <w:r w:rsidRPr="00134069">
        <w:rPr>
          <w:b/>
          <w:sz w:val="28"/>
          <w:szCs w:val="28"/>
        </w:rPr>
        <w:t>SJEĆANJE NA SREBRENICU</w:t>
      </w:r>
    </w:p>
    <w:p w:rsidR="00134069" w:rsidRDefault="00134069" w:rsidP="00134069">
      <w:pPr>
        <w:jc w:val="center"/>
        <w:rPr>
          <w:sz w:val="28"/>
          <w:szCs w:val="28"/>
        </w:rPr>
      </w:pPr>
    </w:p>
    <w:p w:rsidR="00134069" w:rsidRDefault="00134069" w:rsidP="00134069">
      <w:pPr>
        <w:jc w:val="both"/>
        <w:rPr>
          <w:sz w:val="28"/>
          <w:szCs w:val="28"/>
        </w:rPr>
      </w:pPr>
    </w:p>
    <w:p w:rsidR="00134069" w:rsidRDefault="00134069" w:rsidP="00134069">
      <w:pPr>
        <w:jc w:val="both"/>
        <w:rPr>
          <w:sz w:val="28"/>
          <w:szCs w:val="28"/>
        </w:rPr>
      </w:pPr>
    </w:p>
    <w:p w:rsidR="00024775" w:rsidRPr="00134069" w:rsidRDefault="001F4DF0" w:rsidP="00134069">
      <w:pPr>
        <w:jc w:val="both"/>
        <w:rPr>
          <w:sz w:val="28"/>
          <w:szCs w:val="28"/>
        </w:rPr>
      </w:pPr>
      <w:r w:rsidRPr="00134069">
        <w:rPr>
          <w:sz w:val="28"/>
          <w:szCs w:val="28"/>
        </w:rPr>
        <w:t xml:space="preserve">Federalna ministrica okoliša i turizma </w:t>
      </w:r>
      <w:r w:rsidRPr="00134069">
        <w:rPr>
          <w:b/>
          <w:sz w:val="28"/>
          <w:szCs w:val="28"/>
        </w:rPr>
        <w:t>dr. Edita Đapo</w:t>
      </w:r>
      <w:r w:rsidRPr="00134069">
        <w:rPr>
          <w:sz w:val="28"/>
          <w:szCs w:val="28"/>
        </w:rPr>
        <w:t xml:space="preserve"> potpisala je ugovor sa predstavnicima </w:t>
      </w:r>
      <w:r w:rsidRPr="00134069">
        <w:rPr>
          <w:b/>
          <w:i/>
          <w:sz w:val="28"/>
          <w:szCs w:val="28"/>
        </w:rPr>
        <w:t xml:space="preserve">Uprave </w:t>
      </w:r>
      <w:r w:rsidR="00134069" w:rsidRPr="00134069">
        <w:rPr>
          <w:b/>
          <w:i/>
          <w:sz w:val="28"/>
          <w:szCs w:val="28"/>
        </w:rPr>
        <w:t>M</w:t>
      </w:r>
      <w:r w:rsidRPr="00134069">
        <w:rPr>
          <w:b/>
          <w:i/>
          <w:sz w:val="28"/>
          <w:szCs w:val="28"/>
        </w:rPr>
        <w:t>emorijalnog centra Srebrenica – Potočari, Spomen-obilježje i mezarje za žrtve genocida iz 1995. godine</w:t>
      </w:r>
      <w:r w:rsidRPr="00134069">
        <w:rPr>
          <w:sz w:val="28"/>
          <w:szCs w:val="28"/>
        </w:rPr>
        <w:t xml:space="preserve"> </w:t>
      </w:r>
      <w:r w:rsidR="004468C5" w:rsidRPr="004468C5">
        <w:rPr>
          <w:b/>
          <w:sz w:val="28"/>
          <w:szCs w:val="28"/>
        </w:rPr>
        <w:t>Emirom Suljagićem</w:t>
      </w:r>
      <w:r w:rsidR="004468C5">
        <w:rPr>
          <w:sz w:val="28"/>
          <w:szCs w:val="28"/>
        </w:rPr>
        <w:t xml:space="preserve"> i </w:t>
      </w:r>
      <w:r w:rsidR="004468C5" w:rsidRPr="004468C5">
        <w:rPr>
          <w:b/>
          <w:sz w:val="28"/>
          <w:szCs w:val="28"/>
        </w:rPr>
        <w:t>Ševketom Hafizovićem</w:t>
      </w:r>
      <w:r w:rsidR="004468C5">
        <w:rPr>
          <w:sz w:val="28"/>
          <w:szCs w:val="28"/>
        </w:rPr>
        <w:t xml:space="preserve"> </w:t>
      </w:r>
      <w:r w:rsidRPr="00134069">
        <w:rPr>
          <w:sz w:val="28"/>
          <w:szCs w:val="28"/>
        </w:rPr>
        <w:t>o namjenskom prenosu sredstava</w:t>
      </w:r>
      <w:r w:rsidR="00EC5964" w:rsidRPr="00134069">
        <w:rPr>
          <w:sz w:val="28"/>
          <w:szCs w:val="28"/>
        </w:rPr>
        <w:t xml:space="preserve"> </w:t>
      </w:r>
      <w:r w:rsidRPr="00134069">
        <w:rPr>
          <w:sz w:val="28"/>
          <w:szCs w:val="28"/>
        </w:rPr>
        <w:t xml:space="preserve">za sufinansiranje projekta </w:t>
      </w:r>
      <w:r w:rsidR="00134069">
        <w:rPr>
          <w:sz w:val="28"/>
          <w:szCs w:val="28"/>
        </w:rPr>
        <w:t>„</w:t>
      </w:r>
      <w:r w:rsidRPr="00134069">
        <w:rPr>
          <w:sz w:val="28"/>
          <w:szCs w:val="28"/>
        </w:rPr>
        <w:t xml:space="preserve">Rekonstrukcije dijela prostora u kompleksu Centra – zamjena krova hale bivše Tvornice akumulatora“. </w:t>
      </w:r>
    </w:p>
    <w:p w:rsidR="001F4DF0" w:rsidRPr="00134069" w:rsidRDefault="001F4DF0" w:rsidP="00134069">
      <w:pPr>
        <w:jc w:val="both"/>
        <w:rPr>
          <w:sz w:val="28"/>
          <w:szCs w:val="28"/>
        </w:rPr>
      </w:pPr>
      <w:r w:rsidRPr="00134069">
        <w:rPr>
          <w:sz w:val="28"/>
          <w:szCs w:val="28"/>
        </w:rPr>
        <w:t>Od krucijalne je važnosti zaštit</w:t>
      </w:r>
      <w:r w:rsidR="00134069">
        <w:rPr>
          <w:sz w:val="28"/>
          <w:szCs w:val="28"/>
        </w:rPr>
        <w:t xml:space="preserve">iti i sačuvati ovaj objekt </w:t>
      </w:r>
      <w:r w:rsidRPr="00134069">
        <w:rPr>
          <w:sz w:val="28"/>
          <w:szCs w:val="28"/>
        </w:rPr>
        <w:t>od historisjkog značaja jer je u julu 1995. godin</w:t>
      </w:r>
      <w:r w:rsidR="00EC5964" w:rsidRPr="00134069">
        <w:rPr>
          <w:sz w:val="28"/>
          <w:szCs w:val="28"/>
        </w:rPr>
        <w:t>e</w:t>
      </w:r>
      <w:r w:rsidRPr="00134069">
        <w:rPr>
          <w:sz w:val="28"/>
          <w:szCs w:val="28"/>
        </w:rPr>
        <w:t xml:space="preserve"> bio mjesto zatočenja </w:t>
      </w:r>
      <w:r w:rsidR="00EC5964" w:rsidRPr="00134069">
        <w:rPr>
          <w:sz w:val="28"/>
          <w:szCs w:val="28"/>
        </w:rPr>
        <w:t xml:space="preserve">oko šest hiljada </w:t>
      </w:r>
      <w:r w:rsidRPr="00134069">
        <w:rPr>
          <w:sz w:val="28"/>
          <w:szCs w:val="28"/>
        </w:rPr>
        <w:t xml:space="preserve">Srebreničana i svjedok genocida nad bošnjačkim stanovništvom zaštićene zone Ujedinjenih nacija. U ovom objektu se nalazi i Spomen soba koja služi i kao prostor za održavanje komemoracije prilikom obilježavanja godišnjice genocida </w:t>
      </w:r>
      <w:r w:rsidR="00EC5964" w:rsidRPr="00134069">
        <w:rPr>
          <w:sz w:val="28"/>
          <w:szCs w:val="28"/>
        </w:rPr>
        <w:t xml:space="preserve">11. jula. </w:t>
      </w:r>
      <w:r w:rsidRPr="00134069">
        <w:rPr>
          <w:sz w:val="28"/>
          <w:szCs w:val="28"/>
        </w:rPr>
        <w:t xml:space="preserve">  </w:t>
      </w:r>
    </w:p>
    <w:p w:rsidR="00EC5964" w:rsidRPr="00134069" w:rsidRDefault="00EC5964" w:rsidP="00134069">
      <w:pPr>
        <w:jc w:val="both"/>
        <w:rPr>
          <w:sz w:val="28"/>
          <w:szCs w:val="28"/>
        </w:rPr>
      </w:pPr>
      <w:r w:rsidRPr="00134069">
        <w:rPr>
          <w:sz w:val="28"/>
          <w:szCs w:val="28"/>
        </w:rPr>
        <w:t>Na prijedlog federl</w:t>
      </w:r>
      <w:r w:rsidR="004468C5">
        <w:rPr>
          <w:sz w:val="28"/>
          <w:szCs w:val="28"/>
        </w:rPr>
        <w:t>a</w:t>
      </w:r>
      <w:r w:rsidRPr="00134069">
        <w:rPr>
          <w:sz w:val="28"/>
          <w:szCs w:val="28"/>
        </w:rPr>
        <w:t>ne ministrice okoliša i turizma, Vlada Federacije Bosne i Hercegovine je donijela odluku o sufinansiranju ovog projekta u iznosu od</w:t>
      </w:r>
      <w:bookmarkStart w:id="0" w:name="_GoBack"/>
      <w:bookmarkEnd w:id="0"/>
      <w:r w:rsidRPr="00134069">
        <w:rPr>
          <w:sz w:val="28"/>
          <w:szCs w:val="28"/>
        </w:rPr>
        <w:t xml:space="preserve"> 100.000,00 KM.</w:t>
      </w:r>
    </w:p>
    <w:p w:rsidR="00EC5964" w:rsidRPr="00134069" w:rsidRDefault="00EC5964" w:rsidP="00134069">
      <w:pPr>
        <w:jc w:val="both"/>
        <w:rPr>
          <w:i/>
          <w:sz w:val="28"/>
          <w:szCs w:val="28"/>
        </w:rPr>
      </w:pPr>
      <w:r w:rsidRPr="00134069">
        <w:rPr>
          <w:i/>
          <w:sz w:val="28"/>
          <w:szCs w:val="28"/>
        </w:rPr>
        <w:t xml:space="preserve">Srebrenica je mjesto gdje je nakon holokausta u Drugom svjetskom ratu počinjen genocid nad bošnjačkim stanovništvom što je potvrđeno na najvišim međunarodnim pravosudnim instituijama. Bivši generalni sekretar Ujedinjenih nacija Koffi Anan kazao je da je Srebrenica namjračnija strana u povijesti Ujedinjenih nacija. </w:t>
      </w:r>
    </w:p>
    <w:p w:rsidR="00EC5964" w:rsidRPr="00134069" w:rsidRDefault="00EC5964" w:rsidP="00134069">
      <w:pPr>
        <w:jc w:val="both"/>
        <w:rPr>
          <w:sz w:val="28"/>
          <w:szCs w:val="28"/>
        </w:rPr>
      </w:pPr>
      <w:r w:rsidRPr="00134069">
        <w:rPr>
          <w:i/>
          <w:sz w:val="28"/>
          <w:szCs w:val="28"/>
        </w:rPr>
        <w:t>Bosna i Hercegovina i njene institucije na svim nivoima imaju obavezu da čuvaju sjećanje i odaju počast žrtvama genocida kako se nešto takvo više nikada i ni</w:t>
      </w:r>
      <w:r w:rsidR="00134069">
        <w:rPr>
          <w:i/>
          <w:sz w:val="28"/>
          <w:szCs w:val="28"/>
        </w:rPr>
        <w:t xml:space="preserve">kome nebi </w:t>
      </w:r>
      <w:r w:rsidRPr="00134069">
        <w:rPr>
          <w:i/>
          <w:sz w:val="28"/>
          <w:szCs w:val="28"/>
        </w:rPr>
        <w:t xml:space="preserve">dogodilo. Stoga se nadam da će primjer Vlade Federacije BiH slijediti i vlade na </w:t>
      </w:r>
      <w:r w:rsidR="00134069" w:rsidRPr="00134069">
        <w:rPr>
          <w:i/>
          <w:sz w:val="28"/>
          <w:szCs w:val="28"/>
        </w:rPr>
        <w:t>drugim nivoima jer je Srebrenica podsjećanje i opomena kako za današnje, tako i buduće generacije</w:t>
      </w:r>
      <w:r w:rsidR="00134069" w:rsidRPr="00134069">
        <w:rPr>
          <w:sz w:val="28"/>
          <w:szCs w:val="28"/>
        </w:rPr>
        <w:t xml:space="preserve">, kazala je ministrica Đapo. </w:t>
      </w:r>
    </w:p>
    <w:p w:rsidR="001F4DF0" w:rsidRPr="00134069" w:rsidRDefault="001F4DF0" w:rsidP="00134069">
      <w:pPr>
        <w:jc w:val="both"/>
        <w:rPr>
          <w:sz w:val="28"/>
          <w:szCs w:val="28"/>
        </w:rPr>
      </w:pPr>
      <w:r w:rsidRPr="00134069">
        <w:rPr>
          <w:sz w:val="28"/>
          <w:szCs w:val="28"/>
        </w:rPr>
        <w:t xml:space="preserve"> </w:t>
      </w:r>
    </w:p>
    <w:sectPr w:rsidR="001F4DF0" w:rsidRPr="0013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F0"/>
    <w:rsid w:val="00024775"/>
    <w:rsid w:val="00134069"/>
    <w:rsid w:val="001F4DF0"/>
    <w:rsid w:val="004468C5"/>
    <w:rsid w:val="00E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C693"/>
  <w15:chartTrackingRefBased/>
  <w15:docId w15:val="{861BEB4E-0710-4B11-8E89-60CC4613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Sehada</cp:lastModifiedBy>
  <cp:revision>2</cp:revision>
  <dcterms:created xsi:type="dcterms:W3CDTF">2019-12-30T10:57:00Z</dcterms:created>
  <dcterms:modified xsi:type="dcterms:W3CDTF">2019-12-30T11:34:00Z</dcterms:modified>
</cp:coreProperties>
</file>