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CF" w:rsidRDefault="005F6041" w:rsidP="005F6041">
      <w:pPr>
        <w:jc w:val="center"/>
        <w:rPr>
          <w:color w:val="1F497D"/>
        </w:rPr>
      </w:pPr>
      <w:r>
        <w:rPr>
          <w:color w:val="1F497D"/>
        </w:rPr>
        <w:t>MEĐUNARODNE KONVENCIJE I PROTOKOLI IZ OBLASTI ZAŠTITE OKOLIŠA KOJE JE RATIFICIRALA BOSNA I HERCEGOVINA:</w:t>
      </w:r>
    </w:p>
    <w:p w:rsidR="00A208CF" w:rsidRDefault="00A208CF" w:rsidP="005F6041">
      <w:pPr>
        <w:jc w:val="center"/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Konvencija o procjeni okolišnih uticaja u prekograničnom kontekstu/ Convention on Environmental Impact Assessment in a Transboundary Context  (Espoo Convention)-(„Službeni glasnik Bosne i Hercegovine“ - MU broj 08/09)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Bazelska konvencija o kontroli prekograničnog kretanja opasnog otpada i njegovom zbrinjavanju/ Basel Convention on the Control of Transboundary Movements of Hazardous Wastes and Their Disposal  -(„Službeni glasnik Bosne i Hercegovine“ - MU broj 31/00)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Aarhuska konvencija/Konvencija o pristupu informacijama, učešču javnosti i pristupu pravdi-(„Službeni glasnik Bosne i Hercegovine“ - MU broj 08/08)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Konvencija o međunarodnoj trgovini ugroženim vrstama divljih životinja i biljaka / Convention on International Trade in Endangered Species of Wild Fauna nad Flora (CITES)-(„Službeni glasnik Bosne i Hercegovine“ - MU broj 11/0</w:t>
      </w:r>
      <w:bookmarkStart w:id="0" w:name="_GoBack"/>
      <w:bookmarkEnd w:id="0"/>
      <w:r>
        <w:rPr>
          <w:color w:val="1F497D"/>
        </w:rPr>
        <w:t>8)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Konvencija o prekograničnim efektima industrijskih havarija/ Convention on the Transboundary Effects of Industrial Accidents (TEIA)-(„Službeni glasnik Bosne i Hercegovine“ - MU broj 13/12)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Konvenciji o zaštiti migratornih vrsta divljih životinja/ Convention on the Conservationof Migratory Species of Wild Animals (CMS)-(„Službeni glasnik BiH“ – MU, broj 8/2017)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Konvencija o dalekosežnom prekograničnom zagađenju zraka/ Convention on Long-Range Transboundary Air Pollution (LRTAP)-(Sl. list SFRJ–MU 01/90 i RBiH, broj  13/94)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Protokol o strateškoj procjeni okoliša uz Konvenciju o procjeni uticaja na okoliš preko državnih granica/(Protocol on Strategic Environmental Assisstment – SEA)-(„Službeni glasnik Bosne i Hercegovine“- MU, broj 3/2017)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Konvencija Ujedinjenih nacija o biološkoj raznovrsnosti/ UN Convention on Biological Diversity (UNCBD)-(„Službeni glasnik Bosne i Hercegovine“ - MU broj 12/02)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Okvirna konvencija Ujedinjenih nacija o promjeni klime/ UN Framework Convention on Climate Change (UNFCCC)-(„Službeni glasnik Bosne i Hercegovine“ - MU broj 19/00)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Konvencija o močvarnim staništima od međunarodne važnosti posebno o staništima vodotokova/ Convention on Wetlands of International Importance Especially as Waterfowl Habitat (Ramsar Convention) - Preuzeto sukcesijom 2001. Notifikacija o sukcesiji iz 2001. godine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Konvencija za zaštitu morskog ekosistema i obalskih područja Mediterana (Barselonska konvencija)-(„Službeni glasnik Bosne i Hercegovine“ - MU broj 26/98)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Protokol o saradnji u sprječavanju zagađenja s brodova i, u slučajevima opasnosti, u suzbijanju zagađenja Sredozemnog mora („Službeni glasnik Bosne i Hercegovine“ - MU broj 26/98)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Protokol o zaštiti Sredozemnog mora od zagađenja iz izvora i djelatnosti na kopnu („Službeni glasnik Bosne i Hercegovine“ - MU broj 26/98)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Protokol o posebno zaštićenim područjima i biološkoj raznovrsnosti u Sredozemlju („Službeni glasnik Bosne i Hercegovine“ - MU broj 26/98)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Kartagena protokol o biološkoj sigurnosti Konvencije o biološkoj raznovrsnosti  (29.01.2000.), Preuzeto sukcesijom („Službeni glasnik Bosne i Hercegovine“ - MU broj 12/08)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Kyoto Protocol - Protokol iz Kjotа („Službeni glasnik Bosne i Hercegovine“ - MU broj 03/08)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Štokholmska konvencija o persistentnim organskim polutantima/ Stockholm Convention on Persistent Organic Pollutants („Službeni glasnik Bosne i Hercegovine“ - MU broj 01/10)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Konvencija o zaštiti evropskih divljih vrsta i prirodnih staništa/ Convention on the Conservation of European Wildlife and Natural Habitats (Bern Convention) - („Službeni glasnik Bosne i Hercegovine“ - MU broj 08/08)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Bečka konvencija o zaštiti ozonskog omotača/Vienna Convention for the Protection of the Ozone Layer - Preuzeto sukcesijom  (Službeni list SFRJ - MU 01/90 i Službeni list Republike Bosne i Hercegovine, broj 13/94)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Montrealski protokol o supstancama koje oštećuju ozonski omotač/ Montreal Protocol on Substances that Deplete Ozone Layer - Preuzeto sukcesijom (Službeni list SFRJ-MU, broj 16/90)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London izmjene i dopune Montrealskog protokola o supstancama koje oštećuju ozonski omotač/ London Amendments and Adjustments to the Montreal Protocol on Substances that Deplete the Ozone Layer - („Službeni glasnik Bosne i Hercegovine“ - MU broj 08/03)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Kopenhagen izmjene i dopune Montrealskog protokola o supstancama koje oštećuju ozonski omotač/Copenhagen Amendments to the Montreal Protocol on Substances that Deplete the Ozone Layer -(„Službeni glasnik Bosne i Hercegovine“ - MU broj 08/03)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Bečki amandmani na Montrealski protokol/Vienna amendments to the Montreal Protocol on substancies that demage the ozon layer  („Službeni glasnik Bosne i Hercegovine“ - MU broj 08/03)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Dopuna Montrealskog protokola o supstancama koje oštećuju ozonski omotač/ Montreal Amendment to the Montreal Protocol on Substances that Deplete the Ozone Layer Montreal - („Službeni glasnik Bosne i Hercegovine“ - MU broj 08/03) 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>Pekinški amandmani na Montrealski protokol o supstancama koje oštećuju ozonski omotač /Beijing amandments to the Montreal Protocol on substancies that demage the ozon layer - („Službeni glasnik Bosne i Hercegovine“ - MU broj 06/11)</w:t>
      </w:r>
    </w:p>
    <w:p w:rsidR="00A208CF" w:rsidRDefault="00A208CF" w:rsidP="00A208CF">
      <w:pPr>
        <w:rPr>
          <w:color w:val="1F497D"/>
        </w:rPr>
      </w:pPr>
    </w:p>
    <w:p w:rsidR="00A208CF" w:rsidRDefault="00A208CF" w:rsidP="00A208CF">
      <w:pPr>
        <w:rPr>
          <w:color w:val="1F497D"/>
        </w:rPr>
      </w:pPr>
      <w:r>
        <w:rPr>
          <w:color w:val="1F497D"/>
        </w:rPr>
        <w:t xml:space="preserve">Pariški sporazum uz okvirnu Konvenciju Ujedinjenih nacija o klimatskim promjenama- ("Službeni glasnik Bosne i Hercegovine"-MU broj 1/17)                                               </w:t>
      </w:r>
    </w:p>
    <w:p w:rsidR="00BB7DE7" w:rsidRDefault="00BB7DE7"/>
    <w:sectPr w:rsidR="00BB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F"/>
    <w:rsid w:val="005F6041"/>
    <w:rsid w:val="00A208CF"/>
    <w:rsid w:val="00B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6F9A-AEB7-4076-891C-A82E81B7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2019-07-19T07:12:00Z</dcterms:created>
  <dcterms:modified xsi:type="dcterms:W3CDTF">2019-07-19T07:14:00Z</dcterms:modified>
</cp:coreProperties>
</file>