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63" w:rsidRDefault="00F46B63" w:rsidP="00F46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JP Deponija d.o.o. Mostar ne ispunjava uslove za izdavanje okolišne dozvole </w:t>
      </w:r>
    </w:p>
    <w:p w:rsidR="00F46B63" w:rsidRDefault="00F46B63" w:rsidP="00F46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ZDRAVLJE I ŽIVOTI GRAĐANA NEMAJU CIJENU</w:t>
      </w:r>
    </w:p>
    <w:p w:rsidR="00F46B63" w:rsidRDefault="00F46B63" w:rsidP="00F46B63">
      <w:pPr>
        <w:jc w:val="both"/>
        <w:rPr>
          <w:sz w:val="28"/>
          <w:szCs w:val="28"/>
        </w:rPr>
      </w:pPr>
    </w:p>
    <w:p w:rsidR="00F46B63" w:rsidRDefault="00F46B63" w:rsidP="00F46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Nakon što je u Zakonom propisanoj proceduri razmotrilo predmet JP Deponija d.o.o. Mostar, Federalno ministarstvo okoliša i turizma odbacilo je zahtjev za ponovno izdavanje okolišne dozvole. </w:t>
      </w:r>
    </w:p>
    <w:p w:rsidR="00F46B63" w:rsidRDefault="00F46B63" w:rsidP="00F46B63">
      <w:pPr>
        <w:jc w:val="both"/>
        <w:rPr>
          <w:sz w:val="28"/>
          <w:szCs w:val="28"/>
        </w:rPr>
      </w:pPr>
      <w:r>
        <w:rPr>
          <w:sz w:val="28"/>
          <w:szCs w:val="28"/>
        </w:rPr>
        <w:t>JP Deponija d.o.o. Mostar dobila je prvu okolišnu dozvolu 2009. godine i bila koncipira</w:t>
      </w:r>
      <w:r w:rsidR="00565C53">
        <w:rPr>
          <w:sz w:val="28"/>
          <w:szCs w:val="28"/>
        </w:rPr>
        <w:t>na da preraste u regionalnu depo</w:t>
      </w:r>
      <w:r>
        <w:rPr>
          <w:sz w:val="28"/>
          <w:szCs w:val="28"/>
        </w:rPr>
        <w:t xml:space="preserve">niju, što se nije dogodilo. </w:t>
      </w:r>
    </w:p>
    <w:p w:rsidR="00F46B63" w:rsidRDefault="00F46B63" w:rsidP="00F46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Tokom procedure upravnog postupka, utvrđeno je da je JP Deponija d.o.o. Mostar prestalo primti otpad na plohu površine od 2.1 hektara (Faza I) za koju su izdate okolišne dozvole 2009. i 2014. godine i samoinicijativno počelo odlagati otpad na drugu plohu od 0,85 hektara, a da prethodno nije izvijestilo Federalno ministarstvo okoliša i turizma, niti podnijelo zahtjev za izdavanje nove okolišne dozvole. </w:t>
      </w:r>
    </w:p>
    <w:p w:rsidR="00F46B63" w:rsidRDefault="00F46B63" w:rsidP="00F46B63">
      <w:pPr>
        <w:jc w:val="both"/>
        <w:rPr>
          <w:sz w:val="28"/>
          <w:szCs w:val="28"/>
        </w:rPr>
      </w:pPr>
      <w:r>
        <w:rPr>
          <w:sz w:val="28"/>
          <w:szCs w:val="28"/>
        </w:rPr>
        <w:t>Uvidom u dokumentaciju, utvrđeno je da se, unatoč postojanju tehničkih uslova, na Dep</w:t>
      </w:r>
      <w:r w:rsidR="00565C53">
        <w:rPr>
          <w:sz w:val="28"/>
          <w:szCs w:val="28"/>
        </w:rPr>
        <w:t>o</w:t>
      </w:r>
      <w:r>
        <w:rPr>
          <w:sz w:val="28"/>
          <w:szCs w:val="28"/>
        </w:rPr>
        <w:t xml:space="preserve">niji d.o.o. Mostar ne vrši selekcija sekundarnih sirovina iz miješanog komunalnog otpada.  </w:t>
      </w:r>
    </w:p>
    <w:p w:rsidR="00F46B63" w:rsidRDefault="00F46B63" w:rsidP="00F46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Okolišnom dozvolom iz 2014. godine propisano je da se na deponiji može zbrinjavati samo kruti komunalni otpad, ali je inspekcijskim nadzorom utvrđeno da su na ovoj deponiji odlagane i druge vrste otpada. </w:t>
      </w:r>
    </w:p>
    <w:p w:rsidR="00F46B63" w:rsidRDefault="00F46B63" w:rsidP="00F46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Uprava JP Deponija d.o.o. Mostar nije poštovala ni ostale zakonom definisane i okolišnom dozvolom propisane mjere zaštite okoliša. </w:t>
      </w:r>
    </w:p>
    <w:p w:rsidR="00F46B63" w:rsidRDefault="00F46B63" w:rsidP="00F46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Sve ovo dovelo je do određenih šteta po okoliš, čime može biti ugroženo zdravlje građana. </w:t>
      </w:r>
    </w:p>
    <w:p w:rsidR="00F46B63" w:rsidRDefault="00F46B63" w:rsidP="00F46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Federalno ministarstvo okoliša i turizma je stava da zdravlje i životi građana, kao i pravo svakog pojedinca na život u zdravom okruženju nemaju cijenu, niti alternativu. </w:t>
      </w:r>
    </w:p>
    <w:p w:rsidR="00F46B63" w:rsidRDefault="00F46B63" w:rsidP="00F46B63">
      <w:pPr>
        <w:jc w:val="both"/>
        <w:rPr>
          <w:sz w:val="28"/>
          <w:szCs w:val="28"/>
        </w:rPr>
      </w:pPr>
      <w:r>
        <w:rPr>
          <w:sz w:val="28"/>
          <w:szCs w:val="28"/>
        </w:rPr>
        <w:t>Kada ispuni zakonom propisane uslove, JP Deponija d.o.o. Mostar može podnijeti novi zahtjev za izdavanje ok</w:t>
      </w:r>
      <w:r w:rsidR="00565C53">
        <w:rPr>
          <w:sz w:val="28"/>
          <w:szCs w:val="28"/>
        </w:rPr>
        <w:t>olišne dozvole koji će biti razm</w:t>
      </w:r>
      <w:bookmarkStart w:id="0" w:name="_GoBack"/>
      <w:bookmarkEnd w:id="0"/>
      <w:r>
        <w:rPr>
          <w:sz w:val="28"/>
          <w:szCs w:val="28"/>
        </w:rPr>
        <w:t xml:space="preserve">otren u upravnom postupku. </w:t>
      </w:r>
    </w:p>
    <w:p w:rsidR="00F46B63" w:rsidRDefault="00F46B63" w:rsidP="00F46B63">
      <w:pPr>
        <w:jc w:val="both"/>
        <w:rPr>
          <w:sz w:val="28"/>
          <w:szCs w:val="28"/>
        </w:rPr>
      </w:pPr>
    </w:p>
    <w:p w:rsidR="00024775" w:rsidRDefault="00024775"/>
    <w:sectPr w:rsidR="0002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3"/>
    <w:rsid w:val="00024775"/>
    <w:rsid w:val="00565C53"/>
    <w:rsid w:val="00F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4698"/>
  <w15:chartTrackingRefBased/>
  <w15:docId w15:val="{C8488FF7-A8D4-4A76-9E5A-2E9B28C6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Sehada</dc:creator>
  <cp:keywords/>
  <dc:description/>
  <cp:lastModifiedBy>user</cp:lastModifiedBy>
  <cp:revision>3</cp:revision>
  <dcterms:created xsi:type="dcterms:W3CDTF">2019-09-13T12:16:00Z</dcterms:created>
  <dcterms:modified xsi:type="dcterms:W3CDTF">2019-09-13T12:16:00Z</dcterms:modified>
</cp:coreProperties>
</file>