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5CE1" w14:textId="77777777" w:rsidR="00486730" w:rsidRPr="00E00602" w:rsidRDefault="00486730" w:rsidP="00BB1E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0602">
        <w:rPr>
          <w:rFonts w:ascii="Arial" w:hAnsi="Arial" w:cs="Arial"/>
          <w:b/>
          <w:sz w:val="22"/>
          <w:szCs w:val="22"/>
        </w:rPr>
        <w:t>U G O V O R</w:t>
      </w:r>
    </w:p>
    <w:p w14:paraId="12BCEE12" w14:textId="77777777" w:rsidR="00C66397" w:rsidRPr="00E00602" w:rsidRDefault="00C66397" w:rsidP="00BB1E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0602">
        <w:rPr>
          <w:rFonts w:ascii="Arial" w:hAnsi="Arial" w:cs="Arial"/>
          <w:b/>
          <w:sz w:val="22"/>
          <w:szCs w:val="22"/>
        </w:rPr>
        <w:t>o dodjeli finansijske pomoći</w:t>
      </w:r>
    </w:p>
    <w:p w14:paraId="7505E334" w14:textId="77777777" w:rsidR="00486730" w:rsidRPr="00E00602" w:rsidRDefault="00486730" w:rsidP="00325D5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DEA4AB5" w14:textId="77777777" w:rsidR="00486730" w:rsidRPr="00E00602" w:rsidRDefault="00486730" w:rsidP="00325D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00602">
        <w:rPr>
          <w:rFonts w:ascii="Arial" w:hAnsi="Arial" w:cs="Arial"/>
          <w:b/>
          <w:sz w:val="22"/>
          <w:szCs w:val="22"/>
        </w:rPr>
        <w:t>Zaključen između:</w:t>
      </w:r>
    </w:p>
    <w:p w14:paraId="2040F5AC" w14:textId="77777777" w:rsidR="00486730" w:rsidRPr="00E00602" w:rsidRDefault="00486730" w:rsidP="00325D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1D7AF5" w14:textId="77777777" w:rsidR="0087715E" w:rsidRPr="00E00602" w:rsidRDefault="00486730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b/>
          <w:sz w:val="22"/>
          <w:szCs w:val="22"/>
        </w:rPr>
        <w:t>Federalnog ministarstva okoliša i turizma</w:t>
      </w:r>
      <w:r w:rsidRPr="00E00602">
        <w:rPr>
          <w:rFonts w:ascii="Arial" w:hAnsi="Arial" w:cs="Arial"/>
          <w:sz w:val="22"/>
          <w:szCs w:val="22"/>
        </w:rPr>
        <w:t>,</w:t>
      </w:r>
      <w:r w:rsidRPr="00E00602">
        <w:rPr>
          <w:rFonts w:ascii="Arial" w:hAnsi="Arial" w:cs="Arial"/>
          <w:b/>
          <w:sz w:val="22"/>
          <w:szCs w:val="22"/>
        </w:rPr>
        <w:t xml:space="preserve"> </w:t>
      </w:r>
      <w:r w:rsidRPr="00E00602">
        <w:rPr>
          <w:rFonts w:ascii="Arial" w:hAnsi="Arial" w:cs="Arial"/>
          <w:sz w:val="22"/>
          <w:szCs w:val="22"/>
        </w:rPr>
        <w:t xml:space="preserve">sa sjedištem u Sarajevu, </w:t>
      </w:r>
      <w:r w:rsidR="00987301" w:rsidRPr="00E00602">
        <w:rPr>
          <w:rFonts w:ascii="Arial" w:hAnsi="Arial" w:cs="Arial"/>
          <w:sz w:val="22"/>
          <w:szCs w:val="22"/>
        </w:rPr>
        <w:t>ul.</w:t>
      </w:r>
      <w:r w:rsidR="00B759A4" w:rsidRPr="00E00602">
        <w:rPr>
          <w:rFonts w:ascii="Arial" w:hAnsi="Arial" w:cs="Arial"/>
          <w:sz w:val="22"/>
          <w:szCs w:val="22"/>
        </w:rPr>
        <w:t>Hamdije Čemerlića broj 2/III</w:t>
      </w:r>
      <w:r w:rsidRPr="00E00602">
        <w:rPr>
          <w:rFonts w:ascii="Arial" w:hAnsi="Arial" w:cs="Arial"/>
          <w:sz w:val="22"/>
          <w:szCs w:val="22"/>
        </w:rPr>
        <w:t xml:space="preserve"> kojeg zastupa ministrica </w:t>
      </w:r>
      <w:r w:rsidR="00987301" w:rsidRPr="00E00602">
        <w:rPr>
          <w:rFonts w:ascii="Arial" w:hAnsi="Arial" w:cs="Arial"/>
          <w:sz w:val="22"/>
          <w:szCs w:val="22"/>
        </w:rPr>
        <w:t>Dr.</w:t>
      </w:r>
      <w:r w:rsidRPr="00E00602">
        <w:rPr>
          <w:rFonts w:ascii="Arial" w:hAnsi="Arial" w:cs="Arial"/>
          <w:sz w:val="22"/>
          <w:szCs w:val="22"/>
        </w:rPr>
        <w:t xml:space="preserve">Edita Đapo (u daljnjem tekstu: Federalno </w:t>
      </w:r>
      <w:r w:rsidR="0037099C" w:rsidRPr="00E00602">
        <w:rPr>
          <w:rFonts w:ascii="Arial" w:hAnsi="Arial" w:cs="Arial"/>
          <w:sz w:val="22"/>
          <w:szCs w:val="22"/>
        </w:rPr>
        <w:t>ministarstvo)</w:t>
      </w:r>
    </w:p>
    <w:p w14:paraId="4103010A" w14:textId="2939544A" w:rsidR="0087715E" w:rsidRPr="00E00602" w:rsidRDefault="00E574AB" w:rsidP="008771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i</w:t>
      </w:r>
    </w:p>
    <w:p w14:paraId="2B4BB62C" w14:textId="21F3F890" w:rsidR="00855B27" w:rsidRPr="00AB573F" w:rsidRDefault="00E66736" w:rsidP="005744B1">
      <w:pPr>
        <w:jc w:val="both"/>
        <w:rPr>
          <w:rFonts w:ascii="Arial" w:hAnsi="Arial" w:cs="Arial"/>
          <w:b/>
          <w:color w:val="000000"/>
          <w:sz w:val="22"/>
          <w:szCs w:val="22"/>
          <w:lang w:val="bs-Latn-BA" w:eastAsia="bs-Latn-BA"/>
        </w:rPr>
      </w:pPr>
      <w:r>
        <w:rPr>
          <w:rFonts w:ascii="Arial" w:hAnsi="Arial" w:cs="Arial"/>
        </w:rPr>
        <w:t>______________</w:t>
      </w:r>
      <w:r w:rsidR="003300D2" w:rsidRPr="00FD28F5">
        <w:rPr>
          <w:rFonts w:ascii="Arial" w:hAnsi="Arial" w:cs="Arial"/>
        </w:rPr>
        <w:t xml:space="preserve"> </w:t>
      </w:r>
      <w:r w:rsidR="00562FA3" w:rsidRPr="00E00602">
        <w:rPr>
          <w:rFonts w:ascii="Arial" w:hAnsi="Arial" w:cs="Arial"/>
          <w:b/>
          <w:sz w:val="22"/>
          <w:szCs w:val="22"/>
        </w:rPr>
        <w:t xml:space="preserve">sa sjedištem u </w:t>
      </w:r>
      <w:r>
        <w:rPr>
          <w:rFonts w:ascii="Arial" w:hAnsi="Arial" w:cs="Arial"/>
          <w:b/>
          <w:sz w:val="22"/>
          <w:szCs w:val="22"/>
        </w:rPr>
        <w:t>______________</w:t>
      </w:r>
      <w:r w:rsidR="002C49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86730" w:rsidRPr="00E00602">
        <w:rPr>
          <w:rFonts w:ascii="Arial" w:hAnsi="Arial" w:cs="Arial"/>
          <w:sz w:val="22"/>
          <w:szCs w:val="22"/>
        </w:rPr>
        <w:t>kojeg zastupa ovlaštena osoba</w:t>
      </w:r>
      <w:r w:rsidR="00C66397" w:rsidRPr="00E006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 w:rsidR="003300D2" w:rsidRPr="003300D2">
        <w:rPr>
          <w:rFonts w:ascii="Arial" w:hAnsi="Arial" w:cs="Arial"/>
          <w:sz w:val="22"/>
          <w:szCs w:val="22"/>
        </w:rPr>
        <w:t xml:space="preserve"> </w:t>
      </w:r>
      <w:r w:rsidR="00315472" w:rsidRPr="00E00602">
        <w:rPr>
          <w:rFonts w:ascii="Arial" w:hAnsi="Arial" w:cs="Arial"/>
          <w:sz w:val="22"/>
          <w:szCs w:val="22"/>
        </w:rPr>
        <w:t>(u dal</w:t>
      </w:r>
      <w:r w:rsidR="00C66397" w:rsidRPr="00E00602">
        <w:rPr>
          <w:rFonts w:ascii="Arial" w:hAnsi="Arial" w:cs="Arial"/>
          <w:sz w:val="22"/>
          <w:szCs w:val="22"/>
        </w:rPr>
        <w:t>jnjem tekstu: Korisnik finansijske pomoći</w:t>
      </w:r>
      <w:r w:rsidR="00315472" w:rsidRPr="00E00602">
        <w:rPr>
          <w:rFonts w:ascii="Arial" w:hAnsi="Arial" w:cs="Arial"/>
          <w:sz w:val="22"/>
          <w:szCs w:val="22"/>
        </w:rPr>
        <w:t>).</w:t>
      </w:r>
      <w:r w:rsidR="00486730" w:rsidRPr="00E00602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</w:t>
      </w:r>
    </w:p>
    <w:p w14:paraId="12989226" w14:textId="77777777" w:rsidR="00855B27" w:rsidRPr="00E00602" w:rsidRDefault="00855B27" w:rsidP="00855B2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22B7F52" w14:textId="77777777" w:rsidR="00345E0A" w:rsidRPr="00E00602" w:rsidRDefault="00486730" w:rsidP="00855B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1.</w:t>
      </w:r>
    </w:p>
    <w:p w14:paraId="59C01327" w14:textId="0343275C" w:rsidR="00B82B88" w:rsidRPr="005113C9" w:rsidRDefault="00486730" w:rsidP="00B82B8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Ugovorne strane su saglasne da se ovaj Ugov</w:t>
      </w:r>
      <w:r w:rsidR="00C66397" w:rsidRPr="00E00602">
        <w:rPr>
          <w:rFonts w:ascii="Arial" w:hAnsi="Arial" w:cs="Arial"/>
          <w:sz w:val="22"/>
          <w:szCs w:val="22"/>
        </w:rPr>
        <w:t>or zaključuje na osnovu</w:t>
      </w:r>
      <w:r w:rsidR="002D425F" w:rsidRPr="00E00602">
        <w:rPr>
          <w:rFonts w:ascii="Arial" w:hAnsi="Arial" w:cs="Arial"/>
          <w:sz w:val="22"/>
          <w:szCs w:val="22"/>
        </w:rPr>
        <w:t xml:space="preserve"> odredaba Uredbe o intervent</w:t>
      </w:r>
      <w:r w:rsidR="00E21AC3" w:rsidRPr="00E00602">
        <w:rPr>
          <w:rFonts w:ascii="Arial" w:hAnsi="Arial" w:cs="Arial"/>
          <w:sz w:val="22"/>
          <w:szCs w:val="22"/>
        </w:rPr>
        <w:t>n</w:t>
      </w:r>
      <w:r w:rsidR="002D425F" w:rsidRPr="00E00602">
        <w:rPr>
          <w:rFonts w:ascii="Arial" w:hAnsi="Arial" w:cs="Arial"/>
          <w:sz w:val="22"/>
          <w:szCs w:val="22"/>
        </w:rPr>
        <w:t>im mjerama za podr</w:t>
      </w:r>
      <w:r w:rsidR="00E21AC3" w:rsidRPr="00E00602">
        <w:rPr>
          <w:rFonts w:ascii="Arial" w:hAnsi="Arial" w:cs="Arial"/>
          <w:sz w:val="22"/>
          <w:szCs w:val="22"/>
        </w:rPr>
        <w:t>š</w:t>
      </w:r>
      <w:r w:rsidR="002D425F" w:rsidRPr="00E00602">
        <w:rPr>
          <w:rFonts w:ascii="Arial" w:hAnsi="Arial" w:cs="Arial"/>
          <w:sz w:val="22"/>
          <w:szCs w:val="22"/>
        </w:rPr>
        <w:t xml:space="preserve">ku ugroženim sektorima privrede Federacije Bosne i Hercegovine u okolnostima pandemije COVID-19 </w:t>
      </w:r>
      <w:r w:rsidR="002D425F" w:rsidRPr="00E00602">
        <w:rPr>
          <w:rFonts w:ascii="Arial" w:hAnsi="Arial" w:cs="Arial"/>
          <w:color w:val="000000"/>
          <w:sz w:val="22"/>
          <w:szCs w:val="22"/>
        </w:rPr>
        <w:t xml:space="preserve">(,,Službene novine Federacije BiH”, broj: 74/20) kojom su finansijska sredstva osigurana u Budžetu Federacije Bosne i Hercegovine za </w:t>
      </w:r>
      <w:r w:rsidR="005113C9">
        <w:rPr>
          <w:rFonts w:ascii="Arial" w:hAnsi="Arial" w:cs="Arial"/>
          <w:color w:val="000000"/>
          <w:sz w:val="22"/>
          <w:szCs w:val="22"/>
        </w:rPr>
        <w:t>2020. godinu u iznosu od 30.000.</w:t>
      </w:r>
      <w:r w:rsidR="002D425F" w:rsidRPr="00E00602">
        <w:rPr>
          <w:rFonts w:ascii="Arial" w:hAnsi="Arial" w:cs="Arial"/>
          <w:color w:val="000000"/>
          <w:sz w:val="22"/>
          <w:szCs w:val="22"/>
        </w:rPr>
        <w:t>000</w:t>
      </w:r>
      <w:r w:rsidR="00E73B33">
        <w:rPr>
          <w:rFonts w:ascii="Arial" w:hAnsi="Arial" w:cs="Arial"/>
          <w:color w:val="000000"/>
          <w:sz w:val="22"/>
          <w:szCs w:val="22"/>
        </w:rPr>
        <w:t xml:space="preserve"> </w:t>
      </w:r>
      <w:r w:rsidR="002D425F" w:rsidRPr="00E00602">
        <w:rPr>
          <w:rFonts w:ascii="Arial" w:hAnsi="Arial" w:cs="Arial"/>
          <w:color w:val="000000"/>
          <w:sz w:val="22"/>
          <w:szCs w:val="22"/>
        </w:rPr>
        <w:t>KM i raspoređena na razdjel</w:t>
      </w:r>
      <w:r w:rsidR="00074CD1" w:rsidRPr="00E00602">
        <w:rPr>
          <w:rFonts w:ascii="Arial" w:hAnsi="Arial" w:cs="Arial"/>
          <w:color w:val="000000"/>
          <w:sz w:val="22"/>
          <w:szCs w:val="22"/>
        </w:rPr>
        <w:t xml:space="preserve"> 61 Federalnog</w:t>
      </w:r>
      <w:r w:rsidR="002D425F" w:rsidRPr="00E00602">
        <w:rPr>
          <w:rFonts w:ascii="Arial" w:hAnsi="Arial" w:cs="Arial"/>
          <w:color w:val="000000"/>
          <w:sz w:val="22"/>
          <w:szCs w:val="22"/>
        </w:rPr>
        <w:t xml:space="preserve"> </w:t>
      </w:r>
      <w:r w:rsidR="00C21528" w:rsidRPr="00E00602">
        <w:rPr>
          <w:rFonts w:ascii="Arial" w:hAnsi="Arial" w:cs="Arial"/>
          <w:color w:val="000000"/>
          <w:sz w:val="22"/>
          <w:szCs w:val="22"/>
        </w:rPr>
        <w:t>ministarstv</w:t>
      </w:r>
      <w:r w:rsidR="00074CD1" w:rsidRPr="00E00602">
        <w:rPr>
          <w:rFonts w:ascii="Arial" w:hAnsi="Arial" w:cs="Arial"/>
          <w:color w:val="000000"/>
          <w:sz w:val="22"/>
          <w:szCs w:val="22"/>
        </w:rPr>
        <w:t>a,</w:t>
      </w:r>
      <w:r w:rsidR="00C21528" w:rsidRPr="00E00602">
        <w:rPr>
          <w:rFonts w:ascii="Arial" w:hAnsi="Arial" w:cs="Arial"/>
          <w:color w:val="000000"/>
          <w:sz w:val="22"/>
          <w:szCs w:val="22"/>
        </w:rPr>
        <w:t xml:space="preserve"> </w:t>
      </w:r>
      <w:r w:rsidR="002D425F" w:rsidRPr="00E00602">
        <w:rPr>
          <w:rFonts w:ascii="Arial" w:hAnsi="Arial" w:cs="Arial"/>
          <w:color w:val="000000"/>
          <w:sz w:val="22"/>
          <w:szCs w:val="22"/>
        </w:rPr>
        <w:t xml:space="preserve"> kao i </w:t>
      </w:r>
      <w:r w:rsidR="00074CD1" w:rsidRPr="00E00602">
        <w:rPr>
          <w:rFonts w:ascii="Arial" w:hAnsi="Arial" w:cs="Arial"/>
          <w:color w:val="000000"/>
          <w:sz w:val="22"/>
          <w:szCs w:val="22"/>
        </w:rPr>
        <w:t xml:space="preserve">na osnovu </w:t>
      </w:r>
      <w:r w:rsidR="005113C9">
        <w:rPr>
          <w:rFonts w:ascii="Arial" w:hAnsi="Arial" w:cs="Arial"/>
          <w:sz w:val="22"/>
          <w:szCs w:val="22"/>
        </w:rPr>
        <w:t>Odluke Vlade Federacije BiH</w:t>
      </w:r>
      <w:r w:rsidR="005113C9" w:rsidRPr="005113C9">
        <w:rPr>
          <w:rFonts w:ascii="Arial" w:hAnsi="Arial" w:cs="Arial"/>
          <w:sz w:val="22"/>
          <w:szCs w:val="22"/>
        </w:rPr>
        <w:t xml:space="preserve"> o dodjeli finansijske pomoći </w:t>
      </w:r>
      <w:r w:rsidR="005113C9" w:rsidRPr="005113C9">
        <w:rPr>
          <w:rFonts w:ascii="Arial" w:hAnsi="Arial" w:cs="Arial"/>
          <w:color w:val="000000"/>
          <w:sz w:val="22"/>
          <w:szCs w:val="22"/>
        </w:rPr>
        <w:t>subjektima u turističko – ugostiteljskom sektoru  u iznosu od 30.000.000 KM na ime finansijske pomoći u okolnostima pandemije COVID-19</w:t>
      </w:r>
      <w:r w:rsidR="005113C9">
        <w:rPr>
          <w:rFonts w:ascii="Arial" w:hAnsi="Arial" w:cs="Arial"/>
          <w:color w:val="000000"/>
          <w:sz w:val="22"/>
          <w:szCs w:val="22"/>
        </w:rPr>
        <w:t>, V. broj</w:t>
      </w:r>
      <w:r w:rsidR="005113C9" w:rsidRPr="00CD080A">
        <w:rPr>
          <w:rFonts w:ascii="Arial" w:hAnsi="Arial" w:cs="Arial"/>
          <w:color w:val="000000"/>
          <w:sz w:val="22"/>
          <w:szCs w:val="22"/>
        </w:rPr>
        <w:t>:_____</w:t>
      </w:r>
      <w:r w:rsidR="005113C9">
        <w:rPr>
          <w:rFonts w:ascii="Arial" w:hAnsi="Arial" w:cs="Arial"/>
          <w:color w:val="000000"/>
          <w:sz w:val="22"/>
          <w:szCs w:val="22"/>
        </w:rPr>
        <w:t xml:space="preserve"> od </w:t>
      </w:r>
      <w:r w:rsidR="00E66736">
        <w:rPr>
          <w:rFonts w:ascii="Arial" w:hAnsi="Arial" w:cs="Arial"/>
          <w:color w:val="000000"/>
          <w:sz w:val="22"/>
          <w:szCs w:val="22"/>
        </w:rPr>
        <w:t>15.</w:t>
      </w:r>
      <w:r w:rsidR="005113C9">
        <w:rPr>
          <w:rFonts w:ascii="Arial" w:hAnsi="Arial" w:cs="Arial"/>
          <w:color w:val="000000"/>
          <w:sz w:val="22"/>
          <w:szCs w:val="22"/>
        </w:rPr>
        <w:t>12.2020. godine.</w:t>
      </w:r>
    </w:p>
    <w:p w14:paraId="38AB9903" w14:textId="77777777" w:rsidR="00486730" w:rsidRPr="00E00602" w:rsidRDefault="00486730" w:rsidP="00325D5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A19CA67" w14:textId="77777777" w:rsidR="00486730" w:rsidRPr="00E00602" w:rsidRDefault="00486730" w:rsidP="004F19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2.</w:t>
      </w:r>
    </w:p>
    <w:p w14:paraId="3A76A1BE" w14:textId="4249B529" w:rsidR="00486730" w:rsidRPr="00E00602" w:rsidRDefault="00486730" w:rsidP="004F19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 xml:space="preserve">Potpisivanjem ovog ugovora Federalno ministarstvo se obavezuje da </w:t>
      </w:r>
      <w:r w:rsidR="0015366B" w:rsidRPr="00E00602">
        <w:rPr>
          <w:rFonts w:ascii="Arial" w:hAnsi="Arial" w:cs="Arial"/>
          <w:sz w:val="22"/>
          <w:szCs w:val="22"/>
        </w:rPr>
        <w:t>će</w:t>
      </w:r>
      <w:r w:rsidR="005D6C7D" w:rsidRPr="00E00602">
        <w:rPr>
          <w:rFonts w:ascii="Arial" w:hAnsi="Arial" w:cs="Arial"/>
          <w:sz w:val="22"/>
          <w:szCs w:val="22"/>
        </w:rPr>
        <w:t xml:space="preserve"> dodijel</w:t>
      </w:r>
      <w:r w:rsidR="00345FA2" w:rsidRPr="00E00602">
        <w:rPr>
          <w:rFonts w:ascii="Arial" w:hAnsi="Arial" w:cs="Arial"/>
          <w:sz w:val="22"/>
          <w:szCs w:val="22"/>
        </w:rPr>
        <w:t>iti sredstva Korisniku fina</w:t>
      </w:r>
      <w:r w:rsidR="00E66736">
        <w:rPr>
          <w:rFonts w:ascii="Arial" w:hAnsi="Arial" w:cs="Arial"/>
          <w:sz w:val="22"/>
          <w:szCs w:val="22"/>
        </w:rPr>
        <w:t>n</w:t>
      </w:r>
      <w:r w:rsidR="00345FA2" w:rsidRPr="00E00602">
        <w:rPr>
          <w:rFonts w:ascii="Arial" w:hAnsi="Arial" w:cs="Arial"/>
          <w:sz w:val="22"/>
          <w:szCs w:val="22"/>
        </w:rPr>
        <w:t>sijske pomoći, a Korisnik finasijske pomoći</w:t>
      </w:r>
      <w:r w:rsidR="005D6C7D" w:rsidRPr="00E00602">
        <w:rPr>
          <w:rFonts w:ascii="Arial" w:hAnsi="Arial" w:cs="Arial"/>
          <w:sz w:val="22"/>
          <w:szCs w:val="22"/>
        </w:rPr>
        <w:t xml:space="preserve"> se obavezuje</w:t>
      </w:r>
      <w:r w:rsidRPr="00E00602">
        <w:rPr>
          <w:rFonts w:ascii="Arial" w:hAnsi="Arial" w:cs="Arial"/>
          <w:sz w:val="22"/>
          <w:szCs w:val="22"/>
        </w:rPr>
        <w:t xml:space="preserve"> da</w:t>
      </w:r>
      <w:r w:rsidR="00345FA2" w:rsidRPr="00E00602">
        <w:rPr>
          <w:rFonts w:ascii="Arial" w:hAnsi="Arial" w:cs="Arial"/>
          <w:sz w:val="22"/>
          <w:szCs w:val="22"/>
        </w:rPr>
        <w:t xml:space="preserve"> će zakonito i namjenski utrošiti dod</w:t>
      </w:r>
      <w:r w:rsidR="00E21AC3" w:rsidRPr="00E00602">
        <w:rPr>
          <w:rFonts w:ascii="Arial" w:hAnsi="Arial" w:cs="Arial"/>
          <w:sz w:val="22"/>
          <w:szCs w:val="22"/>
        </w:rPr>
        <w:t>i</w:t>
      </w:r>
      <w:r w:rsidR="00345FA2" w:rsidRPr="00E00602">
        <w:rPr>
          <w:rFonts w:ascii="Arial" w:hAnsi="Arial" w:cs="Arial"/>
          <w:sz w:val="22"/>
          <w:szCs w:val="22"/>
        </w:rPr>
        <w:t xml:space="preserve">jeljena finansijska sredstva </w:t>
      </w:r>
      <w:r w:rsidRPr="00E00602">
        <w:rPr>
          <w:rFonts w:ascii="Arial" w:hAnsi="Arial" w:cs="Arial"/>
          <w:sz w:val="22"/>
          <w:szCs w:val="22"/>
        </w:rPr>
        <w:t>od strane Fede</w:t>
      </w:r>
      <w:r w:rsidR="00C35343" w:rsidRPr="00E00602">
        <w:rPr>
          <w:rFonts w:ascii="Arial" w:hAnsi="Arial" w:cs="Arial"/>
          <w:sz w:val="22"/>
          <w:szCs w:val="22"/>
        </w:rPr>
        <w:t>ralnog ministarstva</w:t>
      </w:r>
      <w:r w:rsidR="00345FA2" w:rsidRPr="00E00602">
        <w:rPr>
          <w:rFonts w:ascii="Arial" w:hAnsi="Arial" w:cs="Arial"/>
          <w:sz w:val="22"/>
          <w:szCs w:val="22"/>
        </w:rPr>
        <w:t>.</w:t>
      </w:r>
      <w:r w:rsidR="00C35343" w:rsidRPr="00E00602">
        <w:rPr>
          <w:rFonts w:ascii="Arial" w:hAnsi="Arial" w:cs="Arial"/>
          <w:sz w:val="22"/>
          <w:szCs w:val="22"/>
        </w:rPr>
        <w:t xml:space="preserve"> </w:t>
      </w:r>
    </w:p>
    <w:p w14:paraId="7427C512" w14:textId="77777777" w:rsidR="0015366B" w:rsidRPr="00E00602" w:rsidRDefault="0015366B" w:rsidP="004F19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10F5F00" w14:textId="2945336E" w:rsidR="00E00602" w:rsidRPr="00B606B5" w:rsidRDefault="00E00602" w:rsidP="00E006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6B5">
        <w:rPr>
          <w:rFonts w:ascii="Arial" w:hAnsi="Arial" w:cs="Arial"/>
          <w:sz w:val="22"/>
          <w:szCs w:val="22"/>
        </w:rPr>
        <w:t xml:space="preserve">Korisnik finansijske pomoći iz stava (1) ovog člana ostvaruje finansijsku pomoć </w:t>
      </w:r>
      <w:r w:rsidR="002D5AF9" w:rsidRPr="00B606B5">
        <w:rPr>
          <w:rFonts w:ascii="Arial" w:hAnsi="Arial" w:cs="Arial"/>
          <w:sz w:val="22"/>
          <w:szCs w:val="22"/>
        </w:rPr>
        <w:t>za troš</w:t>
      </w:r>
      <w:r w:rsidR="00854897" w:rsidRPr="00B606B5">
        <w:rPr>
          <w:rFonts w:ascii="Arial" w:hAnsi="Arial" w:cs="Arial"/>
          <w:sz w:val="22"/>
          <w:szCs w:val="22"/>
        </w:rPr>
        <w:t xml:space="preserve">kove poslovanja </w:t>
      </w:r>
      <w:r w:rsidR="002D5AF9" w:rsidRPr="00B606B5">
        <w:rPr>
          <w:rFonts w:ascii="Arial" w:hAnsi="Arial" w:cs="Arial"/>
          <w:sz w:val="22"/>
          <w:szCs w:val="22"/>
        </w:rPr>
        <w:t xml:space="preserve">za </w:t>
      </w:r>
      <w:r w:rsidR="00854897" w:rsidRPr="00B606B5">
        <w:rPr>
          <w:rFonts w:ascii="Arial" w:hAnsi="Arial" w:cs="Arial"/>
          <w:sz w:val="22"/>
          <w:szCs w:val="22"/>
        </w:rPr>
        <w:t>peri</w:t>
      </w:r>
      <w:r w:rsidR="002D5AF9" w:rsidRPr="00B606B5">
        <w:rPr>
          <w:rFonts w:ascii="Arial" w:hAnsi="Arial" w:cs="Arial"/>
          <w:sz w:val="22"/>
          <w:szCs w:val="22"/>
        </w:rPr>
        <w:t>od</w:t>
      </w:r>
      <w:r w:rsidR="00854897" w:rsidRPr="00B606B5">
        <w:rPr>
          <w:rFonts w:ascii="Arial" w:hAnsi="Arial" w:cs="Arial"/>
          <w:sz w:val="22"/>
          <w:szCs w:val="22"/>
        </w:rPr>
        <w:t xml:space="preserve"> od </w:t>
      </w:r>
      <w:r w:rsidR="00AC4682" w:rsidRPr="00B606B5">
        <w:rPr>
          <w:rFonts w:ascii="Arial" w:hAnsi="Arial" w:cs="Arial"/>
          <w:sz w:val="22"/>
          <w:szCs w:val="22"/>
        </w:rPr>
        <w:t>01.07</w:t>
      </w:r>
      <w:r w:rsidR="000B19F0" w:rsidRPr="00B606B5">
        <w:rPr>
          <w:rFonts w:ascii="Arial" w:hAnsi="Arial" w:cs="Arial"/>
          <w:sz w:val="22"/>
          <w:szCs w:val="22"/>
        </w:rPr>
        <w:t xml:space="preserve">. do 31.12.2020. godine </w:t>
      </w:r>
      <w:r w:rsidR="00854897" w:rsidRPr="00B606B5">
        <w:rPr>
          <w:rFonts w:ascii="Arial" w:hAnsi="Arial" w:cs="Arial"/>
          <w:sz w:val="22"/>
          <w:szCs w:val="22"/>
        </w:rPr>
        <w:t xml:space="preserve">te </w:t>
      </w:r>
      <w:r w:rsidR="0032570F" w:rsidRPr="00B606B5">
        <w:rPr>
          <w:rFonts w:ascii="Arial" w:hAnsi="Arial" w:cs="Arial"/>
          <w:sz w:val="22"/>
          <w:szCs w:val="22"/>
        </w:rPr>
        <w:t xml:space="preserve">finansijsku pomoć </w:t>
      </w:r>
      <w:r w:rsidRPr="00B606B5">
        <w:rPr>
          <w:rFonts w:ascii="Arial" w:hAnsi="Arial" w:cs="Arial"/>
          <w:sz w:val="22"/>
          <w:szCs w:val="22"/>
        </w:rPr>
        <w:t xml:space="preserve">na osnovu broja zaposlenih na dan 30.09.2020. godine, za </w:t>
      </w:r>
      <w:r w:rsidR="0052581C">
        <w:rPr>
          <w:rFonts w:ascii="Arial" w:hAnsi="Arial" w:cs="Arial"/>
          <w:b/>
          <w:sz w:val="22"/>
          <w:szCs w:val="22"/>
        </w:rPr>
        <w:t>_______</w:t>
      </w:r>
      <w:r w:rsidR="0082546F">
        <w:rPr>
          <w:rFonts w:ascii="Arial" w:hAnsi="Arial" w:cs="Arial"/>
          <w:b/>
          <w:sz w:val="22"/>
          <w:szCs w:val="22"/>
        </w:rPr>
        <w:t xml:space="preserve"> </w:t>
      </w:r>
      <w:r w:rsidRPr="00B606B5">
        <w:rPr>
          <w:rFonts w:ascii="Arial" w:hAnsi="Arial" w:cs="Arial"/>
          <w:b/>
          <w:sz w:val="22"/>
          <w:szCs w:val="22"/>
        </w:rPr>
        <w:t xml:space="preserve"> </w:t>
      </w:r>
      <w:r w:rsidRPr="00B606B5">
        <w:rPr>
          <w:rFonts w:ascii="Arial" w:hAnsi="Arial" w:cs="Arial"/>
          <w:sz w:val="22"/>
          <w:szCs w:val="22"/>
        </w:rPr>
        <w:t xml:space="preserve">zaposlenika u svrhu isplate minimalnih bruto plaća i to za period od </w:t>
      </w:r>
      <w:r w:rsidR="00AC4682" w:rsidRPr="00B606B5">
        <w:rPr>
          <w:rFonts w:ascii="Arial" w:hAnsi="Arial" w:cs="Arial"/>
          <w:sz w:val="22"/>
          <w:szCs w:val="22"/>
        </w:rPr>
        <w:t>01</w:t>
      </w:r>
      <w:r w:rsidR="000B19F0" w:rsidRPr="00B606B5">
        <w:rPr>
          <w:rFonts w:ascii="Arial" w:hAnsi="Arial" w:cs="Arial"/>
          <w:sz w:val="22"/>
          <w:szCs w:val="22"/>
        </w:rPr>
        <w:t>.</w:t>
      </w:r>
      <w:r w:rsidR="00AC4682" w:rsidRPr="00B606B5">
        <w:rPr>
          <w:rFonts w:ascii="Arial" w:hAnsi="Arial" w:cs="Arial"/>
          <w:sz w:val="22"/>
          <w:szCs w:val="22"/>
        </w:rPr>
        <w:t>07</w:t>
      </w:r>
      <w:r w:rsidRPr="00B606B5">
        <w:rPr>
          <w:rFonts w:ascii="Arial" w:hAnsi="Arial" w:cs="Arial"/>
          <w:sz w:val="22"/>
          <w:szCs w:val="22"/>
        </w:rPr>
        <w:t xml:space="preserve">.2020. godine do 31.12.2020. godine. </w:t>
      </w:r>
    </w:p>
    <w:p w14:paraId="4CD45A4A" w14:textId="77777777" w:rsidR="00B5516A" w:rsidRPr="00E00602" w:rsidRDefault="00B5516A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989577" w14:textId="77777777" w:rsidR="00486730" w:rsidRPr="00E00602" w:rsidRDefault="00486730" w:rsidP="00325D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3.</w:t>
      </w:r>
    </w:p>
    <w:p w14:paraId="3DAA9BC5" w14:textId="6E7578AB" w:rsidR="007038E7" w:rsidRPr="00E00602" w:rsidRDefault="00345FA2" w:rsidP="005744B1">
      <w:pPr>
        <w:jc w:val="both"/>
        <w:rPr>
          <w:rFonts w:ascii="Arial" w:hAnsi="Arial" w:cs="Arial"/>
          <w:color w:val="000000"/>
          <w:sz w:val="22"/>
          <w:szCs w:val="22"/>
          <w:lang w:val="bs-Latn-BA" w:eastAsia="bs-Latn-BA"/>
        </w:rPr>
      </w:pPr>
      <w:r w:rsidRPr="00E00602">
        <w:rPr>
          <w:rFonts w:ascii="Arial" w:hAnsi="Arial" w:cs="Arial"/>
          <w:sz w:val="22"/>
          <w:szCs w:val="22"/>
        </w:rPr>
        <w:t xml:space="preserve">Visina odobrene finasijske pomoći </w:t>
      </w:r>
      <w:r w:rsidR="00486730" w:rsidRPr="00E00602">
        <w:rPr>
          <w:rFonts w:ascii="Arial" w:hAnsi="Arial" w:cs="Arial"/>
          <w:sz w:val="22"/>
          <w:szCs w:val="22"/>
        </w:rPr>
        <w:t xml:space="preserve"> na koja se Federalno ministarstvo o</w:t>
      </w:r>
      <w:r w:rsidR="00A11BF6" w:rsidRPr="00E00602">
        <w:rPr>
          <w:rFonts w:ascii="Arial" w:hAnsi="Arial" w:cs="Arial"/>
          <w:sz w:val="22"/>
          <w:szCs w:val="22"/>
        </w:rPr>
        <w:t>b</w:t>
      </w:r>
      <w:r w:rsidR="00C35343" w:rsidRPr="00E00602">
        <w:rPr>
          <w:rFonts w:ascii="Arial" w:hAnsi="Arial" w:cs="Arial"/>
          <w:sz w:val="22"/>
          <w:szCs w:val="22"/>
        </w:rPr>
        <w:t>a</w:t>
      </w:r>
      <w:r w:rsidR="00A11BF6" w:rsidRPr="00E00602">
        <w:rPr>
          <w:rFonts w:ascii="Arial" w:hAnsi="Arial" w:cs="Arial"/>
          <w:sz w:val="22"/>
          <w:szCs w:val="22"/>
        </w:rPr>
        <w:t>v</w:t>
      </w:r>
      <w:r w:rsidR="00315472" w:rsidRPr="00E00602">
        <w:rPr>
          <w:rFonts w:ascii="Arial" w:hAnsi="Arial" w:cs="Arial"/>
          <w:sz w:val="22"/>
          <w:szCs w:val="22"/>
        </w:rPr>
        <w:t>ezuje da će uplatiti Korisniku</w:t>
      </w:r>
      <w:r w:rsidRPr="00E00602">
        <w:rPr>
          <w:rFonts w:ascii="Arial" w:hAnsi="Arial" w:cs="Arial"/>
          <w:sz w:val="22"/>
          <w:szCs w:val="22"/>
        </w:rPr>
        <w:t xml:space="preserve"> fina</w:t>
      </w:r>
      <w:r w:rsidR="00194146">
        <w:rPr>
          <w:rFonts w:ascii="Arial" w:hAnsi="Arial" w:cs="Arial"/>
          <w:sz w:val="22"/>
          <w:szCs w:val="22"/>
        </w:rPr>
        <w:t>n</w:t>
      </w:r>
      <w:r w:rsidRPr="00E00602">
        <w:rPr>
          <w:rFonts w:ascii="Arial" w:hAnsi="Arial" w:cs="Arial"/>
          <w:sz w:val="22"/>
          <w:szCs w:val="22"/>
        </w:rPr>
        <w:t>sijske pomoći</w:t>
      </w:r>
      <w:r w:rsidR="007038E7" w:rsidRPr="00E00602">
        <w:rPr>
          <w:rFonts w:ascii="Arial" w:hAnsi="Arial" w:cs="Arial"/>
          <w:sz w:val="22"/>
          <w:szCs w:val="22"/>
        </w:rPr>
        <w:t xml:space="preserve">  </w:t>
      </w:r>
      <w:r w:rsidR="00486730" w:rsidRPr="00E00602">
        <w:rPr>
          <w:rFonts w:ascii="Arial" w:hAnsi="Arial" w:cs="Arial"/>
          <w:sz w:val="22"/>
          <w:szCs w:val="22"/>
        </w:rPr>
        <w:t>iznos</w:t>
      </w:r>
      <w:r w:rsidR="00C35343" w:rsidRPr="00E00602">
        <w:rPr>
          <w:rFonts w:ascii="Arial" w:hAnsi="Arial" w:cs="Arial"/>
          <w:sz w:val="22"/>
          <w:szCs w:val="22"/>
        </w:rPr>
        <w:t>i</w:t>
      </w:r>
      <w:r w:rsidR="00367995" w:rsidRPr="00E00602">
        <w:rPr>
          <w:rFonts w:ascii="Arial" w:hAnsi="Arial" w:cs="Arial"/>
          <w:sz w:val="22"/>
          <w:szCs w:val="22"/>
        </w:rPr>
        <w:t xml:space="preserve"> </w:t>
      </w:r>
      <w:r w:rsidR="0052581C">
        <w:rPr>
          <w:rFonts w:ascii="Arial" w:hAnsi="Arial" w:cs="Arial"/>
        </w:rPr>
        <w:t>________</w:t>
      </w:r>
      <w:r w:rsidR="008117E7">
        <w:rPr>
          <w:rFonts w:ascii="Arial" w:hAnsi="Arial" w:cs="Arial"/>
        </w:rPr>
        <w:t xml:space="preserve"> </w:t>
      </w:r>
      <w:r w:rsidR="000B19F0">
        <w:rPr>
          <w:rFonts w:ascii="Arial" w:hAnsi="Arial" w:cs="Arial"/>
          <w:b/>
          <w:sz w:val="22"/>
          <w:szCs w:val="22"/>
        </w:rPr>
        <w:t>KM</w:t>
      </w:r>
      <w:r w:rsidR="00367995" w:rsidRPr="00E00602">
        <w:rPr>
          <w:rFonts w:ascii="Arial" w:hAnsi="Arial" w:cs="Arial"/>
          <w:b/>
          <w:sz w:val="22"/>
          <w:szCs w:val="22"/>
        </w:rPr>
        <w:t>.</w:t>
      </w:r>
    </w:p>
    <w:p w14:paraId="5526AE7B" w14:textId="24763DDF" w:rsidR="00BC7006" w:rsidRPr="00E00602" w:rsidRDefault="00F34419" w:rsidP="0070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(slovima:</w:t>
      </w:r>
      <w:r w:rsidR="0052581C">
        <w:rPr>
          <w:rFonts w:ascii="Arial" w:hAnsi="Arial" w:cs="Arial"/>
          <w:sz w:val="22"/>
          <w:szCs w:val="22"/>
        </w:rPr>
        <w:t>____________________________________</w:t>
      </w:r>
      <w:r w:rsidR="00367995" w:rsidRPr="00E00602">
        <w:rPr>
          <w:rFonts w:ascii="Arial" w:hAnsi="Arial" w:cs="Arial"/>
          <w:sz w:val="22"/>
          <w:szCs w:val="22"/>
        </w:rPr>
        <w:t>)</w:t>
      </w:r>
    </w:p>
    <w:p w14:paraId="48007D53" w14:textId="1BC83A29" w:rsidR="00A11BF6" w:rsidRPr="008B62CC" w:rsidRDefault="0053437C" w:rsidP="008B6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Banka: </w:t>
      </w:r>
      <w:r w:rsidR="0052581C">
        <w:rPr>
          <w:rFonts w:ascii="Arial" w:hAnsi="Arial" w:cs="Arial"/>
          <w:sz w:val="22"/>
          <w:szCs w:val="22"/>
        </w:rPr>
        <w:t>_________________</w:t>
      </w:r>
    </w:p>
    <w:p w14:paraId="1702CF3F" w14:textId="0CE26BE7" w:rsidR="0053437C" w:rsidRDefault="00A11BF6" w:rsidP="005744B1">
      <w:pPr>
        <w:jc w:val="both"/>
        <w:rPr>
          <w:rFonts w:ascii="Arial" w:hAnsi="Arial" w:cs="Arial"/>
          <w:b/>
          <w:sz w:val="22"/>
          <w:szCs w:val="22"/>
        </w:rPr>
      </w:pPr>
      <w:r w:rsidRPr="00A41D11">
        <w:rPr>
          <w:rFonts w:ascii="Arial" w:hAnsi="Arial" w:cs="Arial"/>
          <w:sz w:val="22"/>
          <w:szCs w:val="22"/>
        </w:rPr>
        <w:t>Transakcijski račun broj:</w:t>
      </w:r>
      <w:r w:rsidR="00F94C21" w:rsidRPr="00F94C21">
        <w:t xml:space="preserve"> </w:t>
      </w:r>
      <w:r w:rsidR="0052581C">
        <w:rPr>
          <w:rFonts w:ascii="Arial" w:hAnsi="Arial" w:cs="Arial"/>
          <w:b/>
          <w:sz w:val="22"/>
          <w:szCs w:val="22"/>
        </w:rPr>
        <w:t>_____________________</w:t>
      </w:r>
    </w:p>
    <w:p w14:paraId="5B3433D5" w14:textId="5F8FAE1C" w:rsidR="00855B27" w:rsidRPr="00E00602" w:rsidRDefault="00637A79" w:rsidP="005744B1">
      <w:pPr>
        <w:jc w:val="both"/>
        <w:rPr>
          <w:rFonts w:ascii="Arial" w:hAnsi="Arial" w:cs="Arial"/>
          <w:color w:val="000000"/>
          <w:sz w:val="22"/>
          <w:szCs w:val="22"/>
          <w:lang w:val="bs-Latn-BA" w:eastAsia="bs-Latn-BA"/>
        </w:rPr>
      </w:pPr>
      <w:r w:rsidRPr="00A41D11">
        <w:rPr>
          <w:rFonts w:ascii="Arial" w:hAnsi="Arial" w:cs="Arial"/>
          <w:sz w:val="22"/>
          <w:szCs w:val="22"/>
        </w:rPr>
        <w:t>Identifikacioni</w:t>
      </w:r>
      <w:r w:rsidR="00A11BF6" w:rsidRPr="00A41D11">
        <w:rPr>
          <w:rFonts w:ascii="Arial" w:hAnsi="Arial" w:cs="Arial"/>
          <w:sz w:val="22"/>
          <w:szCs w:val="22"/>
        </w:rPr>
        <w:t xml:space="preserve"> broj:</w:t>
      </w:r>
      <w:r w:rsidR="0082546F" w:rsidRPr="00A41D11">
        <w:rPr>
          <w:rFonts w:ascii="Arial" w:hAnsi="Arial" w:cs="Arial"/>
          <w:b/>
          <w:sz w:val="22"/>
          <w:szCs w:val="22"/>
        </w:rPr>
        <w:t xml:space="preserve"> </w:t>
      </w:r>
      <w:r w:rsidR="0052581C">
        <w:rPr>
          <w:rFonts w:ascii="Arial" w:hAnsi="Arial" w:cs="Arial"/>
          <w:b/>
          <w:sz w:val="22"/>
          <w:szCs w:val="22"/>
        </w:rPr>
        <w:t>________________________</w:t>
      </w:r>
    </w:p>
    <w:p w14:paraId="7CB560F8" w14:textId="77777777" w:rsidR="00452A8E" w:rsidRPr="00E00602" w:rsidRDefault="00452A8E" w:rsidP="007038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5560E31" w14:textId="77777777" w:rsidR="007959C1" w:rsidRPr="00E00602" w:rsidRDefault="007959C1" w:rsidP="0070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a isplaćuje se najkasnije do 31.01.2021. godine.</w:t>
      </w:r>
    </w:p>
    <w:p w14:paraId="616B50A1" w14:textId="77777777" w:rsidR="002D425F" w:rsidRPr="00E00602" w:rsidRDefault="002D425F" w:rsidP="007038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52F5A36" w14:textId="77777777" w:rsidR="00081A83" w:rsidRPr="00E00602" w:rsidRDefault="00081A83" w:rsidP="007038E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A49BBE" w14:textId="77777777" w:rsidR="00486730" w:rsidRPr="00E00602" w:rsidRDefault="00486730" w:rsidP="00E569F8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4.</w:t>
      </w:r>
    </w:p>
    <w:p w14:paraId="09F77E80" w14:textId="2BDD969E" w:rsidR="008A5249" w:rsidRPr="00E00602" w:rsidRDefault="008E080F" w:rsidP="00E569F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Korisnik</w:t>
      </w:r>
      <w:r w:rsidR="00E947E3" w:rsidRPr="00E00602">
        <w:rPr>
          <w:rFonts w:ascii="Arial" w:hAnsi="Arial" w:cs="Arial"/>
          <w:sz w:val="22"/>
          <w:szCs w:val="22"/>
        </w:rPr>
        <w:t xml:space="preserve"> finasijske pomoći </w:t>
      </w:r>
      <w:r w:rsidRPr="00E00602">
        <w:rPr>
          <w:rFonts w:ascii="Arial" w:hAnsi="Arial" w:cs="Arial"/>
          <w:sz w:val="22"/>
          <w:szCs w:val="22"/>
        </w:rPr>
        <w:t xml:space="preserve"> se obavezuje</w:t>
      </w:r>
      <w:r w:rsidR="00E947E3" w:rsidRPr="00E00602">
        <w:rPr>
          <w:rFonts w:ascii="Arial" w:hAnsi="Arial" w:cs="Arial"/>
          <w:sz w:val="22"/>
          <w:szCs w:val="22"/>
        </w:rPr>
        <w:t xml:space="preserve"> da će: odobrenu finasijsku pomoć</w:t>
      </w:r>
      <w:r w:rsidR="00486730" w:rsidRPr="00E00602">
        <w:rPr>
          <w:rFonts w:ascii="Arial" w:hAnsi="Arial" w:cs="Arial"/>
          <w:sz w:val="22"/>
          <w:szCs w:val="22"/>
        </w:rPr>
        <w:t xml:space="preserve"> koristiti </w:t>
      </w:r>
      <w:r w:rsidR="00E947E3" w:rsidRPr="00E00602">
        <w:rPr>
          <w:rFonts w:ascii="Arial" w:hAnsi="Arial" w:cs="Arial"/>
          <w:sz w:val="22"/>
          <w:szCs w:val="22"/>
        </w:rPr>
        <w:t xml:space="preserve">zakonito i </w:t>
      </w:r>
      <w:r w:rsidR="00E21AC3" w:rsidRPr="00E00602">
        <w:rPr>
          <w:rFonts w:ascii="Arial" w:hAnsi="Arial" w:cs="Arial"/>
          <w:sz w:val="22"/>
          <w:szCs w:val="22"/>
        </w:rPr>
        <w:t>namjenski u skladu s</w:t>
      </w:r>
      <w:r w:rsidR="00E947E3" w:rsidRPr="00E00602">
        <w:rPr>
          <w:rFonts w:ascii="Arial" w:hAnsi="Arial" w:cs="Arial"/>
          <w:sz w:val="22"/>
          <w:szCs w:val="22"/>
        </w:rPr>
        <w:t xml:space="preserve"> općim uslovima za prihvatljivost korisnika i specifičnim uslovima</w:t>
      </w:r>
      <w:r w:rsidR="00486730" w:rsidRPr="00E00602">
        <w:rPr>
          <w:rFonts w:ascii="Arial" w:hAnsi="Arial" w:cs="Arial"/>
          <w:sz w:val="22"/>
          <w:szCs w:val="22"/>
        </w:rPr>
        <w:t xml:space="preserve"> </w:t>
      </w:r>
      <w:r w:rsidR="00E947E3" w:rsidRPr="00E00602">
        <w:rPr>
          <w:rFonts w:ascii="Arial" w:hAnsi="Arial" w:cs="Arial"/>
          <w:sz w:val="22"/>
          <w:szCs w:val="22"/>
        </w:rPr>
        <w:t>za dodjelu finansijske pom</w:t>
      </w:r>
      <w:r w:rsidR="007639EF" w:rsidRPr="00E00602">
        <w:rPr>
          <w:rFonts w:ascii="Arial" w:hAnsi="Arial" w:cs="Arial"/>
          <w:sz w:val="22"/>
          <w:szCs w:val="22"/>
        </w:rPr>
        <w:t>o</w:t>
      </w:r>
      <w:r w:rsidR="00E947E3" w:rsidRPr="00E00602">
        <w:rPr>
          <w:rFonts w:ascii="Arial" w:hAnsi="Arial" w:cs="Arial"/>
          <w:sz w:val="22"/>
          <w:szCs w:val="22"/>
        </w:rPr>
        <w:t xml:space="preserve">ći koji su predviđeni Uredbom; </w:t>
      </w:r>
      <w:r w:rsidR="00486730" w:rsidRPr="00E00602">
        <w:rPr>
          <w:rFonts w:ascii="Arial" w:hAnsi="Arial" w:cs="Arial"/>
          <w:sz w:val="22"/>
          <w:szCs w:val="22"/>
        </w:rPr>
        <w:t>pridržavati se svih</w:t>
      </w:r>
      <w:r w:rsidR="00E947E3" w:rsidRPr="00E00602">
        <w:rPr>
          <w:rFonts w:ascii="Arial" w:hAnsi="Arial" w:cs="Arial"/>
          <w:sz w:val="22"/>
          <w:szCs w:val="22"/>
        </w:rPr>
        <w:t xml:space="preserve"> elemenata</w:t>
      </w:r>
      <w:r w:rsidR="00070DF6" w:rsidRPr="00E00602">
        <w:rPr>
          <w:rFonts w:ascii="Arial" w:hAnsi="Arial" w:cs="Arial"/>
          <w:sz w:val="22"/>
          <w:szCs w:val="22"/>
        </w:rPr>
        <w:t xml:space="preserve"> </w:t>
      </w:r>
      <w:r w:rsidR="00E947E3" w:rsidRPr="00E00602">
        <w:rPr>
          <w:rFonts w:ascii="Arial" w:hAnsi="Arial" w:cs="Arial"/>
          <w:sz w:val="22"/>
          <w:szCs w:val="22"/>
        </w:rPr>
        <w:t>Ugovora o dodjeli finansijske pomoći</w:t>
      </w:r>
      <w:r w:rsidR="00486730" w:rsidRPr="00E00602">
        <w:rPr>
          <w:rFonts w:ascii="Arial" w:hAnsi="Arial" w:cs="Arial"/>
          <w:sz w:val="22"/>
          <w:szCs w:val="22"/>
        </w:rPr>
        <w:t xml:space="preserve"> p</w:t>
      </w:r>
      <w:r w:rsidR="00E947E3" w:rsidRPr="00E00602">
        <w:rPr>
          <w:rFonts w:ascii="Arial" w:hAnsi="Arial" w:cs="Arial"/>
          <w:sz w:val="22"/>
          <w:szCs w:val="22"/>
        </w:rPr>
        <w:t>rilikom implementacije dod</w:t>
      </w:r>
      <w:r w:rsidR="00E21AC3" w:rsidRPr="00E00602">
        <w:rPr>
          <w:rFonts w:ascii="Arial" w:hAnsi="Arial" w:cs="Arial"/>
          <w:sz w:val="22"/>
          <w:szCs w:val="22"/>
        </w:rPr>
        <w:t>i</w:t>
      </w:r>
      <w:r w:rsidR="00E947E3" w:rsidRPr="00E00602">
        <w:rPr>
          <w:rFonts w:ascii="Arial" w:hAnsi="Arial" w:cs="Arial"/>
          <w:sz w:val="22"/>
          <w:szCs w:val="22"/>
        </w:rPr>
        <w:t>jeljene finansijske pomoći</w:t>
      </w:r>
      <w:r w:rsidR="00486730" w:rsidRPr="00E00602">
        <w:rPr>
          <w:rFonts w:ascii="Arial" w:hAnsi="Arial" w:cs="Arial"/>
          <w:sz w:val="22"/>
          <w:szCs w:val="22"/>
        </w:rPr>
        <w:t xml:space="preserve">; obavijestiti Federalno ministarstvo o problemima </w:t>
      </w:r>
      <w:r w:rsidR="00DD6898" w:rsidRPr="00E00602">
        <w:rPr>
          <w:rFonts w:ascii="Arial" w:hAnsi="Arial" w:cs="Arial"/>
          <w:sz w:val="22"/>
          <w:szCs w:val="22"/>
        </w:rPr>
        <w:t>ili nepovoljnim uslovima</w:t>
      </w:r>
      <w:r w:rsidR="008A5249" w:rsidRPr="00E00602">
        <w:rPr>
          <w:rFonts w:ascii="Arial" w:hAnsi="Arial" w:cs="Arial"/>
          <w:sz w:val="22"/>
          <w:szCs w:val="22"/>
        </w:rPr>
        <w:t xml:space="preserve"> </w:t>
      </w:r>
      <w:r w:rsidR="002D425F" w:rsidRPr="00E00602">
        <w:rPr>
          <w:rFonts w:ascii="Arial" w:hAnsi="Arial" w:cs="Arial"/>
          <w:sz w:val="22"/>
          <w:szCs w:val="22"/>
        </w:rPr>
        <w:t>prilikom realizacije</w:t>
      </w:r>
      <w:r w:rsidR="00DD6898" w:rsidRPr="00E00602">
        <w:rPr>
          <w:rFonts w:ascii="Arial" w:hAnsi="Arial" w:cs="Arial"/>
          <w:sz w:val="22"/>
          <w:szCs w:val="22"/>
        </w:rPr>
        <w:t xml:space="preserve"> dod</w:t>
      </w:r>
      <w:r w:rsidR="00E21AC3" w:rsidRPr="00E00602">
        <w:rPr>
          <w:rFonts w:ascii="Arial" w:hAnsi="Arial" w:cs="Arial"/>
          <w:sz w:val="22"/>
          <w:szCs w:val="22"/>
        </w:rPr>
        <w:t>i</w:t>
      </w:r>
      <w:r w:rsidR="00DD6898" w:rsidRPr="00E00602">
        <w:rPr>
          <w:rFonts w:ascii="Arial" w:hAnsi="Arial" w:cs="Arial"/>
          <w:sz w:val="22"/>
          <w:szCs w:val="22"/>
        </w:rPr>
        <w:t xml:space="preserve">jeljene </w:t>
      </w:r>
      <w:r w:rsidR="00DD6898" w:rsidRPr="00E00602">
        <w:rPr>
          <w:rFonts w:ascii="Arial" w:hAnsi="Arial" w:cs="Arial"/>
          <w:sz w:val="22"/>
          <w:szCs w:val="22"/>
        </w:rPr>
        <w:lastRenderedPageBreak/>
        <w:t>finansijske pomoći</w:t>
      </w:r>
      <w:r w:rsidR="00486730" w:rsidRPr="00E00602">
        <w:rPr>
          <w:rFonts w:ascii="Arial" w:hAnsi="Arial" w:cs="Arial"/>
          <w:sz w:val="22"/>
          <w:szCs w:val="22"/>
        </w:rPr>
        <w:t xml:space="preserve">, a koji mogu da utiču na kašnjenje ili </w:t>
      </w:r>
      <w:r w:rsidR="002D425F" w:rsidRPr="00E00602">
        <w:rPr>
          <w:rFonts w:ascii="Arial" w:hAnsi="Arial" w:cs="Arial"/>
          <w:sz w:val="22"/>
          <w:szCs w:val="22"/>
        </w:rPr>
        <w:t>potpunu obustavu realizacije</w:t>
      </w:r>
      <w:r w:rsidR="00486730" w:rsidRPr="00E00602">
        <w:rPr>
          <w:rFonts w:ascii="Arial" w:hAnsi="Arial" w:cs="Arial"/>
          <w:sz w:val="22"/>
          <w:szCs w:val="22"/>
        </w:rPr>
        <w:t xml:space="preserve"> </w:t>
      </w:r>
      <w:r w:rsidR="00DD6898" w:rsidRPr="00E00602">
        <w:rPr>
          <w:rFonts w:ascii="Arial" w:hAnsi="Arial" w:cs="Arial"/>
          <w:sz w:val="22"/>
          <w:szCs w:val="22"/>
        </w:rPr>
        <w:t>finansijske pomoći</w:t>
      </w:r>
      <w:r w:rsidR="00FE27E7">
        <w:rPr>
          <w:rFonts w:ascii="Arial" w:hAnsi="Arial" w:cs="Arial"/>
          <w:sz w:val="22"/>
          <w:szCs w:val="22"/>
        </w:rPr>
        <w:t>.</w:t>
      </w:r>
    </w:p>
    <w:p w14:paraId="76BCA9FF" w14:textId="37A98E59" w:rsidR="00444667" w:rsidRDefault="00DD6898" w:rsidP="0044466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Korisnik finansijske pomoći</w:t>
      </w:r>
      <w:r w:rsidR="008A5249" w:rsidRPr="00E00602">
        <w:rPr>
          <w:rFonts w:ascii="Arial" w:hAnsi="Arial" w:cs="Arial"/>
          <w:sz w:val="22"/>
          <w:szCs w:val="22"/>
        </w:rPr>
        <w:t xml:space="preserve"> </w:t>
      </w:r>
      <w:r w:rsidR="00373EF8" w:rsidRPr="00E00602">
        <w:rPr>
          <w:rFonts w:ascii="Arial" w:hAnsi="Arial" w:cs="Arial"/>
          <w:sz w:val="22"/>
          <w:szCs w:val="22"/>
        </w:rPr>
        <w:t>je obavezan</w:t>
      </w:r>
      <w:r w:rsidRPr="00E00602">
        <w:rPr>
          <w:rFonts w:ascii="Arial" w:hAnsi="Arial" w:cs="Arial"/>
          <w:sz w:val="22"/>
          <w:szCs w:val="22"/>
        </w:rPr>
        <w:t xml:space="preserve"> Federalnom ministarstvu podnijeti izvještaj o utrošku dod</w:t>
      </w:r>
      <w:r w:rsidR="00E21AC3" w:rsidRPr="00E00602">
        <w:rPr>
          <w:rFonts w:ascii="Arial" w:hAnsi="Arial" w:cs="Arial"/>
          <w:sz w:val="22"/>
          <w:szCs w:val="22"/>
        </w:rPr>
        <w:t>i</w:t>
      </w:r>
      <w:r w:rsidRPr="00E00602">
        <w:rPr>
          <w:rFonts w:ascii="Arial" w:hAnsi="Arial" w:cs="Arial"/>
          <w:sz w:val="22"/>
          <w:szCs w:val="22"/>
        </w:rPr>
        <w:t>jeljenih sredstava finansijske pomoći</w:t>
      </w:r>
      <w:r w:rsidR="00E21AC3" w:rsidRPr="00E00602">
        <w:rPr>
          <w:rFonts w:ascii="Arial" w:hAnsi="Arial" w:cs="Arial"/>
          <w:sz w:val="22"/>
          <w:szCs w:val="22"/>
        </w:rPr>
        <w:t xml:space="preserve"> u skladu s</w:t>
      </w:r>
      <w:r w:rsidRPr="00E00602">
        <w:rPr>
          <w:rFonts w:ascii="Arial" w:hAnsi="Arial" w:cs="Arial"/>
          <w:sz w:val="22"/>
          <w:szCs w:val="22"/>
        </w:rPr>
        <w:t xml:space="preserve"> odredbama ovog Ugovora  najkasnije do 28.02.2021. godine</w:t>
      </w:r>
      <w:r w:rsidR="00444667" w:rsidRPr="00E00602">
        <w:rPr>
          <w:rFonts w:ascii="Arial" w:hAnsi="Arial" w:cs="Arial"/>
          <w:sz w:val="22"/>
          <w:szCs w:val="22"/>
        </w:rPr>
        <w:t>.</w:t>
      </w:r>
      <w:r w:rsidR="00F86C1C" w:rsidRPr="00E00602">
        <w:rPr>
          <w:rFonts w:ascii="Arial" w:hAnsi="Arial" w:cs="Arial"/>
          <w:sz w:val="22"/>
          <w:szCs w:val="22"/>
        </w:rPr>
        <w:t xml:space="preserve"> Izvještaj o utrošku dodijeljenih sredstava finansijske pomoći sastoji se od narativnog dijela i </w:t>
      </w:r>
      <w:r w:rsidR="00BB476C" w:rsidRPr="00E00602">
        <w:rPr>
          <w:rFonts w:ascii="Arial" w:hAnsi="Arial" w:cs="Arial"/>
          <w:sz w:val="22"/>
          <w:szCs w:val="22"/>
        </w:rPr>
        <w:t>prateće finansijske dokumentacije</w:t>
      </w:r>
      <w:r w:rsidR="00491094">
        <w:rPr>
          <w:rFonts w:ascii="Arial" w:hAnsi="Arial" w:cs="Arial"/>
          <w:sz w:val="22"/>
          <w:szCs w:val="22"/>
        </w:rPr>
        <w:t xml:space="preserve"> </w:t>
      </w:r>
      <w:r w:rsidR="00491094" w:rsidRPr="001728B5">
        <w:rPr>
          <w:rFonts w:ascii="Arial" w:hAnsi="Arial" w:cs="Arial"/>
          <w:sz w:val="22"/>
          <w:szCs w:val="22"/>
        </w:rPr>
        <w:t>o</w:t>
      </w:r>
      <w:r w:rsidR="001728B5">
        <w:rPr>
          <w:rFonts w:ascii="Arial" w:hAnsi="Arial" w:cs="Arial"/>
          <w:sz w:val="22"/>
          <w:szCs w:val="22"/>
        </w:rPr>
        <w:t xml:space="preserve"> pravdanju izdataka na ime  troškova </w:t>
      </w:r>
      <w:r w:rsidR="00491094" w:rsidRPr="001728B5">
        <w:rPr>
          <w:rFonts w:ascii="Arial" w:hAnsi="Arial" w:cs="Arial"/>
          <w:sz w:val="22"/>
          <w:szCs w:val="22"/>
        </w:rPr>
        <w:t>poslovanja kao i</w:t>
      </w:r>
      <w:r w:rsidR="00BB476C" w:rsidRPr="001728B5">
        <w:rPr>
          <w:rFonts w:ascii="Arial" w:hAnsi="Arial" w:cs="Arial"/>
          <w:sz w:val="22"/>
          <w:szCs w:val="22"/>
        </w:rPr>
        <w:t xml:space="preserve"> o</w:t>
      </w:r>
      <w:r w:rsidR="00FD1D05" w:rsidRPr="001728B5">
        <w:rPr>
          <w:rFonts w:ascii="Arial" w:hAnsi="Arial" w:cs="Arial"/>
          <w:sz w:val="22"/>
          <w:szCs w:val="22"/>
        </w:rPr>
        <w:t xml:space="preserve"> </w:t>
      </w:r>
      <w:r w:rsidR="00FD1D05" w:rsidRPr="00E00602">
        <w:rPr>
          <w:rFonts w:ascii="Arial" w:hAnsi="Arial" w:cs="Arial"/>
          <w:sz w:val="22"/>
          <w:szCs w:val="22"/>
        </w:rPr>
        <w:t>is</w:t>
      </w:r>
      <w:r w:rsidR="00BB476C" w:rsidRPr="00E00602">
        <w:rPr>
          <w:rFonts w:ascii="Arial" w:hAnsi="Arial" w:cs="Arial"/>
          <w:sz w:val="22"/>
          <w:szCs w:val="22"/>
        </w:rPr>
        <w:t>plati</w:t>
      </w:r>
      <w:r w:rsidR="00966DBA" w:rsidRPr="00E00602">
        <w:rPr>
          <w:rFonts w:ascii="Arial" w:hAnsi="Arial" w:cs="Arial"/>
          <w:sz w:val="22"/>
          <w:szCs w:val="22"/>
        </w:rPr>
        <w:t xml:space="preserve"> minimalnih</w:t>
      </w:r>
      <w:r w:rsidR="00FD1D05" w:rsidRPr="00E00602">
        <w:rPr>
          <w:rFonts w:ascii="Arial" w:hAnsi="Arial" w:cs="Arial"/>
          <w:sz w:val="22"/>
          <w:szCs w:val="22"/>
        </w:rPr>
        <w:t xml:space="preserve"> bruto plaća </w:t>
      </w:r>
      <w:r w:rsidR="00693378" w:rsidRPr="00E00602">
        <w:rPr>
          <w:rFonts w:ascii="Arial" w:hAnsi="Arial" w:cs="Arial"/>
          <w:sz w:val="22"/>
          <w:szCs w:val="22"/>
        </w:rPr>
        <w:t xml:space="preserve">za </w:t>
      </w:r>
      <w:r w:rsidR="00853515" w:rsidRPr="00E00602">
        <w:rPr>
          <w:rFonts w:ascii="Arial" w:hAnsi="Arial" w:cs="Arial"/>
          <w:sz w:val="22"/>
          <w:szCs w:val="22"/>
        </w:rPr>
        <w:t>period od 1.</w:t>
      </w:r>
      <w:r w:rsidR="003D3313">
        <w:rPr>
          <w:rFonts w:ascii="Arial" w:hAnsi="Arial" w:cs="Arial"/>
          <w:sz w:val="22"/>
          <w:szCs w:val="22"/>
        </w:rPr>
        <w:t>07</w:t>
      </w:r>
      <w:r w:rsidR="00853515" w:rsidRPr="00E00602">
        <w:rPr>
          <w:rFonts w:ascii="Arial" w:hAnsi="Arial" w:cs="Arial"/>
          <w:sz w:val="22"/>
          <w:szCs w:val="22"/>
        </w:rPr>
        <w:t>.2020. godine do 3</w:t>
      </w:r>
      <w:r w:rsidR="00BB476C" w:rsidRPr="00E00602">
        <w:rPr>
          <w:rFonts w:ascii="Arial" w:hAnsi="Arial" w:cs="Arial"/>
          <w:sz w:val="22"/>
          <w:szCs w:val="22"/>
        </w:rPr>
        <w:t>1.12.2020. godine sa analizom učinka dodijeljene finansijske pomoći.</w:t>
      </w:r>
    </w:p>
    <w:p w14:paraId="60FF0CEE" w14:textId="5BC2B54A" w:rsidR="00E17256" w:rsidRPr="00E17256" w:rsidRDefault="00E17256" w:rsidP="0044466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157F">
        <w:rPr>
          <w:rFonts w:ascii="Arial" w:hAnsi="Arial" w:cs="Arial"/>
          <w:sz w:val="22"/>
          <w:szCs w:val="22"/>
        </w:rPr>
        <w:t xml:space="preserve">Pod troškovima poslovanja se prema članu 2. stav (1) tačka b) Uredbe </w:t>
      </w:r>
      <w:r w:rsidRPr="00B5157F">
        <w:rPr>
          <w:rFonts w:ascii="Arial" w:hAnsi="Arial" w:cs="Arial"/>
          <w:color w:val="000000"/>
          <w:sz w:val="22"/>
          <w:szCs w:val="22"/>
          <w:lang w:eastAsia="bs-Latn-BA"/>
        </w:rPr>
        <w:t>smatraju porezno priznati rashodi uređeni propisom o porezu na dobit u Federaciji BiH, koji obuhvaćaju sve dokumentirane rashode umanjene za iznos poreza na dodanu vrijednost koji se može odbiti a koje porezni obveznik snosi u svrhu ostvarivanja dobiti ako su pravilno iskazani u finansijskim izvještajima.</w:t>
      </w:r>
    </w:p>
    <w:p w14:paraId="3ED29000" w14:textId="272F64A1" w:rsidR="00444667" w:rsidRPr="00E00602" w:rsidRDefault="00444667" w:rsidP="00A2437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 xml:space="preserve">Ukoliko </w:t>
      </w:r>
      <w:r w:rsidR="00DD6898" w:rsidRPr="00E00602">
        <w:rPr>
          <w:rFonts w:ascii="Arial" w:hAnsi="Arial" w:cs="Arial"/>
          <w:sz w:val="22"/>
          <w:szCs w:val="22"/>
        </w:rPr>
        <w:t>Korisnik finansijske pomoći</w:t>
      </w:r>
      <w:r w:rsidRPr="00E00602">
        <w:rPr>
          <w:rFonts w:ascii="Arial" w:hAnsi="Arial" w:cs="Arial"/>
          <w:sz w:val="22"/>
          <w:szCs w:val="22"/>
        </w:rPr>
        <w:t xml:space="preserve"> </w:t>
      </w:r>
      <w:r w:rsidR="00E21AC3" w:rsidRPr="00E00602">
        <w:rPr>
          <w:rFonts w:ascii="Arial" w:hAnsi="Arial" w:cs="Arial"/>
          <w:sz w:val="22"/>
          <w:szCs w:val="22"/>
        </w:rPr>
        <w:t>ne dostavi izvještaj s</w:t>
      </w:r>
      <w:r w:rsidRPr="00E00602">
        <w:rPr>
          <w:rFonts w:ascii="Arial" w:hAnsi="Arial" w:cs="Arial"/>
          <w:sz w:val="22"/>
          <w:szCs w:val="22"/>
        </w:rPr>
        <w:t xml:space="preserve"> kompletnom dokumentacijom u ugovorenom roku,</w:t>
      </w:r>
      <w:r w:rsidR="00AB21AE" w:rsidRPr="00E00602">
        <w:rPr>
          <w:rFonts w:ascii="Arial" w:hAnsi="Arial" w:cs="Arial"/>
          <w:sz w:val="22"/>
          <w:szCs w:val="22"/>
        </w:rPr>
        <w:t xml:space="preserve"> </w:t>
      </w:r>
      <w:r w:rsidR="00A24376" w:rsidRPr="00E00602">
        <w:rPr>
          <w:rFonts w:ascii="Arial" w:hAnsi="Arial" w:cs="Arial"/>
          <w:sz w:val="22"/>
          <w:szCs w:val="22"/>
        </w:rPr>
        <w:t>ukoliko dodijeljena</w:t>
      </w:r>
      <w:r w:rsidRPr="00E00602">
        <w:rPr>
          <w:rFonts w:ascii="Arial" w:hAnsi="Arial" w:cs="Arial"/>
          <w:sz w:val="22"/>
          <w:szCs w:val="22"/>
        </w:rPr>
        <w:t xml:space="preserve"> </w:t>
      </w:r>
      <w:r w:rsidR="00A24376" w:rsidRPr="00E00602">
        <w:rPr>
          <w:rFonts w:ascii="Arial" w:hAnsi="Arial" w:cs="Arial"/>
          <w:sz w:val="22"/>
          <w:szCs w:val="22"/>
        </w:rPr>
        <w:t>finansijska</w:t>
      </w:r>
      <w:r w:rsidR="00F4526D" w:rsidRPr="00E00602">
        <w:rPr>
          <w:rFonts w:ascii="Arial" w:hAnsi="Arial" w:cs="Arial"/>
          <w:sz w:val="22"/>
          <w:szCs w:val="22"/>
        </w:rPr>
        <w:t xml:space="preserve"> pomoć </w:t>
      </w:r>
      <w:r w:rsidR="003E5CF8" w:rsidRPr="00E00602">
        <w:rPr>
          <w:rFonts w:ascii="Arial" w:hAnsi="Arial" w:cs="Arial"/>
          <w:sz w:val="22"/>
          <w:szCs w:val="22"/>
        </w:rPr>
        <w:t>se</w:t>
      </w:r>
      <w:r w:rsidRPr="00E00602">
        <w:rPr>
          <w:rFonts w:ascii="Arial" w:hAnsi="Arial" w:cs="Arial"/>
          <w:sz w:val="22"/>
          <w:szCs w:val="22"/>
        </w:rPr>
        <w:t xml:space="preserve"> u cjelosti ili </w:t>
      </w:r>
      <w:r w:rsidR="00A24376" w:rsidRPr="00E00602">
        <w:rPr>
          <w:rFonts w:ascii="Arial" w:hAnsi="Arial" w:cs="Arial"/>
          <w:sz w:val="22"/>
          <w:szCs w:val="22"/>
        </w:rPr>
        <w:t>djelimično nenamjenski utroši</w:t>
      </w:r>
      <w:r w:rsidR="00E41571" w:rsidRPr="00E00602">
        <w:rPr>
          <w:rFonts w:ascii="Arial" w:hAnsi="Arial" w:cs="Arial"/>
          <w:sz w:val="22"/>
          <w:szCs w:val="22"/>
        </w:rPr>
        <w:t>,</w:t>
      </w:r>
      <w:r w:rsidRPr="00E00602">
        <w:rPr>
          <w:rFonts w:ascii="Arial" w:hAnsi="Arial" w:cs="Arial"/>
          <w:sz w:val="22"/>
          <w:szCs w:val="22"/>
        </w:rPr>
        <w:t xml:space="preserve"> te</w:t>
      </w:r>
      <w:r w:rsidRPr="00E006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0602">
        <w:rPr>
          <w:rFonts w:ascii="Arial" w:hAnsi="Arial" w:cs="Arial"/>
          <w:sz w:val="22"/>
          <w:szCs w:val="22"/>
        </w:rPr>
        <w:t>ukoliko dođe do raskida ovog Ugovora</w:t>
      </w:r>
      <w:r w:rsidR="00F4526D" w:rsidRPr="00E00602">
        <w:rPr>
          <w:rFonts w:ascii="Arial" w:hAnsi="Arial" w:cs="Arial"/>
          <w:sz w:val="22"/>
          <w:szCs w:val="22"/>
        </w:rPr>
        <w:t>,</w:t>
      </w:r>
      <w:r w:rsidR="00AB21AE" w:rsidRPr="00E00602">
        <w:rPr>
          <w:rFonts w:ascii="Arial" w:hAnsi="Arial" w:cs="Arial"/>
          <w:sz w:val="22"/>
          <w:szCs w:val="22"/>
        </w:rPr>
        <w:t xml:space="preserve"> korisnik finansijske pomoći se obavezuje da</w:t>
      </w:r>
      <w:r w:rsidR="00936D46" w:rsidRPr="00E00602">
        <w:rPr>
          <w:rFonts w:ascii="Arial" w:hAnsi="Arial" w:cs="Arial"/>
          <w:sz w:val="22"/>
          <w:szCs w:val="22"/>
        </w:rPr>
        <w:t xml:space="preserve"> neutrošena sredstva i/ili nezakonito odnosno nenamjenski utrošena sredstva vrati u Budžet Federacije BiH</w:t>
      </w:r>
      <w:r w:rsidR="00AB21AE" w:rsidRPr="00E00602">
        <w:rPr>
          <w:rFonts w:ascii="Arial" w:hAnsi="Arial" w:cs="Arial"/>
          <w:sz w:val="22"/>
          <w:szCs w:val="22"/>
        </w:rPr>
        <w:t xml:space="preserve"> </w:t>
      </w:r>
      <w:r w:rsidR="00AB21AE" w:rsidRPr="00E00602">
        <w:rPr>
          <w:rFonts w:ascii="Arial" w:hAnsi="Arial" w:cs="Arial"/>
          <w:sz w:val="22"/>
          <w:szCs w:val="22"/>
          <w:lang w:val="hr-HR"/>
        </w:rPr>
        <w:t>u roku od 15 dana od dana</w:t>
      </w:r>
      <w:r w:rsidR="00936D46" w:rsidRPr="00E00602">
        <w:rPr>
          <w:rFonts w:ascii="Arial" w:hAnsi="Arial" w:cs="Arial"/>
          <w:sz w:val="22"/>
          <w:szCs w:val="22"/>
          <w:lang w:val="hr-HR"/>
        </w:rPr>
        <w:t xml:space="preserve"> </w:t>
      </w:r>
      <w:r w:rsidR="004C0BCE" w:rsidRPr="00E00602">
        <w:rPr>
          <w:rFonts w:ascii="Arial" w:hAnsi="Arial" w:cs="Arial"/>
          <w:sz w:val="22"/>
          <w:szCs w:val="22"/>
          <w:lang w:val="hr-HR"/>
        </w:rPr>
        <w:t xml:space="preserve">prijema </w:t>
      </w:r>
      <w:r w:rsidR="002768A7" w:rsidRPr="00E00602">
        <w:rPr>
          <w:rFonts w:ascii="Arial" w:hAnsi="Arial" w:cs="Arial"/>
          <w:sz w:val="22"/>
          <w:szCs w:val="22"/>
          <w:lang w:val="hr-HR"/>
        </w:rPr>
        <w:t xml:space="preserve">zahtjeva </w:t>
      </w:r>
      <w:r w:rsidR="004C0BCE" w:rsidRPr="00E00602">
        <w:rPr>
          <w:rFonts w:ascii="Arial" w:hAnsi="Arial" w:cs="Arial"/>
          <w:sz w:val="22"/>
          <w:szCs w:val="22"/>
          <w:lang w:val="hr-HR"/>
        </w:rPr>
        <w:t xml:space="preserve">za povrat sredstava </w:t>
      </w:r>
      <w:r w:rsidR="00AB21AE" w:rsidRPr="00E00602">
        <w:rPr>
          <w:rFonts w:ascii="Arial" w:hAnsi="Arial" w:cs="Arial"/>
          <w:sz w:val="22"/>
          <w:szCs w:val="22"/>
          <w:lang w:val="hr-HR"/>
        </w:rPr>
        <w:t xml:space="preserve">od strane </w:t>
      </w:r>
      <w:r w:rsidR="00AB21AE" w:rsidRPr="00E00602">
        <w:rPr>
          <w:rFonts w:ascii="Arial" w:hAnsi="Arial" w:cs="Arial"/>
          <w:sz w:val="22"/>
          <w:szCs w:val="22"/>
        </w:rPr>
        <w:t>Federalnog ministarstva</w:t>
      </w:r>
      <w:r w:rsidR="00936D46" w:rsidRPr="00E00602">
        <w:rPr>
          <w:rFonts w:ascii="Arial" w:hAnsi="Arial" w:cs="Arial"/>
          <w:sz w:val="22"/>
          <w:szCs w:val="22"/>
        </w:rPr>
        <w:t>.</w:t>
      </w:r>
      <w:r w:rsidR="00AB21AE" w:rsidRPr="00E00602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2EEB2D49" w14:textId="77777777" w:rsidR="008E080F" w:rsidRPr="00E00602" w:rsidRDefault="00486730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 xml:space="preserve">                                                                Član 5.</w:t>
      </w:r>
    </w:p>
    <w:p w14:paraId="0F3528D5" w14:textId="77777777" w:rsidR="00936D46" w:rsidRPr="00E00602" w:rsidRDefault="00486730" w:rsidP="00A2437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Federalno ministarstvo se obavezuje da će: izvršiti upla</w:t>
      </w:r>
      <w:r w:rsidR="007E15C7" w:rsidRPr="00E00602">
        <w:rPr>
          <w:rFonts w:ascii="Arial" w:hAnsi="Arial" w:cs="Arial"/>
          <w:sz w:val="22"/>
          <w:szCs w:val="22"/>
        </w:rPr>
        <w:t>tu</w:t>
      </w:r>
      <w:r w:rsidR="00753DD9" w:rsidRPr="00E00602">
        <w:rPr>
          <w:rFonts w:ascii="Arial" w:hAnsi="Arial" w:cs="Arial"/>
          <w:sz w:val="22"/>
          <w:szCs w:val="22"/>
        </w:rPr>
        <w:t xml:space="preserve"> odobren</w:t>
      </w:r>
      <w:r w:rsidR="00F4526D" w:rsidRPr="00E00602">
        <w:rPr>
          <w:rFonts w:ascii="Arial" w:hAnsi="Arial" w:cs="Arial"/>
          <w:sz w:val="22"/>
          <w:szCs w:val="22"/>
        </w:rPr>
        <w:t>e finansijske pomoći</w:t>
      </w:r>
      <w:r w:rsidR="00753DD9" w:rsidRPr="00E00602">
        <w:rPr>
          <w:rFonts w:ascii="Arial" w:hAnsi="Arial" w:cs="Arial"/>
          <w:sz w:val="22"/>
          <w:szCs w:val="22"/>
        </w:rPr>
        <w:t xml:space="preserve"> Korisniku</w:t>
      </w:r>
      <w:r w:rsidR="00F4526D" w:rsidRPr="00E00602">
        <w:rPr>
          <w:rFonts w:ascii="Arial" w:hAnsi="Arial" w:cs="Arial"/>
          <w:sz w:val="22"/>
          <w:szCs w:val="22"/>
        </w:rPr>
        <w:t xml:space="preserve"> finansijske pomoći</w:t>
      </w:r>
      <w:r w:rsidRPr="00E00602">
        <w:rPr>
          <w:rFonts w:ascii="Arial" w:hAnsi="Arial" w:cs="Arial"/>
          <w:sz w:val="22"/>
          <w:szCs w:val="22"/>
        </w:rPr>
        <w:t>; v</w:t>
      </w:r>
      <w:r w:rsidR="003E5CF8" w:rsidRPr="00E00602">
        <w:rPr>
          <w:rFonts w:ascii="Arial" w:hAnsi="Arial" w:cs="Arial"/>
          <w:sz w:val="22"/>
          <w:szCs w:val="22"/>
        </w:rPr>
        <w:t>ršiti kontrolu utroška odobrene finansijske pomoći</w:t>
      </w:r>
      <w:r w:rsidRPr="00E00602">
        <w:rPr>
          <w:rFonts w:ascii="Arial" w:hAnsi="Arial" w:cs="Arial"/>
          <w:sz w:val="22"/>
          <w:szCs w:val="22"/>
        </w:rPr>
        <w:t xml:space="preserve"> i vršiti nadzor nad </w:t>
      </w:r>
      <w:r w:rsidR="00936D46" w:rsidRPr="00E00602">
        <w:rPr>
          <w:rFonts w:ascii="Arial" w:hAnsi="Arial" w:cs="Arial"/>
          <w:sz w:val="22"/>
          <w:szCs w:val="22"/>
        </w:rPr>
        <w:t>zakonitim i namjenskim korištenjem dod</w:t>
      </w:r>
      <w:r w:rsidR="00E21AC3" w:rsidRPr="00E00602">
        <w:rPr>
          <w:rFonts w:ascii="Arial" w:hAnsi="Arial" w:cs="Arial"/>
          <w:sz w:val="22"/>
          <w:szCs w:val="22"/>
        </w:rPr>
        <w:t>i</w:t>
      </w:r>
      <w:r w:rsidR="00936D46" w:rsidRPr="00E00602">
        <w:rPr>
          <w:rFonts w:ascii="Arial" w:hAnsi="Arial" w:cs="Arial"/>
          <w:sz w:val="22"/>
          <w:szCs w:val="22"/>
        </w:rPr>
        <w:t>jeljene finansijske pomoći, utvrditi nenamjenski utrošak sredstava te nadzirati i prov</w:t>
      </w:r>
      <w:r w:rsidR="00A24376" w:rsidRPr="00E00602">
        <w:rPr>
          <w:rFonts w:ascii="Arial" w:hAnsi="Arial" w:cs="Arial"/>
          <w:sz w:val="22"/>
          <w:szCs w:val="22"/>
        </w:rPr>
        <w:t>o</w:t>
      </w:r>
      <w:r w:rsidR="00936D46" w:rsidRPr="00E00602">
        <w:rPr>
          <w:rFonts w:ascii="Arial" w:hAnsi="Arial" w:cs="Arial"/>
          <w:sz w:val="22"/>
          <w:szCs w:val="22"/>
        </w:rPr>
        <w:t xml:space="preserve">diti postupak povrata sredstava u slučaju nezakonitog i nenamjenskog korištenja.  </w:t>
      </w:r>
    </w:p>
    <w:p w14:paraId="056C28A8" w14:textId="77777777" w:rsidR="001A2533" w:rsidRPr="00E00602" w:rsidRDefault="001A2533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06E21" w14:textId="77777777" w:rsidR="001A2533" w:rsidRPr="00E00602" w:rsidRDefault="001A2533" w:rsidP="00855B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6.</w:t>
      </w:r>
    </w:p>
    <w:p w14:paraId="0B6DAB34" w14:textId="77777777" w:rsidR="001A2533" w:rsidRPr="00E00602" w:rsidRDefault="001A2533" w:rsidP="001A25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 xml:space="preserve">Federalno ministarstvo ne snosi odgovornost, neposrednu ili posrednu, za štete proizašle iz bilo koje aktivnosti Korisnika </w:t>
      </w:r>
      <w:r w:rsidR="00936D46" w:rsidRPr="00E00602">
        <w:rPr>
          <w:rFonts w:ascii="Arial" w:hAnsi="Arial" w:cs="Arial"/>
          <w:sz w:val="22"/>
          <w:szCs w:val="22"/>
        </w:rPr>
        <w:t>finansijske pomoći</w:t>
      </w:r>
      <w:r w:rsidRPr="00E00602">
        <w:rPr>
          <w:rFonts w:ascii="Arial" w:hAnsi="Arial" w:cs="Arial"/>
          <w:sz w:val="22"/>
          <w:szCs w:val="22"/>
        </w:rPr>
        <w:t xml:space="preserve"> </w:t>
      </w:r>
      <w:r w:rsidR="00936D46" w:rsidRPr="00E00602">
        <w:rPr>
          <w:rFonts w:ascii="Arial" w:hAnsi="Arial" w:cs="Arial"/>
          <w:sz w:val="22"/>
          <w:szCs w:val="22"/>
        </w:rPr>
        <w:t>u provođenju ugovorene dodjele finansijske pomoći</w:t>
      </w:r>
      <w:r w:rsidRPr="00E00602">
        <w:rPr>
          <w:rFonts w:ascii="Arial" w:hAnsi="Arial" w:cs="Arial"/>
          <w:sz w:val="22"/>
          <w:szCs w:val="22"/>
        </w:rPr>
        <w:t>.</w:t>
      </w:r>
    </w:p>
    <w:p w14:paraId="094D9ABF" w14:textId="77777777" w:rsidR="00E90FFC" w:rsidRPr="00E00602" w:rsidRDefault="00E90FFC" w:rsidP="001A25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36555A" w14:textId="77777777" w:rsidR="001A2533" w:rsidRPr="00E00602" w:rsidRDefault="001A2533" w:rsidP="00855B2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7.</w:t>
      </w:r>
    </w:p>
    <w:p w14:paraId="1C750782" w14:textId="4C354DF6" w:rsidR="001A2533" w:rsidRPr="00E00602" w:rsidRDefault="00855B27" w:rsidP="008C36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  <w:lang w:val="bs-Latn-BA"/>
        </w:rPr>
        <w:t xml:space="preserve">Korisnik </w:t>
      </w:r>
      <w:r w:rsidR="00693378" w:rsidRPr="00E00602">
        <w:rPr>
          <w:rFonts w:ascii="Arial" w:hAnsi="Arial" w:cs="Arial"/>
          <w:sz w:val="22"/>
          <w:szCs w:val="22"/>
          <w:lang w:val="bs-Latn-BA"/>
        </w:rPr>
        <w:t>finansijske pomoći</w:t>
      </w:r>
      <w:r w:rsidR="002E2B80" w:rsidRPr="00E00602">
        <w:rPr>
          <w:rFonts w:ascii="Arial" w:hAnsi="Arial" w:cs="Arial"/>
          <w:sz w:val="22"/>
          <w:szCs w:val="22"/>
          <w:lang w:val="bs-Latn-BA"/>
        </w:rPr>
        <w:t xml:space="preserve"> je obavezan</w:t>
      </w:r>
      <w:r w:rsidR="00693378" w:rsidRPr="00E00602">
        <w:rPr>
          <w:rFonts w:ascii="Arial" w:hAnsi="Arial" w:cs="Arial"/>
          <w:sz w:val="22"/>
          <w:szCs w:val="22"/>
          <w:lang w:val="bs-Latn-BA"/>
        </w:rPr>
        <w:t xml:space="preserve"> prilikom </w:t>
      </w:r>
      <w:r w:rsidR="001A2533" w:rsidRPr="00E00602">
        <w:rPr>
          <w:rFonts w:ascii="Arial" w:hAnsi="Arial" w:cs="Arial"/>
          <w:sz w:val="22"/>
          <w:szCs w:val="22"/>
          <w:lang w:val="bs-Latn-BA"/>
        </w:rPr>
        <w:t xml:space="preserve">potpisivanja ovog Ugovora dostaviti Federalnom ministarstvu </w:t>
      </w:r>
      <w:r w:rsidR="0052581C">
        <w:rPr>
          <w:rFonts w:ascii="Arial" w:hAnsi="Arial" w:cs="Arial"/>
          <w:sz w:val="22"/>
          <w:szCs w:val="22"/>
          <w:lang w:val="bs-Latn-BA"/>
        </w:rPr>
        <w:t>__________</w:t>
      </w:r>
      <w:r w:rsidR="00EA5EBC" w:rsidRPr="00496804">
        <w:rPr>
          <w:rFonts w:ascii="Arial" w:hAnsi="Arial" w:cs="Arial"/>
          <w:sz w:val="22"/>
          <w:szCs w:val="22"/>
          <w:lang w:val="bs-Latn-BA"/>
        </w:rPr>
        <w:t xml:space="preserve"> vlastite mjenice</w:t>
      </w:r>
      <w:r w:rsidR="001A2533" w:rsidRPr="00B5157F">
        <w:rPr>
          <w:rFonts w:ascii="Arial" w:hAnsi="Arial" w:cs="Arial"/>
          <w:sz w:val="22"/>
          <w:szCs w:val="22"/>
          <w:lang w:val="bs-Latn-BA"/>
        </w:rPr>
        <w:t xml:space="preserve"> „bez protesta“ </w:t>
      </w:r>
      <w:r w:rsidR="001A2533" w:rsidRPr="00E00602">
        <w:rPr>
          <w:rFonts w:ascii="Arial" w:hAnsi="Arial" w:cs="Arial"/>
          <w:sz w:val="22"/>
          <w:szCs w:val="22"/>
          <w:lang w:val="bs-Latn-BA"/>
        </w:rPr>
        <w:t xml:space="preserve">i </w:t>
      </w:r>
      <w:r w:rsidR="00E80385" w:rsidRPr="00E00602">
        <w:rPr>
          <w:rFonts w:ascii="Arial" w:hAnsi="Arial" w:cs="Arial"/>
          <w:sz w:val="22"/>
          <w:szCs w:val="22"/>
          <w:lang w:val="bs-Latn-BA"/>
        </w:rPr>
        <w:t>Mjeničnu izjavu ovjerenu</w:t>
      </w:r>
      <w:r w:rsidR="001A2533" w:rsidRPr="00E00602">
        <w:rPr>
          <w:rFonts w:ascii="Arial" w:hAnsi="Arial" w:cs="Arial"/>
          <w:sz w:val="22"/>
          <w:szCs w:val="22"/>
          <w:lang w:val="bs-Latn-BA"/>
        </w:rPr>
        <w:t xml:space="preserve"> i potpi</w:t>
      </w:r>
      <w:r w:rsidR="00E80385" w:rsidRPr="00E00602">
        <w:rPr>
          <w:rFonts w:ascii="Arial" w:hAnsi="Arial" w:cs="Arial"/>
          <w:sz w:val="22"/>
          <w:szCs w:val="22"/>
          <w:lang w:val="bs-Latn-BA"/>
        </w:rPr>
        <w:t xml:space="preserve">sanu od strane ovlaštenog lica u </w:t>
      </w:r>
      <w:r w:rsidR="00E80385" w:rsidRPr="00E00602">
        <w:rPr>
          <w:rFonts w:ascii="Arial" w:hAnsi="Arial" w:cs="Arial"/>
          <w:sz w:val="22"/>
          <w:szCs w:val="22"/>
        </w:rPr>
        <w:t>svrhu osiguranja povrata neutrošenih ili nezakonito odnosno nenamjenski utrošenih sredstava ili povrata cjelokupnog iznosa dodijeljene finansijske pomoći u slučaju propuštanja korisnika finansijske pomoći da ispuni obavezu dostavljanja izvještaj</w:t>
      </w:r>
      <w:r w:rsidR="00A24376" w:rsidRPr="00E00602">
        <w:rPr>
          <w:rFonts w:ascii="Arial" w:hAnsi="Arial" w:cs="Arial"/>
          <w:sz w:val="22"/>
          <w:szCs w:val="22"/>
        </w:rPr>
        <w:t>a</w:t>
      </w:r>
      <w:r w:rsidR="00E80385" w:rsidRPr="00E00602">
        <w:rPr>
          <w:rFonts w:ascii="Arial" w:hAnsi="Arial" w:cs="Arial"/>
          <w:sz w:val="22"/>
          <w:szCs w:val="22"/>
        </w:rPr>
        <w:t xml:space="preserve"> o utrošku dod</w:t>
      </w:r>
      <w:r w:rsidR="00E21AC3" w:rsidRPr="00E00602">
        <w:rPr>
          <w:rFonts w:ascii="Arial" w:hAnsi="Arial" w:cs="Arial"/>
          <w:sz w:val="22"/>
          <w:szCs w:val="22"/>
        </w:rPr>
        <w:t>i</w:t>
      </w:r>
      <w:r w:rsidR="00E80385" w:rsidRPr="00E00602">
        <w:rPr>
          <w:rFonts w:ascii="Arial" w:hAnsi="Arial" w:cs="Arial"/>
          <w:sz w:val="22"/>
          <w:szCs w:val="22"/>
        </w:rPr>
        <w:t>jeljenih sredstava finansijske pomoći.</w:t>
      </w:r>
    </w:p>
    <w:p w14:paraId="50ADC757" w14:textId="77777777" w:rsidR="00E80385" w:rsidRPr="00E00602" w:rsidRDefault="00E80385" w:rsidP="008C36D2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14:paraId="35C53407" w14:textId="552848F6" w:rsidR="00E90FFC" w:rsidRPr="00E00602" w:rsidRDefault="001A2533" w:rsidP="008C36D2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  <w:r w:rsidRPr="00E00602">
        <w:rPr>
          <w:rFonts w:ascii="Arial" w:hAnsi="Arial" w:cs="Arial"/>
          <w:sz w:val="22"/>
          <w:szCs w:val="22"/>
          <w:lang w:val="bs-Latn-BA"/>
        </w:rPr>
        <w:t>Na osnovu ove ugovorne odredbe, korisnik</w:t>
      </w:r>
      <w:r w:rsidR="00E80385" w:rsidRPr="00E00602">
        <w:rPr>
          <w:rFonts w:ascii="Arial" w:hAnsi="Arial" w:cs="Arial"/>
          <w:sz w:val="22"/>
          <w:szCs w:val="22"/>
          <w:lang w:val="bs-Latn-BA"/>
        </w:rPr>
        <w:t xml:space="preserve"> finansijske pomoći </w:t>
      </w:r>
      <w:r w:rsidRPr="00E00602">
        <w:rPr>
          <w:rFonts w:ascii="Arial" w:hAnsi="Arial" w:cs="Arial"/>
          <w:sz w:val="22"/>
          <w:szCs w:val="22"/>
          <w:lang w:val="bs-Latn-BA"/>
        </w:rPr>
        <w:t>ovlašćuje Federaln</w:t>
      </w:r>
      <w:r w:rsidR="00E80385" w:rsidRPr="00E00602">
        <w:rPr>
          <w:rFonts w:ascii="Arial" w:hAnsi="Arial" w:cs="Arial"/>
          <w:sz w:val="22"/>
          <w:szCs w:val="22"/>
          <w:lang w:val="bs-Latn-BA"/>
        </w:rPr>
        <w:t>o ministarstvo</w:t>
      </w:r>
      <w:r w:rsidRPr="00E00602">
        <w:rPr>
          <w:rFonts w:ascii="Arial" w:hAnsi="Arial" w:cs="Arial"/>
          <w:sz w:val="22"/>
          <w:szCs w:val="22"/>
          <w:lang w:val="bs-Latn-BA"/>
        </w:rPr>
        <w:t xml:space="preserve"> da primljenu mjenicu može koristiti za naplatu u slučaju suspendiranja ovog Ugovora, neizvođenja ili provođenja na pravi način, odnosno ukoliko su prekršene obaveze prema ovom Ugovoru ili se </w:t>
      </w:r>
      <w:r w:rsidR="00E80385" w:rsidRPr="00E00602">
        <w:rPr>
          <w:rFonts w:ascii="Arial" w:hAnsi="Arial" w:cs="Arial"/>
          <w:sz w:val="22"/>
          <w:szCs w:val="22"/>
          <w:lang w:val="bs-Latn-BA"/>
        </w:rPr>
        <w:t>dod</w:t>
      </w:r>
      <w:r w:rsidR="00E21AC3" w:rsidRPr="00E00602">
        <w:rPr>
          <w:rFonts w:ascii="Arial" w:hAnsi="Arial" w:cs="Arial"/>
          <w:sz w:val="22"/>
          <w:szCs w:val="22"/>
          <w:lang w:val="bs-Latn-BA"/>
        </w:rPr>
        <w:t>i</w:t>
      </w:r>
      <w:r w:rsidR="00E80385" w:rsidRPr="00E00602">
        <w:rPr>
          <w:rFonts w:ascii="Arial" w:hAnsi="Arial" w:cs="Arial"/>
          <w:sz w:val="22"/>
          <w:szCs w:val="22"/>
          <w:lang w:val="bs-Latn-BA"/>
        </w:rPr>
        <w:t xml:space="preserve">jeljena </w:t>
      </w:r>
      <w:r w:rsidRPr="00E00602">
        <w:rPr>
          <w:rFonts w:ascii="Arial" w:hAnsi="Arial" w:cs="Arial"/>
          <w:sz w:val="22"/>
          <w:szCs w:val="22"/>
          <w:lang w:val="bs-Latn-BA"/>
        </w:rPr>
        <w:t>sredstva</w:t>
      </w:r>
      <w:r w:rsidR="00E80385" w:rsidRPr="00E00602">
        <w:rPr>
          <w:rFonts w:ascii="Arial" w:hAnsi="Arial" w:cs="Arial"/>
          <w:sz w:val="22"/>
          <w:szCs w:val="22"/>
          <w:lang w:val="bs-Latn-BA"/>
        </w:rPr>
        <w:t xml:space="preserve"> finansijske pomoći</w:t>
      </w:r>
      <w:r w:rsidRPr="00E00602">
        <w:rPr>
          <w:rFonts w:ascii="Arial" w:hAnsi="Arial" w:cs="Arial"/>
          <w:sz w:val="22"/>
          <w:szCs w:val="22"/>
          <w:lang w:val="bs-Latn-BA"/>
        </w:rPr>
        <w:t xml:space="preserve"> budu koristila nenamjenski. U tom slučaju ovlašćuje se Federalno ministarstvo da može u primljenu mjenicu </w:t>
      </w:r>
      <w:r w:rsidRPr="00E00602">
        <w:rPr>
          <w:rFonts w:ascii="Arial" w:hAnsi="Arial" w:cs="Arial"/>
          <w:sz w:val="22"/>
          <w:szCs w:val="22"/>
          <w:lang w:val="bs-Latn-BA"/>
        </w:rPr>
        <w:lastRenderedPageBreak/>
        <w:t>upisati iznos svih dospjelih potraživanja na dan popunjavanja mjenice, zatim datum dospijeća, domicilirati je po svojoj volji, upisati sve druge nedostajuće podatke, te je po</w:t>
      </w:r>
      <w:r w:rsidR="004B34D3" w:rsidRPr="00E00602">
        <w:rPr>
          <w:rFonts w:ascii="Arial" w:hAnsi="Arial" w:cs="Arial"/>
          <w:sz w:val="22"/>
          <w:szCs w:val="22"/>
          <w:lang w:val="bs-Latn-BA"/>
        </w:rPr>
        <w:t>d</w:t>
      </w:r>
      <w:r w:rsidRPr="00E00602">
        <w:rPr>
          <w:rFonts w:ascii="Arial" w:hAnsi="Arial" w:cs="Arial"/>
          <w:sz w:val="22"/>
          <w:szCs w:val="22"/>
          <w:lang w:val="bs-Latn-BA"/>
        </w:rPr>
        <w:t>nijeti na isplatu, odnosno da mjenicom može provesti sve druge propisane radnje radi naplate mjeničnog potraživanja.</w:t>
      </w:r>
    </w:p>
    <w:p w14:paraId="6969C369" w14:textId="77777777" w:rsidR="00345E0A" w:rsidRPr="00E00602" w:rsidRDefault="00345E0A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7A8F4E" w14:textId="77777777" w:rsidR="00B95342" w:rsidRPr="00E00602" w:rsidRDefault="001A2533" w:rsidP="00E90F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8</w:t>
      </w:r>
      <w:r w:rsidR="00486730" w:rsidRPr="00E00602">
        <w:rPr>
          <w:rFonts w:ascii="Arial" w:hAnsi="Arial" w:cs="Arial"/>
          <w:sz w:val="22"/>
          <w:szCs w:val="22"/>
        </w:rPr>
        <w:t>.</w:t>
      </w:r>
    </w:p>
    <w:p w14:paraId="0DD855FE" w14:textId="4DF08941" w:rsidR="00B067F5" w:rsidRPr="00E00602" w:rsidRDefault="00486730" w:rsidP="00D306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 xml:space="preserve">Ovaj Ugovor stupa na snagu </w:t>
      </w:r>
      <w:r w:rsidR="002768A7" w:rsidRPr="00E00602">
        <w:rPr>
          <w:rFonts w:ascii="Arial" w:hAnsi="Arial" w:cs="Arial"/>
          <w:sz w:val="22"/>
          <w:szCs w:val="22"/>
        </w:rPr>
        <w:t>danom potpisa ugovor</w:t>
      </w:r>
      <w:r w:rsidR="00B4742C" w:rsidRPr="00E00602">
        <w:rPr>
          <w:rFonts w:ascii="Arial" w:hAnsi="Arial" w:cs="Arial"/>
          <w:sz w:val="22"/>
          <w:szCs w:val="22"/>
        </w:rPr>
        <w:t xml:space="preserve">nih strana i isti će biti na snazi </w:t>
      </w:r>
      <w:r w:rsidR="00635494" w:rsidRPr="00E00602">
        <w:rPr>
          <w:rFonts w:ascii="Arial" w:hAnsi="Arial" w:cs="Arial"/>
          <w:sz w:val="22"/>
          <w:szCs w:val="22"/>
        </w:rPr>
        <w:t>do potpune dodjele finansijske pomoći</w:t>
      </w:r>
      <w:r w:rsidR="00B4742C" w:rsidRPr="00E00602">
        <w:rPr>
          <w:rFonts w:ascii="Arial" w:hAnsi="Arial" w:cs="Arial"/>
          <w:sz w:val="22"/>
          <w:szCs w:val="22"/>
        </w:rPr>
        <w:t xml:space="preserve">, </w:t>
      </w:r>
      <w:r w:rsidR="00B067F5" w:rsidRPr="00E00602">
        <w:rPr>
          <w:rFonts w:ascii="Arial" w:hAnsi="Arial" w:cs="Arial"/>
          <w:bCs/>
          <w:iCs/>
          <w:sz w:val="22"/>
          <w:szCs w:val="22"/>
        </w:rPr>
        <w:t>odnosno do izvršenja obaveza ugovornih strana.</w:t>
      </w:r>
    </w:p>
    <w:p w14:paraId="72C1516F" w14:textId="77777777" w:rsidR="00E00602" w:rsidRPr="00E00602" w:rsidRDefault="00E00602" w:rsidP="0070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Ugovorne strane su saglasne da će se danom početka primjene ovog Ugovora smatrati dan kada odobrena finansijska pomoć bude uplaćena na račun Korisniku finansijske pomoći.</w:t>
      </w:r>
    </w:p>
    <w:p w14:paraId="1C7DF72F" w14:textId="77777777" w:rsidR="00E00602" w:rsidRPr="00E00602" w:rsidRDefault="00E00602" w:rsidP="0070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1FB6F" w14:textId="7D5E0F4D" w:rsidR="00486730" w:rsidRPr="00E00602" w:rsidRDefault="00486730" w:rsidP="007038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7038E7" w:rsidRPr="00E00602">
        <w:rPr>
          <w:rFonts w:ascii="Arial" w:hAnsi="Arial" w:cs="Arial"/>
          <w:sz w:val="22"/>
          <w:szCs w:val="22"/>
        </w:rPr>
        <w:t xml:space="preserve">                </w:t>
      </w:r>
      <w:r w:rsidR="001A2533" w:rsidRPr="00E00602">
        <w:rPr>
          <w:rFonts w:ascii="Arial" w:hAnsi="Arial" w:cs="Arial"/>
          <w:sz w:val="22"/>
          <w:szCs w:val="22"/>
        </w:rPr>
        <w:t>Član 9</w:t>
      </w:r>
      <w:r w:rsidRPr="00E00602">
        <w:rPr>
          <w:rFonts w:ascii="Arial" w:hAnsi="Arial" w:cs="Arial"/>
          <w:sz w:val="22"/>
          <w:szCs w:val="22"/>
        </w:rPr>
        <w:t>.</w:t>
      </w:r>
    </w:p>
    <w:p w14:paraId="71F79D73" w14:textId="77777777" w:rsidR="00486730" w:rsidRPr="00E00602" w:rsidRDefault="00ED5B6C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Ugovorne</w:t>
      </w:r>
      <w:r w:rsidR="00486730" w:rsidRPr="00E00602">
        <w:rPr>
          <w:rFonts w:ascii="Arial" w:hAnsi="Arial" w:cs="Arial"/>
          <w:sz w:val="22"/>
          <w:szCs w:val="22"/>
        </w:rPr>
        <w:t xml:space="preserve"> strane mogu raskinuti ovaj Ugovor u slučaju događaja prouzrokovanih višom silom, koji mogu odgoditi ili u potpunosti spr</w:t>
      </w:r>
      <w:r w:rsidR="00635494" w:rsidRPr="00E00602">
        <w:rPr>
          <w:rFonts w:ascii="Arial" w:hAnsi="Arial" w:cs="Arial"/>
          <w:sz w:val="22"/>
          <w:szCs w:val="22"/>
        </w:rPr>
        <w:t>iječiti realizaciju dodjele finansijske pomoći.</w:t>
      </w:r>
    </w:p>
    <w:p w14:paraId="43603399" w14:textId="77777777" w:rsidR="00486730" w:rsidRPr="00E00602" w:rsidRDefault="00486730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Federalno ministarstvo može raskinuti ovaj U</w:t>
      </w:r>
      <w:r w:rsidR="00ED5B6C" w:rsidRPr="00E00602">
        <w:rPr>
          <w:rFonts w:ascii="Arial" w:hAnsi="Arial" w:cs="Arial"/>
          <w:sz w:val="22"/>
          <w:szCs w:val="22"/>
        </w:rPr>
        <w:t>g</w:t>
      </w:r>
      <w:r w:rsidR="006A4FAC" w:rsidRPr="00E00602">
        <w:rPr>
          <w:rFonts w:ascii="Arial" w:hAnsi="Arial" w:cs="Arial"/>
          <w:sz w:val="22"/>
          <w:szCs w:val="22"/>
        </w:rPr>
        <w:t>ovor ukoliko utvrdi da korisnik</w:t>
      </w:r>
      <w:r w:rsidR="00635494" w:rsidRPr="00E00602">
        <w:rPr>
          <w:rFonts w:ascii="Arial" w:hAnsi="Arial" w:cs="Arial"/>
          <w:sz w:val="22"/>
          <w:szCs w:val="22"/>
        </w:rPr>
        <w:t xml:space="preserve"> finansijske pomoći </w:t>
      </w:r>
      <w:r w:rsidR="006A4FAC" w:rsidRPr="00E00602">
        <w:rPr>
          <w:rFonts w:ascii="Arial" w:hAnsi="Arial" w:cs="Arial"/>
          <w:sz w:val="22"/>
          <w:szCs w:val="22"/>
        </w:rPr>
        <w:t xml:space="preserve"> ne koristi</w:t>
      </w:r>
      <w:r w:rsidRPr="00E00602">
        <w:rPr>
          <w:rFonts w:ascii="Arial" w:hAnsi="Arial" w:cs="Arial"/>
          <w:sz w:val="22"/>
          <w:szCs w:val="22"/>
        </w:rPr>
        <w:t xml:space="preserve"> data sredstva na način i pod </w:t>
      </w:r>
      <w:r w:rsidR="00A83275" w:rsidRPr="00E00602">
        <w:rPr>
          <w:rFonts w:ascii="Arial" w:hAnsi="Arial" w:cs="Arial"/>
          <w:sz w:val="22"/>
          <w:szCs w:val="22"/>
        </w:rPr>
        <w:t>uslovima utvrđenim ovim Ugovorom.</w:t>
      </w:r>
    </w:p>
    <w:p w14:paraId="5CA840EF" w14:textId="77777777" w:rsidR="00486730" w:rsidRPr="00E00602" w:rsidRDefault="00A83275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U slučaju raskida</w:t>
      </w:r>
      <w:r w:rsidR="006A4FAC" w:rsidRPr="00E00602">
        <w:rPr>
          <w:rFonts w:ascii="Arial" w:hAnsi="Arial" w:cs="Arial"/>
          <w:sz w:val="22"/>
          <w:szCs w:val="22"/>
        </w:rPr>
        <w:t xml:space="preserve"> Ugovora korisnik</w:t>
      </w:r>
      <w:r w:rsidR="003917FA" w:rsidRPr="00E00602">
        <w:rPr>
          <w:rFonts w:ascii="Arial" w:hAnsi="Arial" w:cs="Arial"/>
          <w:sz w:val="22"/>
          <w:szCs w:val="22"/>
        </w:rPr>
        <w:t xml:space="preserve"> </w:t>
      </w:r>
      <w:r w:rsidR="00635494" w:rsidRPr="00E00602">
        <w:rPr>
          <w:rFonts w:ascii="Arial" w:hAnsi="Arial" w:cs="Arial"/>
          <w:sz w:val="22"/>
          <w:szCs w:val="22"/>
        </w:rPr>
        <w:t>finansijske pomoći</w:t>
      </w:r>
      <w:r w:rsidR="003917FA" w:rsidRPr="00E00602">
        <w:rPr>
          <w:rFonts w:ascii="Arial" w:hAnsi="Arial" w:cs="Arial"/>
          <w:sz w:val="22"/>
          <w:szCs w:val="22"/>
        </w:rPr>
        <w:t xml:space="preserve"> </w:t>
      </w:r>
      <w:r w:rsidR="006A4FAC" w:rsidRPr="00E00602">
        <w:rPr>
          <w:rFonts w:ascii="Arial" w:hAnsi="Arial" w:cs="Arial"/>
          <w:sz w:val="22"/>
          <w:szCs w:val="22"/>
        </w:rPr>
        <w:t xml:space="preserve">je saglasan da </w:t>
      </w:r>
      <w:r w:rsidR="00DF7A14" w:rsidRPr="00E00602">
        <w:rPr>
          <w:rFonts w:ascii="Arial" w:hAnsi="Arial" w:cs="Arial"/>
          <w:sz w:val="22"/>
          <w:szCs w:val="22"/>
        </w:rPr>
        <w:t>odobrenu</w:t>
      </w:r>
      <w:r w:rsidR="00635494" w:rsidRPr="00E00602">
        <w:rPr>
          <w:rFonts w:ascii="Arial" w:hAnsi="Arial" w:cs="Arial"/>
          <w:sz w:val="22"/>
          <w:szCs w:val="22"/>
        </w:rPr>
        <w:t xml:space="preserve"> finansijsku pomoć</w:t>
      </w:r>
      <w:r w:rsidR="006A4FAC" w:rsidRPr="00E00602">
        <w:rPr>
          <w:rFonts w:ascii="Arial" w:hAnsi="Arial" w:cs="Arial"/>
          <w:sz w:val="22"/>
          <w:szCs w:val="22"/>
        </w:rPr>
        <w:t xml:space="preserve"> vrati</w:t>
      </w:r>
      <w:r w:rsidR="00486730" w:rsidRPr="00E00602">
        <w:rPr>
          <w:rFonts w:ascii="Arial" w:hAnsi="Arial" w:cs="Arial"/>
          <w:sz w:val="22"/>
          <w:szCs w:val="22"/>
        </w:rPr>
        <w:t xml:space="preserve"> odmah Federalnom ministarstvu u o</w:t>
      </w:r>
      <w:r w:rsidR="00DF7A14" w:rsidRPr="00E00602">
        <w:rPr>
          <w:rFonts w:ascii="Arial" w:hAnsi="Arial" w:cs="Arial"/>
          <w:sz w:val="22"/>
          <w:szCs w:val="22"/>
        </w:rPr>
        <w:t>nom iznosu koji nije utrošen, a</w:t>
      </w:r>
      <w:r w:rsidR="00486730" w:rsidRPr="00E00602">
        <w:rPr>
          <w:rFonts w:ascii="Arial" w:hAnsi="Arial" w:cs="Arial"/>
          <w:sz w:val="22"/>
          <w:szCs w:val="22"/>
        </w:rPr>
        <w:t xml:space="preserve"> u skladu sa </w:t>
      </w:r>
      <w:r w:rsidR="00635494" w:rsidRPr="00E00602">
        <w:rPr>
          <w:rFonts w:ascii="Arial" w:hAnsi="Arial" w:cs="Arial"/>
          <w:sz w:val="22"/>
          <w:szCs w:val="22"/>
        </w:rPr>
        <w:t>ukupnom dod</w:t>
      </w:r>
      <w:r w:rsidR="00E21AC3" w:rsidRPr="00E00602">
        <w:rPr>
          <w:rFonts w:ascii="Arial" w:hAnsi="Arial" w:cs="Arial"/>
          <w:sz w:val="22"/>
          <w:szCs w:val="22"/>
        </w:rPr>
        <w:t>i</w:t>
      </w:r>
      <w:r w:rsidR="00635494" w:rsidRPr="00E00602">
        <w:rPr>
          <w:rFonts w:ascii="Arial" w:hAnsi="Arial" w:cs="Arial"/>
          <w:sz w:val="22"/>
          <w:szCs w:val="22"/>
        </w:rPr>
        <w:t xml:space="preserve">jeljenom finansijskom pomoći. </w:t>
      </w:r>
    </w:p>
    <w:p w14:paraId="6CF16759" w14:textId="77777777" w:rsidR="00486730" w:rsidRPr="00E00602" w:rsidRDefault="00486730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16BF37" w14:textId="77777777" w:rsidR="00486730" w:rsidRPr="00E00602" w:rsidRDefault="00B62D6D" w:rsidP="00E90F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10</w:t>
      </w:r>
      <w:r w:rsidR="00486730" w:rsidRPr="00E00602">
        <w:rPr>
          <w:rFonts w:ascii="Arial" w:hAnsi="Arial" w:cs="Arial"/>
          <w:sz w:val="22"/>
          <w:szCs w:val="22"/>
        </w:rPr>
        <w:t>.</w:t>
      </w:r>
    </w:p>
    <w:p w14:paraId="77B25A73" w14:textId="77777777" w:rsidR="00486730" w:rsidRPr="00E00602" w:rsidRDefault="00486730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Ugovorne strane su saglasne da će sve sporove koji nastanu iz ovog Ugovora rješavati mirnim putem, a ukoliko ih ne uspiju riješiti mirnim putem, nadležni</w:t>
      </w:r>
      <w:r w:rsidR="00A83275" w:rsidRPr="00E00602">
        <w:rPr>
          <w:rFonts w:ascii="Arial" w:hAnsi="Arial" w:cs="Arial"/>
          <w:sz w:val="22"/>
          <w:szCs w:val="22"/>
        </w:rPr>
        <w:t xml:space="preserve"> je S</w:t>
      </w:r>
      <w:r w:rsidRPr="00E00602">
        <w:rPr>
          <w:rFonts w:ascii="Arial" w:hAnsi="Arial" w:cs="Arial"/>
          <w:sz w:val="22"/>
          <w:szCs w:val="22"/>
        </w:rPr>
        <w:t>ud u Sarajevu.</w:t>
      </w:r>
    </w:p>
    <w:p w14:paraId="1044D3D5" w14:textId="77777777" w:rsidR="007B1BC4" w:rsidRPr="00E00602" w:rsidRDefault="007B1BC4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F5524" w14:textId="77777777" w:rsidR="007B1BC4" w:rsidRPr="00E00602" w:rsidRDefault="00B62D6D" w:rsidP="007B1B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11</w:t>
      </w:r>
      <w:r w:rsidR="007B1BC4" w:rsidRPr="00E00602">
        <w:rPr>
          <w:rFonts w:ascii="Arial" w:hAnsi="Arial" w:cs="Arial"/>
          <w:sz w:val="22"/>
          <w:szCs w:val="22"/>
        </w:rPr>
        <w:t>.</w:t>
      </w:r>
    </w:p>
    <w:p w14:paraId="1EF219DA" w14:textId="77777777" w:rsidR="007B1BC4" w:rsidRPr="00E00602" w:rsidRDefault="007B1BC4" w:rsidP="007B1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Ugovorne strane se slažu da je važno preduzeti sve neophodne mjere predostrožnosti kako bi se izbjegle koruptivne prakse.</w:t>
      </w:r>
    </w:p>
    <w:p w14:paraId="48D67685" w14:textId="77777777" w:rsidR="00E90FFC" w:rsidRPr="00E00602" w:rsidRDefault="00E90FFC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D3C5AA" w14:textId="77777777" w:rsidR="007B1BC4" w:rsidRPr="00E00602" w:rsidRDefault="00B62D6D" w:rsidP="007B1B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12</w:t>
      </w:r>
      <w:r w:rsidR="007B1BC4" w:rsidRPr="00E00602">
        <w:rPr>
          <w:rFonts w:ascii="Arial" w:hAnsi="Arial" w:cs="Arial"/>
          <w:sz w:val="22"/>
          <w:szCs w:val="22"/>
        </w:rPr>
        <w:t>.</w:t>
      </w:r>
    </w:p>
    <w:p w14:paraId="4752EA24" w14:textId="77777777" w:rsidR="007B1BC4" w:rsidRPr="00E00602" w:rsidRDefault="007B1BC4" w:rsidP="007B1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 xml:space="preserve">Ugovorne strane su posvećene borbi protiv terorizma, a posebno protiv finansiranja terorizma. U skladu s </w:t>
      </w:r>
      <w:r w:rsidR="00E21AC3" w:rsidRPr="00E00602">
        <w:rPr>
          <w:rFonts w:ascii="Arial" w:hAnsi="Arial" w:cs="Arial"/>
          <w:sz w:val="22"/>
          <w:szCs w:val="22"/>
        </w:rPr>
        <w:t>tim, nastojat će se osigurati</w:t>
      </w:r>
      <w:r w:rsidRPr="00E00602">
        <w:rPr>
          <w:rFonts w:ascii="Arial" w:hAnsi="Arial" w:cs="Arial"/>
          <w:sz w:val="22"/>
          <w:szCs w:val="22"/>
        </w:rPr>
        <w:t xml:space="preserve"> da se ništa od sredstava Ugovora ne koristi direktno ili indirektno za pružanje podrške pojedincima il</w:t>
      </w:r>
      <w:r w:rsidR="00E21AC3" w:rsidRPr="00E00602">
        <w:rPr>
          <w:rFonts w:ascii="Arial" w:hAnsi="Arial" w:cs="Arial"/>
          <w:sz w:val="22"/>
          <w:szCs w:val="22"/>
        </w:rPr>
        <w:t>i subjektima koji su povezani s</w:t>
      </w:r>
      <w:r w:rsidRPr="00E00602">
        <w:rPr>
          <w:rFonts w:ascii="Arial" w:hAnsi="Arial" w:cs="Arial"/>
          <w:sz w:val="22"/>
          <w:szCs w:val="22"/>
        </w:rPr>
        <w:t xml:space="preserve"> terorizmom.</w:t>
      </w:r>
    </w:p>
    <w:p w14:paraId="52ED49AF" w14:textId="77777777" w:rsidR="00081A83" w:rsidRPr="00E00602" w:rsidRDefault="00081A83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099E9" w14:textId="77777777" w:rsidR="00486730" w:rsidRPr="00E00602" w:rsidRDefault="00B62D6D" w:rsidP="00E90F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>Član 13</w:t>
      </w:r>
      <w:r w:rsidR="00486730" w:rsidRPr="00E00602">
        <w:rPr>
          <w:rFonts w:ascii="Arial" w:hAnsi="Arial" w:cs="Arial"/>
          <w:sz w:val="22"/>
          <w:szCs w:val="22"/>
        </w:rPr>
        <w:t>.</w:t>
      </w:r>
    </w:p>
    <w:p w14:paraId="4EE8C1BF" w14:textId="65C3FB52" w:rsidR="001329C1" w:rsidRPr="00C93FB2" w:rsidRDefault="00486730" w:rsidP="00C93F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 xml:space="preserve">Ovaj Ugovor sačinjen je u </w:t>
      </w:r>
      <w:r w:rsidR="006A4FAC" w:rsidRPr="00E00602">
        <w:rPr>
          <w:rFonts w:ascii="Arial" w:hAnsi="Arial" w:cs="Arial"/>
          <w:sz w:val="22"/>
          <w:szCs w:val="22"/>
        </w:rPr>
        <w:t>četiri (4</w:t>
      </w:r>
      <w:r w:rsidRPr="00E00602">
        <w:rPr>
          <w:rFonts w:ascii="Arial" w:hAnsi="Arial" w:cs="Arial"/>
          <w:sz w:val="22"/>
          <w:szCs w:val="22"/>
        </w:rPr>
        <w:t>) primjerka, od kojih po dva zadržava svaka ugovorna strana.</w:t>
      </w:r>
      <w:r w:rsidR="00090DAF" w:rsidRPr="00E00602">
        <w:rPr>
          <w:rFonts w:ascii="Arial" w:hAnsi="Arial" w:cs="Arial"/>
          <w:sz w:val="22"/>
          <w:szCs w:val="22"/>
        </w:rPr>
        <w:t xml:space="preserve">     </w:t>
      </w:r>
      <w:r w:rsidRPr="00E00602">
        <w:rPr>
          <w:rFonts w:ascii="Arial" w:hAnsi="Arial" w:cs="Arial"/>
          <w:sz w:val="22"/>
          <w:szCs w:val="22"/>
        </w:rPr>
        <w:t xml:space="preserve"> </w:t>
      </w:r>
      <w:r w:rsidRPr="00E00602">
        <w:rPr>
          <w:rFonts w:ascii="Arial" w:hAnsi="Arial" w:cs="Arial"/>
          <w:b/>
          <w:sz w:val="22"/>
          <w:szCs w:val="22"/>
        </w:rPr>
        <w:t xml:space="preserve"> </w:t>
      </w:r>
    </w:p>
    <w:p w14:paraId="525D9C4B" w14:textId="77777777" w:rsidR="001329C1" w:rsidRPr="00E00602" w:rsidRDefault="001329C1" w:rsidP="00325D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C41D644" w14:textId="77777777" w:rsidR="001329C1" w:rsidRPr="00E00602" w:rsidRDefault="001329C1" w:rsidP="00325D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4C5D38F" w14:textId="3ADE7515" w:rsidR="00486730" w:rsidRPr="00E00602" w:rsidRDefault="00671B17" w:rsidP="007038E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00602">
        <w:rPr>
          <w:rFonts w:ascii="Arial" w:hAnsi="Arial" w:cs="Arial"/>
          <w:b/>
          <w:sz w:val="22"/>
          <w:szCs w:val="22"/>
        </w:rPr>
        <w:t>Naziv korisnika</w:t>
      </w:r>
      <w:r w:rsidR="0001369B" w:rsidRPr="00E00602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C46F19" w:rsidRPr="00E00602">
        <w:rPr>
          <w:rFonts w:ascii="Arial" w:hAnsi="Arial" w:cs="Arial"/>
          <w:b/>
          <w:sz w:val="22"/>
          <w:szCs w:val="22"/>
        </w:rPr>
        <w:t xml:space="preserve">  </w:t>
      </w:r>
      <w:r w:rsidR="00107266" w:rsidRPr="00E00602">
        <w:rPr>
          <w:rFonts w:ascii="Arial" w:hAnsi="Arial" w:cs="Arial"/>
          <w:b/>
          <w:sz w:val="22"/>
          <w:szCs w:val="22"/>
        </w:rPr>
        <w:t xml:space="preserve"> </w:t>
      </w:r>
      <w:r w:rsidR="00C46F19" w:rsidRPr="00E00602">
        <w:rPr>
          <w:rFonts w:ascii="Arial" w:hAnsi="Arial" w:cs="Arial"/>
          <w:b/>
          <w:sz w:val="22"/>
          <w:szCs w:val="22"/>
        </w:rPr>
        <w:t xml:space="preserve"> </w:t>
      </w:r>
      <w:r w:rsidR="00081A83" w:rsidRPr="00E00602">
        <w:rPr>
          <w:rFonts w:ascii="Arial" w:hAnsi="Arial" w:cs="Arial"/>
          <w:b/>
          <w:sz w:val="22"/>
          <w:szCs w:val="22"/>
        </w:rPr>
        <w:t xml:space="preserve">   </w:t>
      </w:r>
      <w:r w:rsidRPr="00E00602">
        <w:rPr>
          <w:rFonts w:ascii="Arial" w:hAnsi="Arial" w:cs="Arial"/>
          <w:b/>
          <w:sz w:val="22"/>
          <w:szCs w:val="22"/>
        </w:rPr>
        <w:t xml:space="preserve"> </w:t>
      </w:r>
      <w:r w:rsidR="00E00602">
        <w:rPr>
          <w:rFonts w:ascii="Arial" w:hAnsi="Arial" w:cs="Arial"/>
          <w:b/>
          <w:sz w:val="22"/>
          <w:szCs w:val="22"/>
        </w:rPr>
        <w:t xml:space="preserve">        </w:t>
      </w:r>
      <w:r w:rsidRPr="00E00602">
        <w:rPr>
          <w:rFonts w:ascii="Arial" w:hAnsi="Arial" w:cs="Arial"/>
          <w:b/>
          <w:sz w:val="22"/>
          <w:szCs w:val="22"/>
        </w:rPr>
        <w:t xml:space="preserve">  </w:t>
      </w:r>
      <w:r w:rsidR="00B21971" w:rsidRPr="00E00602">
        <w:rPr>
          <w:rFonts w:ascii="Arial" w:hAnsi="Arial" w:cs="Arial"/>
          <w:b/>
          <w:sz w:val="22"/>
          <w:szCs w:val="22"/>
        </w:rPr>
        <w:t xml:space="preserve"> </w:t>
      </w:r>
      <w:r w:rsidR="00C46F19" w:rsidRPr="00E00602">
        <w:rPr>
          <w:rFonts w:ascii="Arial" w:hAnsi="Arial" w:cs="Arial"/>
          <w:b/>
          <w:sz w:val="22"/>
          <w:szCs w:val="22"/>
        </w:rPr>
        <w:t xml:space="preserve"> </w:t>
      </w:r>
      <w:r w:rsidR="00486730" w:rsidRPr="00E00602">
        <w:rPr>
          <w:rFonts w:ascii="Arial" w:hAnsi="Arial" w:cs="Arial"/>
          <w:b/>
          <w:sz w:val="22"/>
          <w:szCs w:val="22"/>
        </w:rPr>
        <w:t>Federalno</w:t>
      </w:r>
      <w:r w:rsidR="00722B42" w:rsidRPr="00E00602">
        <w:rPr>
          <w:rFonts w:ascii="Arial" w:hAnsi="Arial" w:cs="Arial"/>
          <w:b/>
          <w:sz w:val="22"/>
          <w:szCs w:val="22"/>
        </w:rPr>
        <w:t xml:space="preserve"> ministarstvo okoliša i turizma</w:t>
      </w:r>
    </w:p>
    <w:p w14:paraId="2451DB4F" w14:textId="77777777" w:rsidR="00486730" w:rsidRPr="00E00602" w:rsidRDefault="0024793A" w:rsidP="00325D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b/>
          <w:sz w:val="22"/>
          <w:szCs w:val="22"/>
        </w:rPr>
        <w:t xml:space="preserve"> </w:t>
      </w:r>
      <w:r w:rsidR="007038E7" w:rsidRPr="00E00602">
        <w:rPr>
          <w:rFonts w:ascii="Arial" w:hAnsi="Arial" w:cs="Arial"/>
          <w:b/>
          <w:sz w:val="22"/>
          <w:szCs w:val="22"/>
        </w:rPr>
        <w:t xml:space="preserve">      </w:t>
      </w:r>
      <w:r w:rsidR="00D55464" w:rsidRPr="00E00602">
        <w:rPr>
          <w:rFonts w:ascii="Arial" w:hAnsi="Arial" w:cs="Arial"/>
          <w:b/>
          <w:sz w:val="22"/>
          <w:szCs w:val="22"/>
        </w:rPr>
        <w:t xml:space="preserve"> </w:t>
      </w:r>
    </w:p>
    <w:p w14:paraId="73572EAD" w14:textId="2D70789B" w:rsidR="00486730" w:rsidRPr="00E00602" w:rsidRDefault="00081A83" w:rsidP="00B2197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00602">
        <w:rPr>
          <w:rFonts w:ascii="Arial" w:hAnsi="Arial" w:cs="Arial"/>
          <w:b/>
          <w:bCs/>
          <w:sz w:val="22"/>
          <w:szCs w:val="22"/>
        </w:rPr>
        <w:t>______________</w:t>
      </w:r>
      <w:r w:rsidR="00367995" w:rsidRPr="00E00602">
        <w:rPr>
          <w:rFonts w:ascii="Arial" w:hAnsi="Arial" w:cs="Arial"/>
          <w:b/>
          <w:bCs/>
          <w:sz w:val="22"/>
          <w:szCs w:val="22"/>
        </w:rPr>
        <w:t>___</w:t>
      </w:r>
      <w:r w:rsidR="00BE04B3" w:rsidRPr="00E00602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B21971" w:rsidRPr="00E00602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E00602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B21971" w:rsidRPr="00E00602">
        <w:rPr>
          <w:rFonts w:ascii="Arial" w:hAnsi="Arial" w:cs="Arial"/>
          <w:b/>
          <w:bCs/>
          <w:sz w:val="22"/>
          <w:szCs w:val="22"/>
        </w:rPr>
        <w:t xml:space="preserve">  </w:t>
      </w:r>
      <w:r w:rsidR="00BE04B3" w:rsidRPr="00E00602">
        <w:rPr>
          <w:rFonts w:ascii="Arial" w:hAnsi="Arial" w:cs="Arial"/>
          <w:b/>
          <w:bCs/>
          <w:sz w:val="22"/>
          <w:szCs w:val="22"/>
        </w:rPr>
        <w:t>______________________</w:t>
      </w:r>
      <w:r w:rsidR="00367995" w:rsidRPr="00E00602">
        <w:rPr>
          <w:rFonts w:ascii="Arial" w:hAnsi="Arial" w:cs="Arial"/>
          <w:b/>
          <w:bCs/>
          <w:sz w:val="22"/>
          <w:szCs w:val="22"/>
        </w:rPr>
        <w:t>_______</w:t>
      </w:r>
      <w:r w:rsidR="00486730" w:rsidRPr="00E00602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C46F19" w:rsidRPr="00E00602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107266" w:rsidRPr="00E00602">
        <w:rPr>
          <w:rFonts w:ascii="Arial" w:hAnsi="Arial" w:cs="Arial"/>
          <w:sz w:val="22"/>
          <w:szCs w:val="22"/>
        </w:rPr>
        <w:t xml:space="preserve"> </w:t>
      </w:r>
      <w:r w:rsidR="00BE04B3" w:rsidRPr="00E0060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B21971" w:rsidRPr="00E00602">
        <w:rPr>
          <w:rFonts w:ascii="Arial" w:hAnsi="Arial" w:cs="Arial"/>
          <w:b/>
          <w:sz w:val="22"/>
          <w:szCs w:val="22"/>
        </w:rPr>
        <w:t xml:space="preserve"> </w:t>
      </w:r>
      <w:r w:rsidR="00CE554E" w:rsidRPr="00E00602">
        <w:rPr>
          <w:rFonts w:ascii="Arial" w:hAnsi="Arial" w:cs="Arial"/>
          <w:b/>
          <w:sz w:val="22"/>
          <w:szCs w:val="22"/>
        </w:rPr>
        <w:t xml:space="preserve">                     I</w:t>
      </w:r>
      <w:r w:rsidR="00671B17" w:rsidRPr="00E00602">
        <w:rPr>
          <w:rFonts w:ascii="Arial" w:hAnsi="Arial" w:cs="Arial"/>
          <w:b/>
          <w:sz w:val="22"/>
          <w:szCs w:val="22"/>
        </w:rPr>
        <w:t>me i prezime</w:t>
      </w:r>
      <w:r w:rsidR="007038E7" w:rsidRPr="00E00602">
        <w:rPr>
          <w:rFonts w:ascii="Arial" w:hAnsi="Arial" w:cs="Arial"/>
          <w:b/>
          <w:sz w:val="22"/>
          <w:szCs w:val="22"/>
        </w:rPr>
        <w:t xml:space="preserve">        </w:t>
      </w:r>
      <w:r w:rsidR="00BE04B3" w:rsidRPr="00E00602">
        <w:rPr>
          <w:rFonts w:ascii="Arial" w:hAnsi="Arial" w:cs="Arial"/>
          <w:b/>
          <w:sz w:val="22"/>
          <w:szCs w:val="22"/>
        </w:rPr>
        <w:t xml:space="preserve">   </w:t>
      </w:r>
      <w:r w:rsidR="007038E7" w:rsidRPr="00E00602">
        <w:rPr>
          <w:rFonts w:ascii="Arial" w:hAnsi="Arial" w:cs="Arial"/>
          <w:b/>
          <w:sz w:val="22"/>
          <w:szCs w:val="22"/>
        </w:rPr>
        <w:t xml:space="preserve">         </w:t>
      </w:r>
      <w:r w:rsidR="00C46F19" w:rsidRPr="00E00602">
        <w:rPr>
          <w:rFonts w:ascii="Arial" w:hAnsi="Arial" w:cs="Arial"/>
          <w:sz w:val="22"/>
          <w:szCs w:val="22"/>
        </w:rPr>
        <w:t xml:space="preserve">  </w:t>
      </w:r>
      <w:r w:rsidR="00E40C0B" w:rsidRPr="00E00602">
        <w:rPr>
          <w:rFonts w:ascii="Arial" w:hAnsi="Arial" w:cs="Arial"/>
          <w:sz w:val="22"/>
          <w:szCs w:val="22"/>
        </w:rPr>
        <w:t xml:space="preserve">       </w:t>
      </w:r>
      <w:r w:rsidR="00BE04B3" w:rsidRPr="00E00602">
        <w:rPr>
          <w:rFonts w:ascii="Arial" w:hAnsi="Arial" w:cs="Arial"/>
          <w:sz w:val="22"/>
          <w:szCs w:val="22"/>
        </w:rPr>
        <w:t xml:space="preserve">         </w:t>
      </w:r>
      <w:r w:rsidR="0001369B" w:rsidRPr="00E00602">
        <w:rPr>
          <w:rFonts w:ascii="Arial" w:hAnsi="Arial" w:cs="Arial"/>
          <w:sz w:val="22"/>
          <w:szCs w:val="22"/>
        </w:rPr>
        <w:t xml:space="preserve">   </w:t>
      </w:r>
      <w:r w:rsidR="00E00602">
        <w:rPr>
          <w:rFonts w:ascii="Arial" w:hAnsi="Arial" w:cs="Arial"/>
          <w:sz w:val="22"/>
          <w:szCs w:val="22"/>
        </w:rPr>
        <w:t xml:space="preserve">         </w:t>
      </w:r>
      <w:r w:rsidRPr="00E00602">
        <w:rPr>
          <w:rFonts w:ascii="Arial" w:hAnsi="Arial" w:cs="Arial"/>
          <w:sz w:val="22"/>
          <w:szCs w:val="22"/>
        </w:rPr>
        <w:t xml:space="preserve"> </w:t>
      </w:r>
      <w:r w:rsidR="005113C9">
        <w:rPr>
          <w:rFonts w:ascii="Arial" w:hAnsi="Arial" w:cs="Arial"/>
          <w:sz w:val="22"/>
          <w:szCs w:val="22"/>
        </w:rPr>
        <w:t xml:space="preserve">                   </w:t>
      </w:r>
      <w:r w:rsidR="005113C9">
        <w:rPr>
          <w:rFonts w:ascii="Arial" w:hAnsi="Arial" w:cs="Arial"/>
          <w:b/>
          <w:sz w:val="22"/>
          <w:szCs w:val="22"/>
        </w:rPr>
        <w:t>D</w:t>
      </w:r>
      <w:r w:rsidR="00486730" w:rsidRPr="00E00602">
        <w:rPr>
          <w:rFonts w:ascii="Arial" w:hAnsi="Arial" w:cs="Arial"/>
          <w:b/>
          <w:sz w:val="22"/>
          <w:szCs w:val="22"/>
        </w:rPr>
        <w:t>r. Edita Đapo</w:t>
      </w:r>
      <w:r w:rsidR="007038E7" w:rsidRPr="00E00602">
        <w:rPr>
          <w:rFonts w:ascii="Arial" w:hAnsi="Arial" w:cs="Arial"/>
          <w:b/>
          <w:sz w:val="22"/>
          <w:szCs w:val="22"/>
        </w:rPr>
        <w:t>, ministrica</w:t>
      </w:r>
    </w:p>
    <w:p w14:paraId="72A69FE6" w14:textId="77777777" w:rsidR="00C211E0" w:rsidRPr="00E00602" w:rsidRDefault="00486730" w:rsidP="00325D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00602">
        <w:rPr>
          <w:rFonts w:ascii="Arial" w:hAnsi="Arial" w:cs="Arial"/>
          <w:b/>
          <w:sz w:val="22"/>
          <w:szCs w:val="22"/>
        </w:rPr>
        <w:t xml:space="preserve">     </w:t>
      </w:r>
    </w:p>
    <w:p w14:paraId="3133AB9F" w14:textId="1F77ADCC" w:rsidR="007038E7" w:rsidRPr="00E00602" w:rsidRDefault="00C93FB2" w:rsidP="00325D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156F44AA" w14:textId="77777777" w:rsidR="000550E6" w:rsidRDefault="000550E6" w:rsidP="00325D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14BEBC7" w14:textId="23575F88" w:rsidR="00345E0A" w:rsidRPr="000550E6" w:rsidRDefault="000550E6" w:rsidP="005B016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550E6">
        <w:rPr>
          <w:rFonts w:ascii="Arial" w:hAnsi="Arial" w:cs="Arial"/>
          <w:sz w:val="22"/>
          <w:szCs w:val="22"/>
        </w:rPr>
        <w:t>Broj:</w:t>
      </w:r>
      <w:r>
        <w:rPr>
          <w:rFonts w:ascii="Arial" w:hAnsi="Arial" w:cs="Arial"/>
          <w:b/>
          <w:sz w:val="22"/>
          <w:szCs w:val="22"/>
        </w:rPr>
        <w:t xml:space="preserve">________________                                                       </w:t>
      </w:r>
      <w:r w:rsidR="00345E0A" w:rsidRPr="00E00602">
        <w:rPr>
          <w:rFonts w:ascii="Arial" w:hAnsi="Arial" w:cs="Arial"/>
          <w:sz w:val="22"/>
          <w:szCs w:val="22"/>
        </w:rPr>
        <w:t xml:space="preserve">Broj: </w:t>
      </w:r>
      <w:r w:rsidR="00682A03">
        <w:rPr>
          <w:rFonts w:ascii="Arial" w:hAnsi="Arial" w:cs="Arial"/>
          <w:sz w:val="22"/>
          <w:szCs w:val="22"/>
          <w:u w:val="single"/>
        </w:rPr>
        <w:t>___________________</w:t>
      </w:r>
    </w:p>
    <w:p w14:paraId="6E1A6D04" w14:textId="77777777" w:rsidR="00367995" w:rsidRPr="00E00602" w:rsidRDefault="00367995" w:rsidP="005B016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406881" w14:textId="61EC16DD" w:rsidR="004D1102" w:rsidRPr="00855B27" w:rsidRDefault="000550E6" w:rsidP="000550E6">
      <w:pPr>
        <w:spacing w:line="276" w:lineRule="auto"/>
        <w:rPr>
          <w:rFonts w:ascii="Arial" w:hAnsi="Arial" w:cs="Arial"/>
          <w:sz w:val="22"/>
          <w:szCs w:val="22"/>
        </w:rPr>
      </w:pPr>
      <w:r w:rsidRPr="00E00602">
        <w:rPr>
          <w:rFonts w:ascii="Arial" w:hAnsi="Arial" w:cs="Arial"/>
          <w:sz w:val="22"/>
          <w:szCs w:val="22"/>
        </w:rPr>
        <w:t xml:space="preserve">Sarajevo, _________, 2020. </w:t>
      </w:r>
      <w:r>
        <w:rPr>
          <w:rFonts w:ascii="Arial" w:hAnsi="Arial" w:cs="Arial"/>
          <w:sz w:val="22"/>
          <w:szCs w:val="22"/>
        </w:rPr>
        <w:t>godine</w:t>
      </w:r>
      <w:r w:rsidRPr="00855B27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00602">
        <w:rPr>
          <w:rFonts w:ascii="Arial" w:hAnsi="Arial" w:cs="Arial"/>
          <w:sz w:val="22"/>
          <w:szCs w:val="22"/>
        </w:rPr>
        <w:t xml:space="preserve">Sarajevo, _________, 2020. </w:t>
      </w:r>
      <w:r>
        <w:rPr>
          <w:rFonts w:ascii="Arial" w:hAnsi="Arial" w:cs="Arial"/>
          <w:sz w:val="22"/>
          <w:szCs w:val="22"/>
        </w:rPr>
        <w:t>godine</w:t>
      </w:r>
      <w:r w:rsidRPr="00855B2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855B2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345E0A" w:rsidRPr="00E00602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D55464" w:rsidRPr="00E00602">
        <w:rPr>
          <w:rFonts w:ascii="Arial" w:hAnsi="Arial" w:cs="Arial"/>
          <w:sz w:val="22"/>
          <w:szCs w:val="22"/>
        </w:rPr>
        <w:t xml:space="preserve">                              </w:t>
      </w:r>
      <w:r w:rsidR="00345E0A" w:rsidRPr="00E00602">
        <w:rPr>
          <w:rFonts w:ascii="Arial" w:hAnsi="Arial" w:cs="Arial"/>
          <w:sz w:val="22"/>
          <w:szCs w:val="22"/>
        </w:rPr>
        <w:t xml:space="preserve"> </w:t>
      </w:r>
    </w:p>
    <w:sectPr w:rsidR="004D1102" w:rsidRPr="00855B27" w:rsidSect="00910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06503" w14:textId="77777777" w:rsidR="00286067" w:rsidRDefault="00286067" w:rsidP="00592D8E">
      <w:r>
        <w:separator/>
      </w:r>
    </w:p>
  </w:endnote>
  <w:endnote w:type="continuationSeparator" w:id="0">
    <w:p w14:paraId="45F192F5" w14:textId="77777777" w:rsidR="00286067" w:rsidRDefault="00286067" w:rsidP="0059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FF1C" w14:textId="77777777" w:rsidR="00417080" w:rsidRDefault="00417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957D" w14:textId="77777777" w:rsidR="00417080" w:rsidRDefault="00417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44C6" w14:textId="77777777" w:rsidR="00417080" w:rsidRDefault="00417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6702" w14:textId="77777777" w:rsidR="00286067" w:rsidRDefault="00286067" w:rsidP="00592D8E">
      <w:r>
        <w:separator/>
      </w:r>
    </w:p>
  </w:footnote>
  <w:footnote w:type="continuationSeparator" w:id="0">
    <w:p w14:paraId="4CC184E0" w14:textId="77777777" w:rsidR="00286067" w:rsidRDefault="00286067" w:rsidP="0059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6457" w14:textId="77777777" w:rsidR="00417080" w:rsidRDefault="00417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7F55" w14:textId="5901ED33" w:rsidR="00CD080A" w:rsidRDefault="00CD080A">
    <w:pPr>
      <w:pStyle w:val="Header"/>
    </w:pPr>
    <w:r>
      <w:t>NACRT UGOVORA</w:t>
    </w:r>
    <w:r w:rsidR="007D26D9">
      <w:t xml:space="preserve"> </w:t>
    </w:r>
    <w:r w:rsidR="00417080">
      <w:t xml:space="preserve">- </w:t>
    </w:r>
    <w:bookmarkStart w:id="0" w:name="_GoBack"/>
    <w:bookmarkEnd w:id="0"/>
    <w:r w:rsidR="007D26D9">
      <w:t>SLUŽI ISKLJUČIVO ZA UVID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048C" w14:textId="77777777" w:rsidR="00417080" w:rsidRDefault="00417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7397"/>
    <w:multiLevelType w:val="hybridMultilevel"/>
    <w:tmpl w:val="D6A4EC24"/>
    <w:lvl w:ilvl="0" w:tplc="DB305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6A3B"/>
    <w:multiLevelType w:val="hybridMultilevel"/>
    <w:tmpl w:val="64A480CA"/>
    <w:lvl w:ilvl="0" w:tplc="E28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A3419"/>
    <w:multiLevelType w:val="hybridMultilevel"/>
    <w:tmpl w:val="E3189234"/>
    <w:lvl w:ilvl="0" w:tplc="62EA09A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D5"/>
    <w:rsid w:val="0001369B"/>
    <w:rsid w:val="000219CF"/>
    <w:rsid w:val="0002428E"/>
    <w:rsid w:val="00037418"/>
    <w:rsid w:val="000435A9"/>
    <w:rsid w:val="00054E3E"/>
    <w:rsid w:val="000550E6"/>
    <w:rsid w:val="00061FB3"/>
    <w:rsid w:val="00070DF6"/>
    <w:rsid w:val="00074CD1"/>
    <w:rsid w:val="00081A83"/>
    <w:rsid w:val="0008467D"/>
    <w:rsid w:val="00090DAF"/>
    <w:rsid w:val="000B19F0"/>
    <w:rsid w:val="000E49F9"/>
    <w:rsid w:val="000F56E6"/>
    <w:rsid w:val="00107266"/>
    <w:rsid w:val="00123510"/>
    <w:rsid w:val="001329C1"/>
    <w:rsid w:val="0015366B"/>
    <w:rsid w:val="001543AB"/>
    <w:rsid w:val="001570E5"/>
    <w:rsid w:val="001572DE"/>
    <w:rsid w:val="00166647"/>
    <w:rsid w:val="001728B5"/>
    <w:rsid w:val="00176304"/>
    <w:rsid w:val="00183ADA"/>
    <w:rsid w:val="00187F48"/>
    <w:rsid w:val="00194146"/>
    <w:rsid w:val="00197DF5"/>
    <w:rsid w:val="001A2533"/>
    <w:rsid w:val="001B6E14"/>
    <w:rsid w:val="001C31C3"/>
    <w:rsid w:val="001C74A1"/>
    <w:rsid w:val="001D18CF"/>
    <w:rsid w:val="001E3AD3"/>
    <w:rsid w:val="001F198A"/>
    <w:rsid w:val="001F1EA2"/>
    <w:rsid w:val="002020E1"/>
    <w:rsid w:val="00215C46"/>
    <w:rsid w:val="0022734D"/>
    <w:rsid w:val="00230CAE"/>
    <w:rsid w:val="0024793A"/>
    <w:rsid w:val="002768A7"/>
    <w:rsid w:val="00286067"/>
    <w:rsid w:val="002A3EE3"/>
    <w:rsid w:val="002C0B62"/>
    <w:rsid w:val="002C4962"/>
    <w:rsid w:val="002C66D1"/>
    <w:rsid w:val="002D425F"/>
    <w:rsid w:val="002D5AF9"/>
    <w:rsid w:val="002E2B80"/>
    <w:rsid w:val="002F64CE"/>
    <w:rsid w:val="00301128"/>
    <w:rsid w:val="00304D85"/>
    <w:rsid w:val="003063CF"/>
    <w:rsid w:val="00315472"/>
    <w:rsid w:val="0032570F"/>
    <w:rsid w:val="00325D55"/>
    <w:rsid w:val="003300D2"/>
    <w:rsid w:val="00345E0A"/>
    <w:rsid w:val="00345FA2"/>
    <w:rsid w:val="00351559"/>
    <w:rsid w:val="00355A4A"/>
    <w:rsid w:val="00367995"/>
    <w:rsid w:val="0037099C"/>
    <w:rsid w:val="00373EF8"/>
    <w:rsid w:val="0039072D"/>
    <w:rsid w:val="003917FA"/>
    <w:rsid w:val="003A0FEF"/>
    <w:rsid w:val="003A5154"/>
    <w:rsid w:val="003C3895"/>
    <w:rsid w:val="003D1C97"/>
    <w:rsid w:val="003D3313"/>
    <w:rsid w:val="003E5CF8"/>
    <w:rsid w:val="004017CD"/>
    <w:rsid w:val="00417080"/>
    <w:rsid w:val="00420437"/>
    <w:rsid w:val="00444667"/>
    <w:rsid w:val="0044701C"/>
    <w:rsid w:val="00452A8E"/>
    <w:rsid w:val="00457489"/>
    <w:rsid w:val="00474D31"/>
    <w:rsid w:val="00486730"/>
    <w:rsid w:val="00491094"/>
    <w:rsid w:val="004918D5"/>
    <w:rsid w:val="00492DB6"/>
    <w:rsid w:val="00493920"/>
    <w:rsid w:val="00496804"/>
    <w:rsid w:val="004A32BB"/>
    <w:rsid w:val="004B34D3"/>
    <w:rsid w:val="004B613B"/>
    <w:rsid w:val="004B7F8B"/>
    <w:rsid w:val="004C0BCE"/>
    <w:rsid w:val="004D07B5"/>
    <w:rsid w:val="004D1102"/>
    <w:rsid w:val="004F1955"/>
    <w:rsid w:val="004F2180"/>
    <w:rsid w:val="004F3BA6"/>
    <w:rsid w:val="005000F9"/>
    <w:rsid w:val="00510FC2"/>
    <w:rsid w:val="005113C9"/>
    <w:rsid w:val="00514BBB"/>
    <w:rsid w:val="0052581C"/>
    <w:rsid w:val="00527E7F"/>
    <w:rsid w:val="0053437C"/>
    <w:rsid w:val="005431DB"/>
    <w:rsid w:val="00562FA3"/>
    <w:rsid w:val="005744B1"/>
    <w:rsid w:val="00592D8E"/>
    <w:rsid w:val="005A3814"/>
    <w:rsid w:val="005B016E"/>
    <w:rsid w:val="005B41EB"/>
    <w:rsid w:val="005C0EE3"/>
    <w:rsid w:val="005C21B7"/>
    <w:rsid w:val="005C789F"/>
    <w:rsid w:val="005D6C7D"/>
    <w:rsid w:val="005F7758"/>
    <w:rsid w:val="00615F93"/>
    <w:rsid w:val="00635494"/>
    <w:rsid w:val="00637A79"/>
    <w:rsid w:val="00647116"/>
    <w:rsid w:val="00650D32"/>
    <w:rsid w:val="00671B17"/>
    <w:rsid w:val="00682A03"/>
    <w:rsid w:val="006832EC"/>
    <w:rsid w:val="00687EF8"/>
    <w:rsid w:val="00692742"/>
    <w:rsid w:val="00693378"/>
    <w:rsid w:val="006A4FAC"/>
    <w:rsid w:val="006A62FE"/>
    <w:rsid w:val="007038E7"/>
    <w:rsid w:val="00707115"/>
    <w:rsid w:val="00714164"/>
    <w:rsid w:val="0072144F"/>
    <w:rsid w:val="00721CF7"/>
    <w:rsid w:val="00722B42"/>
    <w:rsid w:val="00724919"/>
    <w:rsid w:val="007334FF"/>
    <w:rsid w:val="00745F1F"/>
    <w:rsid w:val="00753DD9"/>
    <w:rsid w:val="007546B6"/>
    <w:rsid w:val="007639EF"/>
    <w:rsid w:val="0079311C"/>
    <w:rsid w:val="007959C1"/>
    <w:rsid w:val="007A0977"/>
    <w:rsid w:val="007B1BC4"/>
    <w:rsid w:val="007B327E"/>
    <w:rsid w:val="007B7F6F"/>
    <w:rsid w:val="007C4CE4"/>
    <w:rsid w:val="007D26D9"/>
    <w:rsid w:val="007E15C7"/>
    <w:rsid w:val="007E5036"/>
    <w:rsid w:val="007E7BAD"/>
    <w:rsid w:val="007F0EF8"/>
    <w:rsid w:val="007F37F4"/>
    <w:rsid w:val="008117E7"/>
    <w:rsid w:val="0081771C"/>
    <w:rsid w:val="0082088A"/>
    <w:rsid w:val="00824E1A"/>
    <w:rsid w:val="0082546F"/>
    <w:rsid w:val="008375EF"/>
    <w:rsid w:val="00840D60"/>
    <w:rsid w:val="00843F07"/>
    <w:rsid w:val="00853515"/>
    <w:rsid w:val="00854897"/>
    <w:rsid w:val="00855B27"/>
    <w:rsid w:val="0087715E"/>
    <w:rsid w:val="00891812"/>
    <w:rsid w:val="00893FCE"/>
    <w:rsid w:val="008960BD"/>
    <w:rsid w:val="008A19F0"/>
    <w:rsid w:val="008A48C0"/>
    <w:rsid w:val="008A5249"/>
    <w:rsid w:val="008B5309"/>
    <w:rsid w:val="008B53B0"/>
    <w:rsid w:val="008B62CC"/>
    <w:rsid w:val="008B67A8"/>
    <w:rsid w:val="008C327C"/>
    <w:rsid w:val="008C36D2"/>
    <w:rsid w:val="008D1F8E"/>
    <w:rsid w:val="008E080F"/>
    <w:rsid w:val="00900AD2"/>
    <w:rsid w:val="00904C84"/>
    <w:rsid w:val="0091072D"/>
    <w:rsid w:val="00910E23"/>
    <w:rsid w:val="009221C6"/>
    <w:rsid w:val="00927303"/>
    <w:rsid w:val="00936D46"/>
    <w:rsid w:val="00952170"/>
    <w:rsid w:val="00966DBA"/>
    <w:rsid w:val="009755EC"/>
    <w:rsid w:val="00976AE7"/>
    <w:rsid w:val="00985663"/>
    <w:rsid w:val="00985686"/>
    <w:rsid w:val="00987301"/>
    <w:rsid w:val="00987C68"/>
    <w:rsid w:val="00994092"/>
    <w:rsid w:val="009B23EC"/>
    <w:rsid w:val="009B2A9E"/>
    <w:rsid w:val="009C6A75"/>
    <w:rsid w:val="009E11FE"/>
    <w:rsid w:val="009E1D3A"/>
    <w:rsid w:val="00A0139C"/>
    <w:rsid w:val="00A113E9"/>
    <w:rsid w:val="00A11BF6"/>
    <w:rsid w:val="00A13E03"/>
    <w:rsid w:val="00A24376"/>
    <w:rsid w:val="00A41D11"/>
    <w:rsid w:val="00A52A6B"/>
    <w:rsid w:val="00A60DBB"/>
    <w:rsid w:val="00A613F1"/>
    <w:rsid w:val="00A6648C"/>
    <w:rsid w:val="00A80791"/>
    <w:rsid w:val="00A83275"/>
    <w:rsid w:val="00A83F14"/>
    <w:rsid w:val="00AA25CE"/>
    <w:rsid w:val="00AB21AE"/>
    <w:rsid w:val="00AB2674"/>
    <w:rsid w:val="00AB573F"/>
    <w:rsid w:val="00AC4682"/>
    <w:rsid w:val="00AE327E"/>
    <w:rsid w:val="00AE4BB0"/>
    <w:rsid w:val="00AE520B"/>
    <w:rsid w:val="00AE5C4A"/>
    <w:rsid w:val="00AF5CEB"/>
    <w:rsid w:val="00B02B26"/>
    <w:rsid w:val="00B067F5"/>
    <w:rsid w:val="00B10DAE"/>
    <w:rsid w:val="00B21971"/>
    <w:rsid w:val="00B21992"/>
    <w:rsid w:val="00B23113"/>
    <w:rsid w:val="00B43A56"/>
    <w:rsid w:val="00B4742C"/>
    <w:rsid w:val="00B5157F"/>
    <w:rsid w:val="00B51A50"/>
    <w:rsid w:val="00B5516A"/>
    <w:rsid w:val="00B5635E"/>
    <w:rsid w:val="00B606B5"/>
    <w:rsid w:val="00B61B9F"/>
    <w:rsid w:val="00B62D6D"/>
    <w:rsid w:val="00B759A4"/>
    <w:rsid w:val="00B82B88"/>
    <w:rsid w:val="00B85FD9"/>
    <w:rsid w:val="00B86194"/>
    <w:rsid w:val="00B95342"/>
    <w:rsid w:val="00BA0415"/>
    <w:rsid w:val="00BA1A2F"/>
    <w:rsid w:val="00BB1E90"/>
    <w:rsid w:val="00BB476C"/>
    <w:rsid w:val="00BC7006"/>
    <w:rsid w:val="00BC73F9"/>
    <w:rsid w:val="00BE04B3"/>
    <w:rsid w:val="00BF494E"/>
    <w:rsid w:val="00C01863"/>
    <w:rsid w:val="00C04E6C"/>
    <w:rsid w:val="00C144C2"/>
    <w:rsid w:val="00C211E0"/>
    <w:rsid w:val="00C21528"/>
    <w:rsid w:val="00C35343"/>
    <w:rsid w:val="00C430D8"/>
    <w:rsid w:val="00C46F19"/>
    <w:rsid w:val="00C546CA"/>
    <w:rsid w:val="00C61DA3"/>
    <w:rsid w:val="00C66397"/>
    <w:rsid w:val="00C679EB"/>
    <w:rsid w:val="00C83391"/>
    <w:rsid w:val="00C93FB2"/>
    <w:rsid w:val="00C9684A"/>
    <w:rsid w:val="00CC2EFA"/>
    <w:rsid w:val="00CD080A"/>
    <w:rsid w:val="00CE0932"/>
    <w:rsid w:val="00CE554E"/>
    <w:rsid w:val="00CF0F48"/>
    <w:rsid w:val="00D1367B"/>
    <w:rsid w:val="00D209C5"/>
    <w:rsid w:val="00D306A2"/>
    <w:rsid w:val="00D34A2A"/>
    <w:rsid w:val="00D36911"/>
    <w:rsid w:val="00D55464"/>
    <w:rsid w:val="00D60AA6"/>
    <w:rsid w:val="00D6416E"/>
    <w:rsid w:val="00D75922"/>
    <w:rsid w:val="00D86B67"/>
    <w:rsid w:val="00D95054"/>
    <w:rsid w:val="00DA4D05"/>
    <w:rsid w:val="00DD6898"/>
    <w:rsid w:val="00DD6E63"/>
    <w:rsid w:val="00DE1E3E"/>
    <w:rsid w:val="00DE4348"/>
    <w:rsid w:val="00DF1C78"/>
    <w:rsid w:val="00DF63D1"/>
    <w:rsid w:val="00DF7A14"/>
    <w:rsid w:val="00E00602"/>
    <w:rsid w:val="00E104B2"/>
    <w:rsid w:val="00E1244E"/>
    <w:rsid w:val="00E17256"/>
    <w:rsid w:val="00E21AC3"/>
    <w:rsid w:val="00E40C0B"/>
    <w:rsid w:val="00E41571"/>
    <w:rsid w:val="00E54222"/>
    <w:rsid w:val="00E569F8"/>
    <w:rsid w:val="00E574AB"/>
    <w:rsid w:val="00E66736"/>
    <w:rsid w:val="00E73B33"/>
    <w:rsid w:val="00E80385"/>
    <w:rsid w:val="00E84DA1"/>
    <w:rsid w:val="00E90FFC"/>
    <w:rsid w:val="00E947E3"/>
    <w:rsid w:val="00EA5EBC"/>
    <w:rsid w:val="00EA7BD8"/>
    <w:rsid w:val="00EB39C2"/>
    <w:rsid w:val="00EC253A"/>
    <w:rsid w:val="00EC6B84"/>
    <w:rsid w:val="00ED5B6C"/>
    <w:rsid w:val="00F024E6"/>
    <w:rsid w:val="00F03EF6"/>
    <w:rsid w:val="00F1328D"/>
    <w:rsid w:val="00F15A56"/>
    <w:rsid w:val="00F174E5"/>
    <w:rsid w:val="00F27396"/>
    <w:rsid w:val="00F307AD"/>
    <w:rsid w:val="00F34419"/>
    <w:rsid w:val="00F41C57"/>
    <w:rsid w:val="00F4526D"/>
    <w:rsid w:val="00F47A61"/>
    <w:rsid w:val="00F80357"/>
    <w:rsid w:val="00F80A5D"/>
    <w:rsid w:val="00F83A12"/>
    <w:rsid w:val="00F86C1C"/>
    <w:rsid w:val="00F94C21"/>
    <w:rsid w:val="00F951E0"/>
    <w:rsid w:val="00FA42D2"/>
    <w:rsid w:val="00FB4FC6"/>
    <w:rsid w:val="00FB557C"/>
    <w:rsid w:val="00FC74CF"/>
    <w:rsid w:val="00FD1D05"/>
    <w:rsid w:val="00FD240B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F60B"/>
  <w15:chartTrackingRefBased/>
  <w15:docId w15:val="{57EC472B-7F1E-4730-93EF-F40D686E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30"/>
    <w:pPr>
      <w:spacing w:after="0" w:line="240" w:lineRule="auto"/>
    </w:pPr>
    <w:rPr>
      <w:rFonts w:eastAsia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730"/>
    <w:pPr>
      <w:spacing w:before="100" w:beforeAutospacing="1" w:after="100" w:afterAutospacing="1"/>
    </w:pPr>
    <w:rPr>
      <w:lang w:val="hr-BA" w:eastAsia="hr-BA"/>
    </w:rPr>
  </w:style>
  <w:style w:type="paragraph" w:styleId="ListParagraph">
    <w:name w:val="List Paragraph"/>
    <w:basedOn w:val="Normal"/>
    <w:link w:val="ListParagraphChar"/>
    <w:uiPriority w:val="34"/>
    <w:qFormat/>
    <w:rsid w:val="00157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D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8E"/>
    <w:rPr>
      <w:rFonts w:eastAsia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92D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8E"/>
    <w:rPr>
      <w:rFonts w:eastAsia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C6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F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FA3"/>
    <w:rPr>
      <w:rFonts w:eastAsia="Times New Roman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562FA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936D46"/>
    <w:rPr>
      <w:rFonts w:eastAsia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B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76C"/>
    <w:rPr>
      <w:rFonts w:eastAsia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76C"/>
    <w:rPr>
      <w:rFonts w:eastAsia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192B-17BD-4462-80EE-826F5F55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Suhra</dc:creator>
  <cp:keywords/>
  <dc:description/>
  <cp:lastModifiedBy>Inja</cp:lastModifiedBy>
  <cp:revision>49</cp:revision>
  <cp:lastPrinted>2020-11-26T12:53:00Z</cp:lastPrinted>
  <dcterms:created xsi:type="dcterms:W3CDTF">2020-12-07T10:46:00Z</dcterms:created>
  <dcterms:modified xsi:type="dcterms:W3CDTF">2020-12-15T10:12:00Z</dcterms:modified>
</cp:coreProperties>
</file>