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DF" w:rsidRPr="00772CBD" w:rsidRDefault="00260DDF" w:rsidP="00260DDF">
      <w:pPr>
        <w:pStyle w:val="Naslov5"/>
        <w:jc w:val="left"/>
        <w:rPr>
          <w:rFonts w:ascii="Swis721 BT" w:hAnsi="Swis721 BT" w:cs="Tahoma"/>
          <w:sz w:val="24"/>
          <w:szCs w:val="24"/>
          <w:lang w:val="bs-Latn-BA"/>
        </w:rPr>
      </w:pPr>
      <w:r w:rsidRPr="00772CBD">
        <w:rPr>
          <w:rFonts w:ascii="Swis721 BT" w:hAnsi="Swis721 BT" w:cs="Tahoma"/>
          <w:sz w:val="24"/>
          <w:szCs w:val="24"/>
          <w:lang w:val="bs-Latn-BA"/>
        </w:rPr>
        <w:t xml:space="preserve">Podnosilac: </w:t>
      </w:r>
      <w:r w:rsidRPr="00772CBD">
        <w:rPr>
          <w:rFonts w:ascii="Swis721 BT" w:hAnsi="Swis721 BT" w:cs="Tahoma"/>
          <w:b w:val="0"/>
          <w:sz w:val="24"/>
          <w:szCs w:val="24"/>
          <w:lang w:val="bs-Latn-BA"/>
        </w:rPr>
        <w:t>„</w:t>
      </w:r>
      <w:r w:rsidR="00B06173">
        <w:rPr>
          <w:rFonts w:ascii="Swis721 BT" w:hAnsi="Swis721 BT" w:cs="Tahoma"/>
          <w:b w:val="0"/>
          <w:sz w:val="24"/>
          <w:szCs w:val="24"/>
          <w:lang w:val="bs-Latn-BA"/>
        </w:rPr>
        <w:t>DOBOJPUTEVI“ d.d</w:t>
      </w:r>
      <w:r w:rsidRPr="00772CBD">
        <w:rPr>
          <w:rFonts w:ascii="Swis721 BT" w:hAnsi="Swis721 BT" w:cs="Tahoma"/>
          <w:b w:val="0"/>
          <w:sz w:val="24"/>
          <w:szCs w:val="24"/>
          <w:lang w:val="bs-Latn-BA"/>
        </w:rPr>
        <w:t xml:space="preserve">. </w:t>
      </w:r>
      <w:proofErr w:type="spellStart"/>
      <w:r w:rsidR="00B06173">
        <w:rPr>
          <w:rFonts w:ascii="Swis721 BT" w:hAnsi="Swis721 BT" w:cs="Tahoma"/>
          <w:b w:val="0"/>
          <w:sz w:val="24"/>
          <w:szCs w:val="24"/>
          <w:lang w:val="bs-Latn-BA"/>
        </w:rPr>
        <w:t>Dobok</w:t>
      </w:r>
      <w:proofErr w:type="spellEnd"/>
      <w:r w:rsidR="00B06173">
        <w:rPr>
          <w:rFonts w:ascii="Swis721 BT" w:hAnsi="Swis721 BT" w:cs="Tahoma"/>
          <w:b w:val="0"/>
          <w:sz w:val="24"/>
          <w:szCs w:val="24"/>
          <w:lang w:val="bs-Latn-BA"/>
        </w:rPr>
        <w:t xml:space="preserve"> Jug</w:t>
      </w:r>
      <w:r>
        <w:rPr>
          <w:rFonts w:ascii="Swis721 BT" w:hAnsi="Swis721 BT" w:cs="Tahoma"/>
          <w:b w:val="0"/>
          <w:sz w:val="24"/>
          <w:szCs w:val="24"/>
          <w:lang w:val="bs-Latn-BA"/>
        </w:rPr>
        <w:t xml:space="preserve">                </w:t>
      </w:r>
      <w:r w:rsidR="00E17A49" w:rsidRPr="00F844CF">
        <w:rPr>
          <w:noProof/>
          <w:lang w:val="bs-Latn-BA" w:eastAsia="bs-Latn-BA"/>
        </w:rPr>
        <w:drawing>
          <wp:inline distT="0" distB="0" distL="0" distR="0" wp14:anchorId="73C18196" wp14:editId="61954A21">
            <wp:extent cx="1275905" cy="1265274"/>
            <wp:effectExtent l="0" t="0" r="635" b="0"/>
            <wp:docPr id="6" name="Picture 3" descr="C:\Users\edin.zukic\Desktop\Nijaz\66-Dobojputev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n.zukic\Desktop\Nijaz\66-Dobojputevi-d.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5814" cy="1265184"/>
                    </a:xfrm>
                    <a:prstGeom prst="rect">
                      <a:avLst/>
                    </a:prstGeom>
                    <a:noFill/>
                    <a:ln>
                      <a:noFill/>
                    </a:ln>
                  </pic:spPr>
                </pic:pic>
              </a:graphicData>
            </a:graphic>
          </wp:inline>
        </w:drawing>
      </w:r>
      <w:r>
        <w:rPr>
          <w:rFonts w:ascii="Swis721 BT" w:hAnsi="Swis721 BT" w:cs="Tahoma"/>
          <w:b w:val="0"/>
          <w:sz w:val="24"/>
          <w:szCs w:val="24"/>
          <w:lang w:val="bs-Latn-BA"/>
        </w:rPr>
        <w:t xml:space="preserve">                  </w:t>
      </w:r>
    </w:p>
    <w:p w:rsidR="00260DDF" w:rsidRPr="00772CBD" w:rsidRDefault="00260DDF" w:rsidP="00260DDF">
      <w:pPr>
        <w:spacing w:line="288" w:lineRule="auto"/>
        <w:ind w:left="1134" w:right="-204" w:hanging="1134"/>
        <w:rPr>
          <w:rFonts w:ascii="Swis721 BT" w:hAnsi="Swis721 BT"/>
          <w:lang w:val="bs-Latn-BA"/>
        </w:rPr>
      </w:pPr>
      <w:r w:rsidRPr="00772CBD">
        <w:rPr>
          <w:rFonts w:ascii="Swis721 BT" w:hAnsi="Swis721 BT" w:cs="Tahoma"/>
          <w:b/>
          <w:szCs w:val="24"/>
          <w:lang w:val="bs-Latn-BA"/>
        </w:rPr>
        <w:t xml:space="preserve">Adresa: </w:t>
      </w:r>
      <w:r w:rsidR="00B06173">
        <w:rPr>
          <w:rFonts w:ascii="Swis721 BT" w:hAnsi="Swis721 BT" w:cs="Tahoma"/>
          <w:color w:val="000000"/>
          <w:szCs w:val="24"/>
          <w:lang w:val="bs-Latn-BA"/>
        </w:rPr>
        <w:t>Doboj Jug</w:t>
      </w:r>
      <w:r w:rsidRPr="00772CBD">
        <w:rPr>
          <w:rFonts w:ascii="Swis721 BT" w:hAnsi="Swis721 BT" w:cs="Tahoma"/>
          <w:color w:val="000000"/>
          <w:szCs w:val="24"/>
          <w:lang w:val="bs-Latn-BA"/>
        </w:rPr>
        <w:t xml:space="preserve">, </w:t>
      </w:r>
      <w:r w:rsidR="00F103F9">
        <w:rPr>
          <w:rFonts w:ascii="Swis721 BT" w:hAnsi="Swis721 BT" w:cs="Tahoma"/>
          <w:color w:val="000000"/>
          <w:szCs w:val="24"/>
          <w:lang w:val="bs-Latn-BA"/>
        </w:rPr>
        <w:t>Usorska 13</w:t>
      </w:r>
      <w:r w:rsidR="00B06173">
        <w:rPr>
          <w:rFonts w:ascii="Swis721 BT" w:hAnsi="Swis721 BT" w:cs="Tahoma"/>
          <w:color w:val="000000"/>
          <w:szCs w:val="24"/>
          <w:lang w:val="bs-Latn-BA"/>
        </w:rPr>
        <w:t>0</w:t>
      </w:r>
    </w:p>
    <w:p w:rsidR="00260DDF" w:rsidRPr="00772CBD" w:rsidRDefault="00260DDF" w:rsidP="00260DDF">
      <w:pPr>
        <w:spacing w:line="288" w:lineRule="auto"/>
        <w:rPr>
          <w:rFonts w:ascii="Swis721 BT" w:hAnsi="Swis721 BT" w:cs="Tahoma"/>
          <w:szCs w:val="24"/>
          <w:lang w:val="bs-Latn-BA"/>
        </w:rPr>
      </w:pPr>
      <w:r w:rsidRPr="00772CBD">
        <w:rPr>
          <w:rFonts w:ascii="Swis721 BT" w:hAnsi="Swis721 BT" w:cs="Tahoma"/>
          <w:b/>
          <w:szCs w:val="24"/>
          <w:lang w:val="bs-Latn-BA"/>
        </w:rPr>
        <w:t xml:space="preserve">Pogon: </w:t>
      </w:r>
      <w:r w:rsidR="00B06173">
        <w:rPr>
          <w:rFonts w:ascii="Swis721 BT" w:hAnsi="Swis721 BT" w:cs="Tahoma"/>
          <w:szCs w:val="24"/>
          <w:lang w:val="bs-Latn-BA"/>
        </w:rPr>
        <w:t>Asfaltna baza kapaciteta do 16</w:t>
      </w:r>
      <w:r w:rsidRPr="00772CBD">
        <w:rPr>
          <w:rFonts w:ascii="Swis721 BT" w:hAnsi="Swis721 BT" w:cs="Tahoma"/>
          <w:szCs w:val="24"/>
          <w:lang w:val="bs-Latn-BA"/>
        </w:rPr>
        <w:t xml:space="preserve">0 t/h </w:t>
      </w:r>
    </w:p>
    <w:p w:rsidR="00260DDF" w:rsidRDefault="00260DDF" w:rsidP="00260DDF">
      <w:pPr>
        <w:spacing w:line="288" w:lineRule="auto"/>
        <w:ind w:left="1134" w:right="-204" w:hanging="1134"/>
        <w:rPr>
          <w:rFonts w:ascii="Swis721 BT" w:hAnsi="Swis721 BT" w:cs="Tahoma"/>
          <w:color w:val="000000"/>
          <w:szCs w:val="24"/>
          <w:lang w:val="bs-Latn-BA"/>
        </w:rPr>
      </w:pPr>
      <w:r w:rsidRPr="00772CBD">
        <w:rPr>
          <w:rFonts w:ascii="Swis721 BT" w:hAnsi="Swis721 BT" w:cs="Tahoma"/>
          <w:b/>
          <w:szCs w:val="24"/>
          <w:lang w:val="bs-Latn-BA"/>
        </w:rPr>
        <w:t xml:space="preserve">Adresa pogona: </w:t>
      </w:r>
      <w:r w:rsidR="00B06173">
        <w:rPr>
          <w:rFonts w:ascii="Swis721 BT" w:hAnsi="Swis721 BT" w:cs="Tahoma"/>
          <w:color w:val="000000"/>
          <w:szCs w:val="24"/>
          <w:lang w:val="bs-Latn-BA"/>
        </w:rPr>
        <w:t>Jelah</w:t>
      </w:r>
      <w:r w:rsidR="00E07A47">
        <w:rPr>
          <w:rFonts w:ascii="Swis721 BT" w:hAnsi="Swis721 BT" w:cs="Tahoma"/>
          <w:color w:val="000000"/>
          <w:szCs w:val="24"/>
          <w:lang w:val="bs-Latn-BA"/>
        </w:rPr>
        <w:t xml:space="preserve"> </w:t>
      </w:r>
      <w:proofErr w:type="spellStart"/>
      <w:r w:rsidR="00E07A47">
        <w:rPr>
          <w:rFonts w:ascii="Swis721 BT" w:hAnsi="Swis721 BT" w:cs="Tahoma"/>
          <w:color w:val="000000"/>
          <w:szCs w:val="24"/>
          <w:lang w:val="bs-Latn-BA"/>
        </w:rPr>
        <w:t>b.b</w:t>
      </w:r>
      <w:proofErr w:type="spellEnd"/>
      <w:r w:rsidR="00E07A47">
        <w:rPr>
          <w:rFonts w:ascii="Swis721 BT" w:hAnsi="Swis721 BT" w:cs="Tahoma"/>
          <w:color w:val="000000"/>
          <w:szCs w:val="24"/>
          <w:lang w:val="bs-Latn-BA"/>
        </w:rPr>
        <w:t>.-općina Tešanj</w:t>
      </w:r>
    </w:p>
    <w:p w:rsidR="00772CBD" w:rsidRPr="00772CBD" w:rsidRDefault="00772CBD" w:rsidP="00772CBD">
      <w:pPr>
        <w:spacing w:line="288" w:lineRule="auto"/>
        <w:rPr>
          <w:rFonts w:ascii="Swis721 BT" w:hAnsi="Swis721 BT" w:cs="Tahoma"/>
          <w:lang w:val="bs-Latn-BA"/>
        </w:rPr>
      </w:pPr>
    </w:p>
    <w:p w:rsidR="00772CBD" w:rsidRPr="00772CBD" w:rsidRDefault="00772CBD" w:rsidP="00772CBD">
      <w:pPr>
        <w:pStyle w:val="Naslov5"/>
        <w:rPr>
          <w:rFonts w:ascii="Swis721 BT" w:hAnsi="Swis721 BT" w:cs="Tahoma"/>
          <w:sz w:val="52"/>
          <w:szCs w:val="52"/>
          <w:lang w:val="bs-Latn-BA"/>
        </w:rPr>
      </w:pPr>
      <w:r w:rsidRPr="00772CBD">
        <w:rPr>
          <w:rFonts w:ascii="Swis721 BT" w:hAnsi="Swis721 BT" w:cs="Tahoma"/>
          <w:sz w:val="52"/>
          <w:szCs w:val="52"/>
          <w:lang w:val="bs-Latn-BA"/>
        </w:rPr>
        <w:t>ZAHTJEV</w:t>
      </w:r>
    </w:p>
    <w:p w:rsidR="00197755" w:rsidRPr="00821248" w:rsidRDefault="00772CBD" w:rsidP="00821248">
      <w:pPr>
        <w:pStyle w:val="Naslov5"/>
        <w:rPr>
          <w:rFonts w:ascii="Swis721 BT" w:hAnsi="Swis721 BT" w:cs="Tahoma"/>
          <w:sz w:val="36"/>
          <w:szCs w:val="36"/>
          <w:lang w:val="bs-Latn-BA"/>
        </w:rPr>
      </w:pPr>
      <w:r w:rsidRPr="00772CBD">
        <w:rPr>
          <w:rFonts w:ascii="Swis721 BT" w:hAnsi="Swis721 BT" w:cs="Tahoma"/>
          <w:sz w:val="36"/>
          <w:szCs w:val="36"/>
          <w:lang w:val="bs-Latn-BA"/>
        </w:rPr>
        <w:t xml:space="preserve"> ZA IZDAVANJE OKOLINSKE DOZVOLE</w:t>
      </w:r>
    </w:p>
    <w:p w:rsidR="0006337C" w:rsidRPr="00772CBD" w:rsidRDefault="00DB3ACE" w:rsidP="00637FF1">
      <w:pPr>
        <w:spacing w:line="288" w:lineRule="auto"/>
        <w:ind w:left="1134" w:right="-204" w:hanging="1134"/>
        <w:jc w:val="center"/>
        <w:rPr>
          <w:rFonts w:ascii="Swis721 BT" w:hAnsi="Swis721 BT"/>
          <w:lang w:val="bs-Latn-BA"/>
        </w:rPr>
      </w:pPr>
      <w:r>
        <w:rPr>
          <w:rFonts w:ascii="Swis721 BT" w:hAnsi="Swis721 BT"/>
          <w:noProof/>
          <w:lang w:val="bs-Latn-BA" w:eastAsia="bs-Latn-BA"/>
        </w:rPr>
        <w:drawing>
          <wp:inline distT="0" distB="0" distL="0" distR="0">
            <wp:extent cx="5486400" cy="4259605"/>
            <wp:effectExtent l="0" t="0" r="0" b="7620"/>
            <wp:docPr id="13" name="Slika 13" descr="C:\Users\azur.korlatovic\Pictures\2017-11-06\20200110_14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ur.korlatovic\Pictures\2017-11-06\20200110_1445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797" t="1476" r="-1"/>
                    <a:stretch/>
                  </pic:blipFill>
                  <pic:spPr bwMode="auto">
                    <a:xfrm>
                      <a:off x="0" y="0"/>
                      <a:ext cx="5483165" cy="4257093"/>
                    </a:xfrm>
                    <a:prstGeom prst="rect">
                      <a:avLst/>
                    </a:prstGeom>
                    <a:noFill/>
                    <a:ln>
                      <a:noFill/>
                    </a:ln>
                    <a:extLst>
                      <a:ext uri="{53640926-AAD7-44D8-BBD7-CCE9431645EC}">
                        <a14:shadowObscured xmlns:a14="http://schemas.microsoft.com/office/drawing/2010/main"/>
                      </a:ext>
                    </a:extLst>
                  </pic:spPr>
                </pic:pic>
              </a:graphicData>
            </a:graphic>
          </wp:inline>
        </w:drawing>
      </w:r>
    </w:p>
    <w:p w:rsidR="008D5B96" w:rsidRPr="0034023C" w:rsidRDefault="008D5B96" w:rsidP="0034023C">
      <w:pPr>
        <w:spacing w:line="288" w:lineRule="auto"/>
        <w:jc w:val="center"/>
        <w:rPr>
          <w:rFonts w:ascii="Swis721 BT" w:hAnsi="Swis721 BT" w:cs="Tahoma"/>
          <w:szCs w:val="24"/>
          <w:lang w:val="bs-Latn-BA"/>
        </w:rPr>
      </w:pPr>
    </w:p>
    <w:p w:rsidR="00762807" w:rsidRPr="00772CBD" w:rsidRDefault="0034023C" w:rsidP="00621C93">
      <w:pPr>
        <w:spacing w:line="288" w:lineRule="auto"/>
        <w:jc w:val="center"/>
        <w:rPr>
          <w:rFonts w:ascii="Swis721 BT" w:hAnsi="Swis721 BT" w:cs="Tahoma"/>
          <w:lang w:val="bs-Latn-BA"/>
        </w:rPr>
      </w:pPr>
      <w:r>
        <w:rPr>
          <w:rFonts w:ascii="Swis721 BT" w:hAnsi="Swis721 BT" w:cs="Tahoma"/>
          <w:lang w:val="bs-Latn-BA"/>
        </w:rPr>
        <w:t>Zahtjev izradili:</w:t>
      </w:r>
    </w:p>
    <w:p w:rsidR="00762807" w:rsidRPr="00772CBD" w:rsidRDefault="00762807" w:rsidP="00621C93">
      <w:pPr>
        <w:spacing w:line="288" w:lineRule="auto"/>
        <w:ind w:hanging="539"/>
        <w:jc w:val="both"/>
        <w:rPr>
          <w:rFonts w:ascii="Swis721 BT" w:hAnsi="Swis721 BT" w:cs="Tahoma"/>
          <w:lang w:val="bs-Latn-BA"/>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6E6E6"/>
        <w:tblLook w:val="01E0" w:firstRow="1" w:lastRow="1" w:firstColumn="1" w:lastColumn="1" w:noHBand="0" w:noVBand="0"/>
      </w:tblPr>
      <w:tblGrid>
        <w:gridCol w:w="690"/>
        <w:gridCol w:w="2683"/>
        <w:gridCol w:w="2173"/>
        <w:gridCol w:w="2056"/>
      </w:tblGrid>
      <w:tr w:rsidR="00762807" w:rsidRPr="00772CBD">
        <w:trPr>
          <w:trHeight w:hRule="exact" w:val="437"/>
          <w:jc w:val="center"/>
        </w:trPr>
        <w:tc>
          <w:tcPr>
            <w:tcW w:w="690" w:type="dxa"/>
            <w:tcBorders>
              <w:bottom w:val="single" w:sz="12" w:space="0" w:color="000000"/>
            </w:tcBorders>
            <w:shd w:val="clear" w:color="auto" w:fill="auto"/>
            <w:vAlign w:val="center"/>
          </w:tcPr>
          <w:p w:rsidR="00762807" w:rsidRPr="00772CBD" w:rsidRDefault="00762807" w:rsidP="00621C93">
            <w:pPr>
              <w:spacing w:line="288" w:lineRule="auto"/>
              <w:jc w:val="center"/>
              <w:rPr>
                <w:rFonts w:ascii="Swis721 BT" w:hAnsi="Swis721 BT" w:cs="Tahoma"/>
                <w:b/>
                <w:sz w:val="20"/>
                <w:lang w:val="bs-Latn-BA"/>
              </w:rPr>
            </w:pPr>
            <w:r w:rsidRPr="00772CBD">
              <w:rPr>
                <w:rFonts w:ascii="Swis721 BT" w:hAnsi="Swis721 BT" w:cs="Tahoma"/>
                <w:b/>
                <w:sz w:val="20"/>
                <w:lang w:val="bs-Latn-BA"/>
              </w:rPr>
              <w:t>R.</w:t>
            </w:r>
            <w:r w:rsidR="00F2606B" w:rsidRPr="00772CBD">
              <w:rPr>
                <w:rFonts w:ascii="Swis721 BT" w:hAnsi="Swis721 BT" w:cs="Tahoma"/>
                <w:b/>
                <w:sz w:val="20"/>
                <w:lang w:val="bs-Latn-BA"/>
              </w:rPr>
              <w:t>b</w:t>
            </w:r>
            <w:r w:rsidRPr="00772CBD">
              <w:rPr>
                <w:rFonts w:ascii="Swis721 BT" w:hAnsi="Swis721 BT" w:cs="Tahoma"/>
                <w:b/>
                <w:sz w:val="20"/>
                <w:lang w:val="bs-Latn-BA"/>
              </w:rPr>
              <w:t>.</w:t>
            </w:r>
          </w:p>
        </w:tc>
        <w:tc>
          <w:tcPr>
            <w:tcW w:w="2683" w:type="dxa"/>
            <w:tcBorders>
              <w:bottom w:val="single" w:sz="12" w:space="0" w:color="000000"/>
            </w:tcBorders>
            <w:shd w:val="clear" w:color="auto" w:fill="auto"/>
            <w:vAlign w:val="center"/>
          </w:tcPr>
          <w:p w:rsidR="00762807" w:rsidRPr="00772CBD" w:rsidRDefault="00762807" w:rsidP="00621C93">
            <w:pPr>
              <w:spacing w:line="288" w:lineRule="auto"/>
              <w:jc w:val="center"/>
              <w:rPr>
                <w:rFonts w:ascii="Swis721 BT" w:hAnsi="Swis721 BT" w:cs="Tahoma"/>
                <w:b/>
                <w:sz w:val="20"/>
                <w:lang w:val="bs-Latn-BA"/>
              </w:rPr>
            </w:pPr>
            <w:r w:rsidRPr="00772CBD">
              <w:rPr>
                <w:rFonts w:ascii="Swis721 BT" w:hAnsi="Swis721 BT" w:cs="Tahoma"/>
                <w:b/>
                <w:sz w:val="20"/>
                <w:lang w:val="bs-Latn-BA"/>
              </w:rPr>
              <w:t xml:space="preserve">Ime i </w:t>
            </w:r>
            <w:r w:rsidR="00F2606B" w:rsidRPr="00772CBD">
              <w:rPr>
                <w:rFonts w:ascii="Swis721 BT" w:hAnsi="Swis721 BT" w:cs="Tahoma"/>
                <w:b/>
                <w:sz w:val="20"/>
                <w:lang w:val="bs-Latn-BA"/>
              </w:rPr>
              <w:t>p</w:t>
            </w:r>
            <w:r w:rsidRPr="00772CBD">
              <w:rPr>
                <w:rFonts w:ascii="Swis721 BT" w:hAnsi="Swis721 BT" w:cs="Tahoma"/>
                <w:b/>
                <w:sz w:val="20"/>
                <w:lang w:val="bs-Latn-BA"/>
              </w:rPr>
              <w:t>rezime</w:t>
            </w:r>
          </w:p>
        </w:tc>
        <w:tc>
          <w:tcPr>
            <w:tcW w:w="2173" w:type="dxa"/>
            <w:tcBorders>
              <w:bottom w:val="single" w:sz="12" w:space="0" w:color="000000"/>
            </w:tcBorders>
            <w:shd w:val="clear" w:color="auto" w:fill="auto"/>
            <w:vAlign w:val="center"/>
          </w:tcPr>
          <w:p w:rsidR="00762807" w:rsidRPr="00772CBD" w:rsidRDefault="00762807" w:rsidP="00621C93">
            <w:pPr>
              <w:spacing w:line="288" w:lineRule="auto"/>
              <w:jc w:val="center"/>
              <w:rPr>
                <w:rFonts w:ascii="Swis721 BT" w:hAnsi="Swis721 BT" w:cs="Tahoma"/>
                <w:b/>
                <w:sz w:val="20"/>
                <w:lang w:val="bs-Latn-BA"/>
              </w:rPr>
            </w:pPr>
            <w:r w:rsidRPr="00772CBD">
              <w:rPr>
                <w:rFonts w:ascii="Swis721 BT" w:hAnsi="Swis721 BT" w:cs="Tahoma"/>
                <w:b/>
                <w:sz w:val="20"/>
                <w:lang w:val="bs-Latn-BA"/>
              </w:rPr>
              <w:t>Stručna sprema</w:t>
            </w:r>
          </w:p>
        </w:tc>
        <w:tc>
          <w:tcPr>
            <w:tcW w:w="2056" w:type="dxa"/>
            <w:tcBorders>
              <w:bottom w:val="single" w:sz="12" w:space="0" w:color="000000"/>
            </w:tcBorders>
            <w:shd w:val="clear" w:color="auto" w:fill="auto"/>
            <w:vAlign w:val="center"/>
          </w:tcPr>
          <w:p w:rsidR="00762807" w:rsidRPr="00772CBD" w:rsidRDefault="00762807" w:rsidP="00621C93">
            <w:pPr>
              <w:spacing w:line="288" w:lineRule="auto"/>
              <w:jc w:val="center"/>
              <w:rPr>
                <w:rFonts w:ascii="Swis721 BT" w:hAnsi="Swis721 BT" w:cs="Tahoma"/>
                <w:b/>
                <w:sz w:val="20"/>
                <w:lang w:val="bs-Latn-BA"/>
              </w:rPr>
            </w:pPr>
            <w:r w:rsidRPr="00772CBD">
              <w:rPr>
                <w:rFonts w:ascii="Swis721 BT" w:hAnsi="Swis721 BT" w:cs="Tahoma"/>
                <w:b/>
                <w:sz w:val="20"/>
                <w:lang w:val="bs-Latn-BA"/>
              </w:rPr>
              <w:t>Potpis</w:t>
            </w:r>
          </w:p>
        </w:tc>
      </w:tr>
      <w:tr w:rsidR="00781C36" w:rsidRPr="00772CBD">
        <w:trPr>
          <w:trHeight w:val="313"/>
          <w:jc w:val="center"/>
        </w:trPr>
        <w:tc>
          <w:tcPr>
            <w:tcW w:w="690" w:type="dxa"/>
            <w:shd w:val="clear" w:color="auto" w:fill="FFFFFF"/>
            <w:vAlign w:val="center"/>
          </w:tcPr>
          <w:p w:rsidR="00781C36" w:rsidRPr="00772CBD" w:rsidRDefault="00781C36" w:rsidP="00621C93">
            <w:pPr>
              <w:spacing w:line="288" w:lineRule="auto"/>
              <w:jc w:val="center"/>
              <w:rPr>
                <w:rFonts w:ascii="Swis721 BT" w:hAnsi="Swis721 BT" w:cs="Tahoma"/>
                <w:sz w:val="20"/>
                <w:lang w:val="bs-Latn-BA"/>
              </w:rPr>
            </w:pPr>
            <w:r w:rsidRPr="00772CBD">
              <w:rPr>
                <w:rFonts w:ascii="Swis721 BT" w:hAnsi="Swis721 BT" w:cs="Tahoma"/>
                <w:sz w:val="20"/>
                <w:lang w:val="bs-Latn-BA"/>
              </w:rPr>
              <w:t>1.</w:t>
            </w:r>
          </w:p>
        </w:tc>
        <w:tc>
          <w:tcPr>
            <w:tcW w:w="2683" w:type="dxa"/>
            <w:shd w:val="clear" w:color="auto" w:fill="FFFFFF"/>
            <w:vAlign w:val="center"/>
          </w:tcPr>
          <w:p w:rsidR="00781C36" w:rsidRPr="00772CBD" w:rsidRDefault="0006337C" w:rsidP="00621C93">
            <w:pPr>
              <w:spacing w:line="288" w:lineRule="auto"/>
              <w:jc w:val="both"/>
              <w:rPr>
                <w:rFonts w:ascii="Swis721 BT" w:hAnsi="Swis721 BT" w:cs="Tahoma"/>
                <w:sz w:val="20"/>
                <w:lang w:val="bs-Latn-BA"/>
              </w:rPr>
            </w:pPr>
            <w:r>
              <w:rPr>
                <w:rFonts w:ascii="Swis721 BT" w:hAnsi="Swis721 BT" w:cs="Tahoma"/>
                <w:sz w:val="20"/>
                <w:lang w:val="bs-Latn-BA"/>
              </w:rPr>
              <w:t>Nijaz Brkić</w:t>
            </w:r>
            <w:r w:rsidR="00781C36" w:rsidRPr="00772CBD">
              <w:rPr>
                <w:rFonts w:ascii="Swis721 BT" w:hAnsi="Swis721 BT" w:cs="Tahoma"/>
                <w:sz w:val="20"/>
                <w:lang w:val="bs-Latn-BA"/>
              </w:rPr>
              <w:t xml:space="preserve"> </w:t>
            </w:r>
          </w:p>
        </w:tc>
        <w:tc>
          <w:tcPr>
            <w:tcW w:w="2173" w:type="dxa"/>
            <w:shd w:val="clear" w:color="auto" w:fill="FFFFFF"/>
            <w:vAlign w:val="center"/>
          </w:tcPr>
          <w:p w:rsidR="00781C36" w:rsidRPr="00772CBD" w:rsidRDefault="0034023C" w:rsidP="00621C93">
            <w:pPr>
              <w:spacing w:line="288" w:lineRule="auto"/>
              <w:jc w:val="both"/>
              <w:rPr>
                <w:rFonts w:ascii="Swis721 BT" w:hAnsi="Swis721 BT" w:cs="Tahoma"/>
                <w:sz w:val="20"/>
                <w:lang w:val="bs-Latn-BA"/>
              </w:rPr>
            </w:pPr>
            <w:r>
              <w:rPr>
                <w:rFonts w:ascii="Swis721 BT" w:hAnsi="Swis721 BT" w:cs="Tahoma"/>
                <w:sz w:val="20"/>
                <w:lang w:val="bs-Latn-BA"/>
              </w:rPr>
              <w:t>dipl.ing.znr</w:t>
            </w:r>
            <w:r w:rsidR="00781C36" w:rsidRPr="00772CBD">
              <w:rPr>
                <w:rFonts w:ascii="Swis721 BT" w:hAnsi="Swis721 BT" w:cs="Tahoma"/>
                <w:sz w:val="20"/>
                <w:lang w:val="bs-Latn-BA"/>
              </w:rPr>
              <w:t>.</w:t>
            </w:r>
            <w:r>
              <w:rPr>
                <w:rFonts w:ascii="Swis721 BT" w:hAnsi="Swis721 BT" w:cs="Tahoma"/>
                <w:sz w:val="20"/>
                <w:lang w:val="bs-Latn-BA"/>
              </w:rPr>
              <w:t>i žo</w:t>
            </w:r>
          </w:p>
        </w:tc>
        <w:tc>
          <w:tcPr>
            <w:tcW w:w="2056" w:type="dxa"/>
            <w:shd w:val="clear" w:color="auto" w:fill="FFFFFF"/>
            <w:vAlign w:val="center"/>
          </w:tcPr>
          <w:p w:rsidR="00781C36" w:rsidRPr="00772CBD" w:rsidRDefault="00781C36" w:rsidP="00621C93">
            <w:pPr>
              <w:spacing w:line="288" w:lineRule="auto"/>
              <w:jc w:val="both"/>
              <w:rPr>
                <w:rFonts w:ascii="Swis721 BT" w:hAnsi="Swis721 BT" w:cs="Tahoma"/>
                <w:sz w:val="20"/>
                <w:lang w:val="bs-Latn-BA"/>
              </w:rPr>
            </w:pPr>
          </w:p>
        </w:tc>
      </w:tr>
      <w:tr w:rsidR="00781C36" w:rsidRPr="00772CBD">
        <w:trPr>
          <w:trHeight w:val="313"/>
          <w:jc w:val="center"/>
        </w:trPr>
        <w:tc>
          <w:tcPr>
            <w:tcW w:w="690" w:type="dxa"/>
            <w:shd w:val="clear" w:color="auto" w:fill="FFFFFF"/>
            <w:vAlign w:val="center"/>
          </w:tcPr>
          <w:p w:rsidR="00781C36" w:rsidRPr="00772CBD" w:rsidRDefault="00781C36" w:rsidP="00621C93">
            <w:pPr>
              <w:spacing w:line="288" w:lineRule="auto"/>
              <w:jc w:val="center"/>
              <w:rPr>
                <w:rFonts w:ascii="Swis721 BT" w:hAnsi="Swis721 BT" w:cs="Tahoma"/>
                <w:sz w:val="20"/>
                <w:lang w:val="bs-Latn-BA"/>
              </w:rPr>
            </w:pPr>
            <w:r w:rsidRPr="00772CBD">
              <w:rPr>
                <w:rFonts w:ascii="Swis721 BT" w:hAnsi="Swis721 BT" w:cs="Tahoma"/>
                <w:sz w:val="20"/>
                <w:lang w:val="bs-Latn-BA"/>
              </w:rPr>
              <w:t>2.</w:t>
            </w:r>
          </w:p>
        </w:tc>
        <w:tc>
          <w:tcPr>
            <w:tcW w:w="2683" w:type="dxa"/>
            <w:shd w:val="clear" w:color="auto" w:fill="FFFFFF"/>
            <w:vAlign w:val="center"/>
          </w:tcPr>
          <w:p w:rsidR="00781C36" w:rsidRPr="00772CBD" w:rsidRDefault="0034023C" w:rsidP="00621C93">
            <w:pPr>
              <w:spacing w:line="288" w:lineRule="auto"/>
              <w:jc w:val="both"/>
              <w:rPr>
                <w:rFonts w:ascii="Swis721 BT" w:hAnsi="Swis721 BT" w:cs="Tahoma"/>
                <w:sz w:val="20"/>
                <w:lang w:val="bs-Latn-BA"/>
              </w:rPr>
            </w:pPr>
            <w:r>
              <w:rPr>
                <w:rFonts w:ascii="Swis721 BT" w:hAnsi="Swis721 BT" w:cs="Tahoma"/>
                <w:sz w:val="20"/>
                <w:lang w:val="bs-Latn-BA"/>
              </w:rPr>
              <w:t>El</w:t>
            </w:r>
            <w:r w:rsidR="00E91903">
              <w:rPr>
                <w:rFonts w:ascii="Swis721 BT" w:hAnsi="Swis721 BT" w:cs="Tahoma"/>
                <w:sz w:val="20"/>
                <w:lang w:val="bs-Latn-BA"/>
              </w:rPr>
              <w:t xml:space="preserve">mir </w:t>
            </w:r>
            <w:proofErr w:type="spellStart"/>
            <w:r w:rsidR="00E91903">
              <w:rPr>
                <w:rFonts w:ascii="Swis721 BT" w:hAnsi="Swis721 BT" w:cs="Tahoma"/>
                <w:sz w:val="20"/>
                <w:lang w:val="bs-Latn-BA"/>
              </w:rPr>
              <w:t>Omić</w:t>
            </w:r>
            <w:proofErr w:type="spellEnd"/>
          </w:p>
        </w:tc>
        <w:tc>
          <w:tcPr>
            <w:tcW w:w="2173" w:type="dxa"/>
            <w:shd w:val="clear" w:color="auto" w:fill="FFFFFF"/>
            <w:vAlign w:val="center"/>
          </w:tcPr>
          <w:p w:rsidR="00781C36" w:rsidRPr="00772CBD" w:rsidRDefault="00CB1FE6" w:rsidP="00621C93">
            <w:pPr>
              <w:spacing w:line="288" w:lineRule="auto"/>
              <w:jc w:val="both"/>
              <w:rPr>
                <w:rFonts w:ascii="Swis721 BT" w:hAnsi="Swis721 BT" w:cs="Tahoma"/>
                <w:sz w:val="20"/>
                <w:lang w:val="bs-Latn-BA"/>
              </w:rPr>
            </w:pPr>
            <w:proofErr w:type="spellStart"/>
            <w:r>
              <w:rPr>
                <w:rFonts w:ascii="Swis721 BT" w:hAnsi="Swis721 BT" w:cs="Tahoma"/>
                <w:sz w:val="20"/>
                <w:lang w:val="bs-Latn-BA"/>
              </w:rPr>
              <w:t>dipl.ing</w:t>
            </w:r>
            <w:proofErr w:type="spellEnd"/>
            <w:r>
              <w:rPr>
                <w:rFonts w:ascii="Swis721 BT" w:hAnsi="Swis721 BT" w:cs="Tahoma"/>
                <w:sz w:val="20"/>
                <w:lang w:val="bs-Latn-BA"/>
              </w:rPr>
              <w:t xml:space="preserve"> </w:t>
            </w:r>
            <w:proofErr w:type="spellStart"/>
            <w:r w:rsidR="00E91903">
              <w:rPr>
                <w:rFonts w:ascii="Swis721 BT" w:hAnsi="Swis721 BT" w:cs="Tahoma"/>
                <w:sz w:val="20"/>
                <w:lang w:val="bs-Latn-BA"/>
              </w:rPr>
              <w:t>građ</w:t>
            </w:r>
            <w:proofErr w:type="spellEnd"/>
            <w:r w:rsidR="00E91903">
              <w:rPr>
                <w:rFonts w:ascii="Swis721 BT" w:hAnsi="Swis721 BT" w:cs="Tahoma"/>
                <w:sz w:val="20"/>
                <w:lang w:val="bs-Latn-BA"/>
              </w:rPr>
              <w:t>.</w:t>
            </w:r>
          </w:p>
        </w:tc>
        <w:tc>
          <w:tcPr>
            <w:tcW w:w="2056" w:type="dxa"/>
            <w:shd w:val="clear" w:color="auto" w:fill="FFFFFF"/>
            <w:vAlign w:val="center"/>
          </w:tcPr>
          <w:p w:rsidR="00781C36" w:rsidRPr="00772CBD" w:rsidRDefault="00781C36" w:rsidP="00621C93">
            <w:pPr>
              <w:spacing w:line="288" w:lineRule="auto"/>
              <w:jc w:val="both"/>
              <w:rPr>
                <w:rFonts w:ascii="Swis721 BT" w:hAnsi="Swis721 BT" w:cs="Tahoma"/>
                <w:sz w:val="20"/>
                <w:lang w:val="bs-Latn-BA"/>
              </w:rPr>
            </w:pPr>
          </w:p>
        </w:tc>
      </w:tr>
      <w:tr w:rsidR="003D1767" w:rsidRPr="00772CBD">
        <w:trPr>
          <w:trHeight w:val="313"/>
          <w:jc w:val="center"/>
        </w:trPr>
        <w:tc>
          <w:tcPr>
            <w:tcW w:w="690" w:type="dxa"/>
            <w:shd w:val="clear" w:color="auto" w:fill="FFFFFF"/>
            <w:vAlign w:val="center"/>
          </w:tcPr>
          <w:p w:rsidR="003D1767" w:rsidRPr="00772CBD" w:rsidRDefault="003D1767" w:rsidP="003D1767">
            <w:pPr>
              <w:spacing w:line="288" w:lineRule="auto"/>
              <w:jc w:val="center"/>
              <w:rPr>
                <w:rFonts w:ascii="Swis721 BT" w:hAnsi="Swis721 BT" w:cs="Tahoma"/>
                <w:sz w:val="20"/>
                <w:lang w:val="bs-Latn-BA"/>
              </w:rPr>
            </w:pPr>
            <w:r w:rsidRPr="00772CBD">
              <w:rPr>
                <w:rFonts w:ascii="Swis721 BT" w:hAnsi="Swis721 BT" w:cs="Tahoma"/>
                <w:sz w:val="20"/>
                <w:lang w:val="bs-Latn-BA"/>
              </w:rPr>
              <w:t>3.</w:t>
            </w:r>
          </w:p>
        </w:tc>
        <w:tc>
          <w:tcPr>
            <w:tcW w:w="2683" w:type="dxa"/>
            <w:shd w:val="clear" w:color="auto" w:fill="FFFFFF"/>
            <w:vAlign w:val="center"/>
          </w:tcPr>
          <w:p w:rsidR="003D1767" w:rsidRPr="00772CBD" w:rsidRDefault="00E91903" w:rsidP="003D1767">
            <w:pPr>
              <w:spacing w:line="288" w:lineRule="auto"/>
              <w:jc w:val="both"/>
              <w:rPr>
                <w:rFonts w:ascii="Swis721 BT" w:hAnsi="Swis721 BT" w:cs="Tahoma"/>
                <w:sz w:val="20"/>
                <w:lang w:val="bs-Latn-BA"/>
              </w:rPr>
            </w:pPr>
            <w:r>
              <w:rPr>
                <w:rFonts w:ascii="Swis721 BT" w:hAnsi="Swis721 BT" w:cs="Tahoma"/>
                <w:sz w:val="20"/>
                <w:lang w:val="bs-Latn-BA"/>
              </w:rPr>
              <w:t xml:space="preserve">Zdravko </w:t>
            </w:r>
            <w:proofErr w:type="spellStart"/>
            <w:r>
              <w:rPr>
                <w:rFonts w:ascii="Swis721 BT" w:hAnsi="Swis721 BT" w:cs="Tahoma"/>
                <w:sz w:val="20"/>
                <w:lang w:val="bs-Latn-BA"/>
              </w:rPr>
              <w:t>Barišić</w:t>
            </w:r>
            <w:proofErr w:type="spellEnd"/>
          </w:p>
        </w:tc>
        <w:tc>
          <w:tcPr>
            <w:tcW w:w="2173" w:type="dxa"/>
            <w:shd w:val="clear" w:color="auto" w:fill="FFFFFF"/>
            <w:vAlign w:val="center"/>
          </w:tcPr>
          <w:p w:rsidR="003D1767" w:rsidRPr="00772CBD" w:rsidRDefault="00DB7ACF" w:rsidP="003D1767">
            <w:pPr>
              <w:spacing w:line="288" w:lineRule="auto"/>
              <w:jc w:val="both"/>
              <w:rPr>
                <w:rFonts w:ascii="Swis721 BT" w:hAnsi="Swis721 BT" w:cs="Tahoma"/>
                <w:sz w:val="20"/>
                <w:lang w:val="bs-Latn-BA"/>
              </w:rPr>
            </w:pPr>
            <w:r>
              <w:rPr>
                <w:rFonts w:ascii="Swis721 BT" w:hAnsi="Swis721 BT" w:cs="Tahoma"/>
                <w:sz w:val="20"/>
                <w:lang w:val="bs-Latn-BA"/>
              </w:rPr>
              <w:t>dipl.ing.građ</w:t>
            </w:r>
            <w:r w:rsidR="003D1767" w:rsidRPr="00772CBD">
              <w:rPr>
                <w:rFonts w:ascii="Swis721 BT" w:hAnsi="Swis721 BT" w:cs="Tahoma"/>
                <w:sz w:val="20"/>
                <w:lang w:val="bs-Latn-BA"/>
              </w:rPr>
              <w:t>.</w:t>
            </w:r>
          </w:p>
        </w:tc>
        <w:tc>
          <w:tcPr>
            <w:tcW w:w="2056" w:type="dxa"/>
            <w:shd w:val="clear" w:color="auto" w:fill="FFFFFF"/>
            <w:vAlign w:val="center"/>
          </w:tcPr>
          <w:p w:rsidR="003D1767" w:rsidRPr="00772CBD" w:rsidRDefault="003D1767" w:rsidP="003D1767">
            <w:pPr>
              <w:spacing w:line="288" w:lineRule="auto"/>
              <w:jc w:val="both"/>
              <w:rPr>
                <w:rFonts w:ascii="Swis721 BT" w:hAnsi="Swis721 BT" w:cs="Tahoma"/>
                <w:sz w:val="20"/>
                <w:lang w:val="bs-Latn-BA"/>
              </w:rPr>
            </w:pPr>
          </w:p>
        </w:tc>
      </w:tr>
    </w:tbl>
    <w:p w:rsidR="007C760A" w:rsidRPr="008D666A" w:rsidRDefault="004150C7" w:rsidP="004150C7">
      <w:pPr>
        <w:jc w:val="center"/>
        <w:rPr>
          <w:rFonts w:ascii="Swis721 BT" w:hAnsi="Swis721 BT" w:cs="Tahoma"/>
          <w:b/>
          <w:sz w:val="28"/>
          <w:lang w:val="bs-Latn-BA"/>
        </w:rPr>
      </w:pPr>
      <w:r w:rsidRPr="008D666A">
        <w:rPr>
          <w:rFonts w:ascii="Swis721 BT" w:hAnsi="Swis721 BT" w:cs="Tahoma"/>
          <w:b/>
          <w:sz w:val="28"/>
          <w:lang w:val="bs-Latn-BA"/>
        </w:rPr>
        <w:br w:type="page"/>
      </w:r>
      <w:r w:rsidR="007C760A" w:rsidRPr="008D666A">
        <w:rPr>
          <w:rFonts w:ascii="Swis721 BT" w:hAnsi="Swis721 BT" w:cs="Tahoma"/>
          <w:b/>
          <w:sz w:val="28"/>
          <w:lang w:val="bs-Latn-BA"/>
        </w:rPr>
        <w:lastRenderedPageBreak/>
        <w:t>S A D R Ž A J</w:t>
      </w:r>
    </w:p>
    <w:p w:rsidR="007C760A" w:rsidRPr="00772CBD" w:rsidRDefault="007C760A" w:rsidP="007C760A">
      <w:pPr>
        <w:spacing w:line="288" w:lineRule="auto"/>
        <w:jc w:val="center"/>
        <w:rPr>
          <w:rFonts w:ascii="Swis721 BT" w:hAnsi="Swis721 BT" w:cs="Tahoma"/>
          <w:b/>
          <w:lang w:val="bs-Latn-BA"/>
        </w:rPr>
      </w:pPr>
    </w:p>
    <w:p w:rsidR="007C760A" w:rsidRPr="00772CBD" w:rsidRDefault="007C760A" w:rsidP="007C760A">
      <w:pPr>
        <w:spacing w:line="288" w:lineRule="auto"/>
        <w:jc w:val="both"/>
        <w:rPr>
          <w:rFonts w:ascii="Swis721 BT" w:hAnsi="Swis721 BT"/>
          <w:lang w:val="bs-Latn-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56"/>
      </w:tblGrid>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Opšti podaci o preduzeću</w:t>
            </w:r>
          </w:p>
        </w:tc>
        <w:tc>
          <w:tcPr>
            <w:tcW w:w="956" w:type="dxa"/>
          </w:tcPr>
          <w:p w:rsidR="007C760A" w:rsidRPr="00772CBD" w:rsidRDefault="00DB7ACF" w:rsidP="007C760A">
            <w:pPr>
              <w:spacing w:line="276" w:lineRule="auto"/>
              <w:ind w:right="139"/>
              <w:jc w:val="right"/>
              <w:rPr>
                <w:rFonts w:ascii="Swis721 BT" w:hAnsi="Swis721 BT"/>
                <w:szCs w:val="24"/>
                <w:lang w:val="bs-Latn-BA"/>
              </w:rPr>
            </w:pPr>
            <w:r>
              <w:rPr>
                <w:rFonts w:ascii="Swis721 BT" w:hAnsi="Swis721 BT"/>
                <w:szCs w:val="24"/>
                <w:lang w:val="bs-Latn-BA"/>
              </w:rPr>
              <w:t>4</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 xml:space="preserve">Izvod iz </w:t>
            </w:r>
            <w:r w:rsidR="009066AA" w:rsidRPr="00772CBD">
              <w:rPr>
                <w:rFonts w:ascii="Swis721 BT" w:hAnsi="Swis721 BT"/>
                <w:szCs w:val="24"/>
                <w:lang w:val="bs-Latn-BA"/>
              </w:rPr>
              <w:t>prostornog plana</w:t>
            </w:r>
          </w:p>
        </w:tc>
        <w:tc>
          <w:tcPr>
            <w:tcW w:w="956" w:type="dxa"/>
          </w:tcPr>
          <w:p w:rsidR="007C760A" w:rsidRPr="00772CBD" w:rsidRDefault="00DB7ACF" w:rsidP="007C760A">
            <w:pPr>
              <w:spacing w:line="276" w:lineRule="auto"/>
              <w:ind w:right="139"/>
              <w:jc w:val="right"/>
              <w:rPr>
                <w:rFonts w:ascii="Swis721 BT" w:hAnsi="Swis721 BT"/>
                <w:szCs w:val="24"/>
                <w:lang w:val="bs-Latn-BA"/>
              </w:rPr>
            </w:pPr>
            <w:r>
              <w:rPr>
                <w:rFonts w:ascii="Swis721 BT" w:hAnsi="Swis721 BT"/>
                <w:szCs w:val="24"/>
                <w:lang w:val="bs-Latn-BA"/>
              </w:rPr>
              <w:t>5</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1. LOKACIJA POGONA I POSTROJENJA</w:t>
            </w:r>
          </w:p>
        </w:tc>
        <w:tc>
          <w:tcPr>
            <w:tcW w:w="956" w:type="dxa"/>
          </w:tcPr>
          <w:p w:rsidR="007C760A"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7</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2. OPIS POGONA, POSTROJENJA I AKTIVNOSTI</w:t>
            </w:r>
          </w:p>
        </w:tc>
        <w:tc>
          <w:tcPr>
            <w:tcW w:w="956" w:type="dxa"/>
          </w:tcPr>
          <w:p w:rsidR="007C760A" w:rsidRPr="00772CBD" w:rsidRDefault="00146F4E" w:rsidP="007C760A">
            <w:pPr>
              <w:spacing w:line="276" w:lineRule="auto"/>
              <w:ind w:right="139"/>
              <w:jc w:val="right"/>
              <w:rPr>
                <w:rFonts w:ascii="Swis721 BT" w:hAnsi="Swis721 BT"/>
                <w:szCs w:val="24"/>
                <w:lang w:val="bs-Latn-BA"/>
              </w:rPr>
            </w:pPr>
            <w:r>
              <w:rPr>
                <w:rFonts w:ascii="Swis721 BT" w:hAnsi="Swis721 BT"/>
                <w:szCs w:val="24"/>
                <w:lang w:val="bs-Latn-BA"/>
              </w:rPr>
              <w:t>8</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2.1 Opis pogona i postrojenja</w:t>
            </w:r>
          </w:p>
        </w:tc>
        <w:tc>
          <w:tcPr>
            <w:tcW w:w="956" w:type="dxa"/>
          </w:tcPr>
          <w:p w:rsidR="007C760A" w:rsidRPr="00772CBD" w:rsidRDefault="00146F4E" w:rsidP="007C760A">
            <w:pPr>
              <w:spacing w:line="276" w:lineRule="auto"/>
              <w:ind w:right="139"/>
              <w:jc w:val="right"/>
              <w:rPr>
                <w:rFonts w:ascii="Swis721 BT" w:hAnsi="Swis721 BT"/>
                <w:szCs w:val="24"/>
                <w:lang w:val="bs-Latn-BA"/>
              </w:rPr>
            </w:pPr>
            <w:r>
              <w:rPr>
                <w:rFonts w:ascii="Swis721 BT" w:hAnsi="Swis721 BT"/>
                <w:szCs w:val="24"/>
                <w:lang w:val="bs-Latn-BA"/>
              </w:rPr>
              <w:t>8</w:t>
            </w:r>
          </w:p>
        </w:tc>
      </w:tr>
      <w:tr w:rsidR="007C760A" w:rsidRPr="00772CBD" w:rsidTr="00FE1704">
        <w:tc>
          <w:tcPr>
            <w:tcW w:w="8330" w:type="dxa"/>
          </w:tcPr>
          <w:p w:rsidR="007C760A" w:rsidRPr="00772CBD" w:rsidRDefault="007C760A" w:rsidP="00450EF3">
            <w:pPr>
              <w:spacing w:line="276" w:lineRule="auto"/>
              <w:ind w:right="139"/>
              <w:rPr>
                <w:rFonts w:ascii="Swis721 BT" w:hAnsi="Swis721 BT"/>
                <w:szCs w:val="24"/>
                <w:lang w:val="bs-Latn-BA"/>
              </w:rPr>
            </w:pPr>
            <w:r w:rsidRPr="00772CBD">
              <w:rPr>
                <w:rFonts w:ascii="Swis721 BT" w:hAnsi="Swis721 BT"/>
                <w:szCs w:val="24"/>
                <w:lang w:val="bs-Latn-BA"/>
              </w:rPr>
              <w:t xml:space="preserve">2.2 </w:t>
            </w:r>
            <w:r w:rsidR="00450EF3" w:rsidRPr="00772CBD">
              <w:rPr>
                <w:rFonts w:ascii="Swis721 BT" w:hAnsi="Swis721 BT"/>
                <w:szCs w:val="24"/>
                <w:lang w:val="bs-Latn-BA"/>
              </w:rPr>
              <w:t>O</w:t>
            </w:r>
            <w:r w:rsidRPr="00772CBD">
              <w:rPr>
                <w:rFonts w:ascii="Swis721 BT" w:hAnsi="Swis721 BT"/>
                <w:szCs w:val="24"/>
                <w:lang w:val="bs-Latn-BA"/>
              </w:rPr>
              <w:t>pis tehnološkog procesa</w:t>
            </w:r>
          </w:p>
        </w:tc>
        <w:tc>
          <w:tcPr>
            <w:tcW w:w="956" w:type="dxa"/>
          </w:tcPr>
          <w:p w:rsidR="007C760A" w:rsidRPr="00772CBD" w:rsidRDefault="008D666A" w:rsidP="007C760A">
            <w:pPr>
              <w:spacing w:line="276" w:lineRule="auto"/>
              <w:ind w:right="139"/>
              <w:jc w:val="right"/>
              <w:rPr>
                <w:rFonts w:ascii="Swis721 BT" w:hAnsi="Swis721 BT"/>
                <w:szCs w:val="24"/>
                <w:lang w:val="bs-Latn-BA"/>
              </w:rPr>
            </w:pPr>
            <w:r>
              <w:rPr>
                <w:rFonts w:ascii="Swis721 BT" w:hAnsi="Swis721 BT"/>
                <w:szCs w:val="24"/>
                <w:lang w:val="bs-Latn-BA"/>
              </w:rPr>
              <w:t>1</w:t>
            </w:r>
            <w:r w:rsidR="007733A9">
              <w:rPr>
                <w:rFonts w:ascii="Swis721 BT" w:hAnsi="Swis721 BT"/>
                <w:szCs w:val="24"/>
                <w:lang w:val="bs-Latn-BA"/>
              </w:rPr>
              <w:t>5</w:t>
            </w:r>
          </w:p>
        </w:tc>
      </w:tr>
      <w:tr w:rsidR="007C760A" w:rsidRPr="00772CBD" w:rsidTr="00FE1704">
        <w:tc>
          <w:tcPr>
            <w:tcW w:w="8330" w:type="dxa"/>
          </w:tcPr>
          <w:p w:rsidR="007C760A" w:rsidRPr="00772CBD" w:rsidRDefault="007C760A" w:rsidP="007C760A">
            <w:pPr>
              <w:spacing w:line="276" w:lineRule="auto"/>
              <w:ind w:left="284" w:right="139" w:hanging="284"/>
              <w:rPr>
                <w:rFonts w:ascii="Swis721 BT" w:hAnsi="Swis721 BT"/>
                <w:szCs w:val="24"/>
                <w:lang w:val="bs-Latn-BA"/>
              </w:rPr>
            </w:pPr>
            <w:r w:rsidRPr="00772CBD">
              <w:rPr>
                <w:rFonts w:ascii="Swis721 BT" w:hAnsi="Swis721 BT"/>
                <w:szCs w:val="24"/>
                <w:lang w:val="bs-Latn-BA"/>
              </w:rPr>
              <w:t>3. OPIS OSNOVNI I POMOĆNIH SIROVINA, OSTALIH SUPSTANCI I ENERGIJE KOJA SE KORISTI ILI    KOJU PROIZVODI POGON I POSTROJENJE</w:t>
            </w:r>
          </w:p>
        </w:tc>
        <w:tc>
          <w:tcPr>
            <w:tcW w:w="956" w:type="dxa"/>
          </w:tcPr>
          <w:p w:rsidR="007C760A" w:rsidRPr="00772CBD" w:rsidRDefault="007733A9" w:rsidP="00450EF3">
            <w:pPr>
              <w:spacing w:line="276" w:lineRule="auto"/>
              <w:ind w:right="139"/>
              <w:jc w:val="right"/>
              <w:rPr>
                <w:rFonts w:ascii="Swis721 BT" w:hAnsi="Swis721 BT"/>
                <w:szCs w:val="24"/>
                <w:lang w:val="bs-Latn-BA"/>
              </w:rPr>
            </w:pPr>
            <w:r>
              <w:rPr>
                <w:rFonts w:ascii="Swis721 BT" w:hAnsi="Swis721 BT"/>
                <w:szCs w:val="24"/>
                <w:lang w:val="bs-Latn-BA"/>
              </w:rPr>
              <w:t>20</w:t>
            </w:r>
          </w:p>
        </w:tc>
      </w:tr>
      <w:tr w:rsidR="007C760A" w:rsidRPr="00772CBD" w:rsidTr="00FE1704">
        <w:tc>
          <w:tcPr>
            <w:tcW w:w="8330" w:type="dxa"/>
          </w:tcPr>
          <w:p w:rsidR="007C760A" w:rsidRPr="00772CBD" w:rsidRDefault="007C760A" w:rsidP="007C760A">
            <w:pPr>
              <w:spacing w:line="276" w:lineRule="auto"/>
              <w:ind w:left="284" w:right="139" w:hanging="284"/>
              <w:rPr>
                <w:rFonts w:ascii="Swis721 BT" w:hAnsi="Swis721 BT"/>
                <w:szCs w:val="24"/>
                <w:lang w:val="bs-Latn-BA"/>
              </w:rPr>
            </w:pPr>
            <w:r w:rsidRPr="00772CBD">
              <w:rPr>
                <w:rFonts w:ascii="Swis721 BT" w:hAnsi="Swis721 BT"/>
                <w:szCs w:val="24"/>
                <w:lang w:val="bs-Latn-BA"/>
              </w:rPr>
              <w:t>4. OPIS IZVORA I EMISIJA IZ POGONA I POSTROJENJA, PRIRODE I KOLIČINE PREDVI</w:t>
            </w:r>
            <w:r w:rsidRPr="00772CBD">
              <w:rPr>
                <w:rFonts w:ascii="Arial" w:hAnsi="Arial" w:cs="Arial"/>
                <w:szCs w:val="24"/>
                <w:lang w:val="bs-Latn-BA"/>
              </w:rPr>
              <w:t>Đ</w:t>
            </w:r>
            <w:r w:rsidRPr="00772CBD">
              <w:rPr>
                <w:rFonts w:ascii="Swis721 BT" w:hAnsi="Swis721 BT"/>
                <w:szCs w:val="24"/>
                <w:lang w:val="bs-Latn-BA"/>
              </w:rPr>
              <w:t>ENIH EMISIJA IZ POGONA I POSTROJENJA U OKOLI</w:t>
            </w:r>
            <w:r w:rsidRPr="00772CBD">
              <w:rPr>
                <w:rFonts w:ascii="Swis721 BT" w:hAnsi="Swis721 BT" w:cs="Swis721 BT"/>
                <w:szCs w:val="24"/>
                <w:lang w:val="bs-Latn-BA"/>
              </w:rPr>
              <w:t>Š</w:t>
            </w:r>
            <w:r w:rsidRPr="00772CBD">
              <w:rPr>
                <w:rFonts w:ascii="Swis721 BT" w:hAnsi="Swis721 BT"/>
                <w:szCs w:val="24"/>
                <w:lang w:val="bs-Latn-BA"/>
              </w:rPr>
              <w:t xml:space="preserve"> (ZRAK, VODA, TLO) KAO I IDENTIFIKACIJA ZNA</w:t>
            </w:r>
            <w:r w:rsidRPr="00772CBD">
              <w:rPr>
                <w:rFonts w:ascii="Swis721 BT" w:hAnsi="Swis721 BT" w:cs="Swis721 BT"/>
                <w:szCs w:val="24"/>
                <w:lang w:val="bs-Latn-BA"/>
              </w:rPr>
              <w:t>Č</w:t>
            </w:r>
            <w:r w:rsidRPr="00772CBD">
              <w:rPr>
                <w:rFonts w:ascii="Swis721 BT" w:hAnsi="Swis721 BT"/>
                <w:szCs w:val="24"/>
                <w:lang w:val="bs-Latn-BA"/>
              </w:rPr>
              <w:t>AJNIH UTICJA NA OKOLI</w:t>
            </w:r>
            <w:r w:rsidRPr="00772CBD">
              <w:rPr>
                <w:rFonts w:ascii="Swis721 BT" w:hAnsi="Swis721 BT" w:cs="Swis721 BT"/>
                <w:szCs w:val="24"/>
                <w:lang w:val="bs-Latn-BA"/>
              </w:rPr>
              <w:t>Š</w:t>
            </w:r>
          </w:p>
        </w:tc>
        <w:tc>
          <w:tcPr>
            <w:tcW w:w="956" w:type="dxa"/>
          </w:tcPr>
          <w:p w:rsidR="007C760A" w:rsidRPr="00772CBD" w:rsidRDefault="00450EF3"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3</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4.1 Opis izvora i emisija iz pogona i postrojenja</w:t>
            </w:r>
          </w:p>
        </w:tc>
        <w:tc>
          <w:tcPr>
            <w:tcW w:w="956" w:type="dxa"/>
          </w:tcPr>
          <w:p w:rsidR="007C760A" w:rsidRPr="00772CBD" w:rsidRDefault="00450EF3"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3</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4.1.1 Emisije u atmosferu</w:t>
            </w:r>
          </w:p>
        </w:tc>
        <w:tc>
          <w:tcPr>
            <w:tcW w:w="956" w:type="dxa"/>
          </w:tcPr>
          <w:p w:rsidR="007C760A" w:rsidRPr="00772CBD" w:rsidRDefault="00450EF3"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4</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4.1.2 Emisije u tlo</w:t>
            </w:r>
            <w:r w:rsidR="00000647" w:rsidRPr="00772CBD">
              <w:rPr>
                <w:rFonts w:ascii="Swis721 BT" w:hAnsi="Swis721 BT"/>
                <w:szCs w:val="24"/>
                <w:lang w:val="bs-Latn-BA"/>
              </w:rPr>
              <w:t xml:space="preserve"> i vode</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5</w:t>
            </w:r>
          </w:p>
        </w:tc>
      </w:tr>
      <w:tr w:rsidR="00FE1704" w:rsidRPr="00772CBD" w:rsidTr="00FE1704">
        <w:tc>
          <w:tcPr>
            <w:tcW w:w="8330" w:type="dxa"/>
          </w:tcPr>
          <w:p w:rsidR="00FE1704" w:rsidRPr="00772CBD" w:rsidRDefault="00FE1704" w:rsidP="007C760A">
            <w:pPr>
              <w:spacing w:line="276" w:lineRule="auto"/>
              <w:ind w:right="139"/>
              <w:rPr>
                <w:rFonts w:ascii="Swis721 BT" w:hAnsi="Swis721 BT"/>
                <w:szCs w:val="24"/>
                <w:lang w:val="bs-Latn-BA"/>
              </w:rPr>
            </w:pPr>
            <w:r>
              <w:rPr>
                <w:rFonts w:ascii="Swis721 BT" w:hAnsi="Swis721 BT"/>
                <w:szCs w:val="24"/>
                <w:lang w:val="bs-Latn-BA"/>
              </w:rPr>
              <w:t>4.1.2.1 Emisije u tlo</w:t>
            </w:r>
          </w:p>
        </w:tc>
        <w:tc>
          <w:tcPr>
            <w:tcW w:w="956" w:type="dxa"/>
          </w:tcPr>
          <w:p w:rsidR="00FE1704" w:rsidRPr="00772CBD" w:rsidRDefault="00FE1704" w:rsidP="007C760A">
            <w:pPr>
              <w:spacing w:line="276" w:lineRule="auto"/>
              <w:ind w:right="139"/>
              <w:jc w:val="right"/>
              <w:rPr>
                <w:rFonts w:ascii="Swis721 BT" w:hAnsi="Swis721 BT"/>
                <w:szCs w:val="24"/>
                <w:lang w:val="bs-Latn-BA"/>
              </w:rPr>
            </w:pPr>
            <w:r>
              <w:rPr>
                <w:rFonts w:ascii="Swis721 BT" w:hAnsi="Swis721 BT"/>
                <w:szCs w:val="24"/>
                <w:lang w:val="bs-Latn-BA"/>
              </w:rPr>
              <w:t>2</w:t>
            </w:r>
            <w:r w:rsidR="007733A9">
              <w:rPr>
                <w:rFonts w:ascii="Swis721 BT" w:hAnsi="Swis721 BT"/>
                <w:szCs w:val="24"/>
                <w:lang w:val="bs-Latn-BA"/>
              </w:rPr>
              <w:t>5</w:t>
            </w:r>
          </w:p>
        </w:tc>
      </w:tr>
      <w:tr w:rsidR="00FE1704" w:rsidRPr="00772CBD" w:rsidTr="00FE1704">
        <w:tc>
          <w:tcPr>
            <w:tcW w:w="8330" w:type="dxa"/>
          </w:tcPr>
          <w:p w:rsidR="00FE1704" w:rsidRDefault="00FE1704" w:rsidP="007C760A">
            <w:pPr>
              <w:spacing w:line="276" w:lineRule="auto"/>
              <w:ind w:right="139"/>
              <w:rPr>
                <w:rFonts w:ascii="Swis721 BT" w:hAnsi="Swis721 BT"/>
                <w:szCs w:val="24"/>
                <w:lang w:val="bs-Latn-BA"/>
              </w:rPr>
            </w:pPr>
            <w:r>
              <w:rPr>
                <w:rFonts w:ascii="Swis721 BT" w:hAnsi="Swis721 BT"/>
                <w:szCs w:val="24"/>
                <w:lang w:val="bs-Latn-BA"/>
              </w:rPr>
              <w:t>4.1.2.2 Emisije u vode</w:t>
            </w:r>
          </w:p>
        </w:tc>
        <w:tc>
          <w:tcPr>
            <w:tcW w:w="956" w:type="dxa"/>
          </w:tcPr>
          <w:p w:rsidR="00FE1704" w:rsidRDefault="00FE1704" w:rsidP="007C760A">
            <w:pPr>
              <w:spacing w:line="276" w:lineRule="auto"/>
              <w:ind w:right="139"/>
              <w:jc w:val="right"/>
              <w:rPr>
                <w:rFonts w:ascii="Swis721 BT" w:hAnsi="Swis721 BT"/>
                <w:szCs w:val="24"/>
                <w:lang w:val="bs-Latn-BA"/>
              </w:rPr>
            </w:pPr>
            <w:r>
              <w:rPr>
                <w:rFonts w:ascii="Swis721 BT" w:hAnsi="Swis721 BT"/>
                <w:szCs w:val="24"/>
                <w:lang w:val="bs-Latn-BA"/>
              </w:rPr>
              <w:t>2</w:t>
            </w:r>
            <w:r w:rsidR="007733A9">
              <w:rPr>
                <w:rFonts w:ascii="Swis721 BT" w:hAnsi="Swis721 BT"/>
                <w:szCs w:val="24"/>
                <w:lang w:val="bs-Latn-BA"/>
              </w:rPr>
              <w:t>6</w:t>
            </w:r>
          </w:p>
        </w:tc>
      </w:tr>
      <w:tr w:rsidR="007C760A" w:rsidRPr="00772CBD" w:rsidTr="00FE1704">
        <w:tc>
          <w:tcPr>
            <w:tcW w:w="8330" w:type="dxa"/>
          </w:tcPr>
          <w:p w:rsidR="007C760A" w:rsidRPr="00772CBD" w:rsidRDefault="007C760A" w:rsidP="00000647">
            <w:pPr>
              <w:spacing w:line="276" w:lineRule="auto"/>
              <w:ind w:right="139"/>
              <w:rPr>
                <w:rFonts w:ascii="Swis721 BT" w:hAnsi="Swis721 BT"/>
                <w:szCs w:val="24"/>
                <w:lang w:val="bs-Latn-BA"/>
              </w:rPr>
            </w:pPr>
            <w:r w:rsidRPr="00772CBD">
              <w:rPr>
                <w:rFonts w:ascii="Swis721 BT" w:hAnsi="Swis721 BT"/>
                <w:szCs w:val="24"/>
                <w:lang w:val="bs-Latn-BA"/>
              </w:rPr>
              <w:t xml:space="preserve">4.1.3 </w:t>
            </w:r>
            <w:r w:rsidR="00000647" w:rsidRPr="00772CBD">
              <w:rPr>
                <w:rFonts w:ascii="Swis721 BT" w:hAnsi="Swis721 BT"/>
                <w:szCs w:val="24"/>
                <w:lang w:val="bs-Latn-BA"/>
              </w:rPr>
              <w:t>Čvrsti otpad</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6</w:t>
            </w:r>
          </w:p>
        </w:tc>
      </w:tr>
      <w:tr w:rsidR="007C760A" w:rsidRPr="00772CBD" w:rsidTr="00FE1704">
        <w:tc>
          <w:tcPr>
            <w:tcW w:w="8330" w:type="dxa"/>
          </w:tcPr>
          <w:p w:rsidR="007C760A" w:rsidRPr="00772CBD" w:rsidRDefault="007C760A" w:rsidP="00000647">
            <w:pPr>
              <w:spacing w:line="276" w:lineRule="auto"/>
              <w:ind w:right="139"/>
              <w:rPr>
                <w:rFonts w:ascii="Swis721 BT" w:hAnsi="Swis721 BT"/>
                <w:szCs w:val="24"/>
                <w:lang w:val="bs-Latn-BA"/>
              </w:rPr>
            </w:pPr>
            <w:r w:rsidRPr="00772CBD">
              <w:rPr>
                <w:rFonts w:ascii="Swis721 BT" w:hAnsi="Swis721 BT"/>
                <w:szCs w:val="24"/>
                <w:lang w:val="bs-Latn-BA"/>
              </w:rPr>
              <w:t xml:space="preserve">4.1.4 </w:t>
            </w:r>
            <w:r w:rsidR="00000647" w:rsidRPr="00772CBD">
              <w:rPr>
                <w:rFonts w:ascii="Swis721 BT" w:hAnsi="Swis721 BT"/>
                <w:szCs w:val="24"/>
                <w:lang w:val="bs-Latn-BA"/>
              </w:rPr>
              <w:t>Buka</w:t>
            </w:r>
          </w:p>
        </w:tc>
        <w:tc>
          <w:tcPr>
            <w:tcW w:w="956" w:type="dxa"/>
          </w:tcPr>
          <w:p w:rsidR="007C760A" w:rsidRPr="00772CBD" w:rsidRDefault="000F4F87" w:rsidP="00146F4E">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6</w:t>
            </w:r>
          </w:p>
        </w:tc>
      </w:tr>
      <w:tr w:rsidR="007C760A" w:rsidRPr="00772CBD" w:rsidTr="00FE1704">
        <w:tc>
          <w:tcPr>
            <w:tcW w:w="8330" w:type="dxa"/>
          </w:tcPr>
          <w:p w:rsidR="007C760A" w:rsidRPr="00772CBD" w:rsidRDefault="007C760A" w:rsidP="007C760A">
            <w:pPr>
              <w:spacing w:line="276" w:lineRule="auto"/>
              <w:ind w:right="139"/>
              <w:rPr>
                <w:rFonts w:ascii="Swis721 BT" w:hAnsi="Swis721 BT"/>
                <w:szCs w:val="24"/>
                <w:lang w:val="bs-Latn-BA"/>
              </w:rPr>
            </w:pPr>
            <w:r w:rsidRPr="00772CBD">
              <w:rPr>
                <w:rFonts w:ascii="Swis721 BT" w:hAnsi="Swis721 BT"/>
                <w:szCs w:val="24"/>
                <w:lang w:val="bs-Latn-BA"/>
              </w:rPr>
              <w:t>4.2 Grafički prikaz pogona – mjesta emisije</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7</w:t>
            </w:r>
          </w:p>
        </w:tc>
      </w:tr>
      <w:tr w:rsidR="007C760A" w:rsidRPr="00772CBD" w:rsidTr="00FE1704">
        <w:tc>
          <w:tcPr>
            <w:tcW w:w="8330" w:type="dxa"/>
          </w:tcPr>
          <w:p w:rsidR="007C760A" w:rsidRPr="00772CBD" w:rsidRDefault="007C760A" w:rsidP="00000647">
            <w:pPr>
              <w:spacing w:line="276" w:lineRule="auto"/>
              <w:ind w:right="139"/>
              <w:rPr>
                <w:rFonts w:ascii="Swis721 BT" w:hAnsi="Swis721 BT"/>
                <w:szCs w:val="24"/>
                <w:lang w:val="bs-Latn-BA"/>
              </w:rPr>
            </w:pPr>
            <w:r w:rsidRPr="00772CBD">
              <w:rPr>
                <w:rFonts w:ascii="Swis721 BT" w:hAnsi="Swis721 BT"/>
                <w:szCs w:val="24"/>
                <w:lang w:val="bs-Latn-BA"/>
              </w:rPr>
              <w:t xml:space="preserve">5. OPIS STANJA LOKACIJE </w:t>
            </w:r>
            <w:r w:rsidR="00D86E81" w:rsidRPr="00772CBD">
              <w:rPr>
                <w:rFonts w:ascii="Swis721 BT" w:hAnsi="Swis721 BT"/>
                <w:szCs w:val="24"/>
                <w:lang w:val="bs-Latn-BA"/>
              </w:rPr>
              <w:t>POGONA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8</w:t>
            </w:r>
          </w:p>
        </w:tc>
      </w:tr>
      <w:tr w:rsidR="00000647" w:rsidRPr="00772CBD" w:rsidTr="00FE1704">
        <w:tc>
          <w:tcPr>
            <w:tcW w:w="8330" w:type="dxa"/>
          </w:tcPr>
          <w:p w:rsidR="00000647"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6. OPIS PRIRODE I KOLIČINE PREDVIĐENIH EMISIJA IZ POGONA I POSTROJENJA U OKOLIŠ (ZRAK, VODA, TLO) KAO I IDENTIFIKACIJA ZNAČAJNIH UTICAJA NA OKOLIŠ</w:t>
            </w:r>
          </w:p>
        </w:tc>
        <w:tc>
          <w:tcPr>
            <w:tcW w:w="956" w:type="dxa"/>
          </w:tcPr>
          <w:p w:rsidR="00000647"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9</w:t>
            </w:r>
          </w:p>
        </w:tc>
      </w:tr>
      <w:tr w:rsidR="00000647" w:rsidRPr="00772CBD" w:rsidTr="00FE1704">
        <w:tc>
          <w:tcPr>
            <w:tcW w:w="8330" w:type="dxa"/>
          </w:tcPr>
          <w:p w:rsidR="00000647"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6.1 Uticaj na atmosferu</w:t>
            </w:r>
          </w:p>
        </w:tc>
        <w:tc>
          <w:tcPr>
            <w:tcW w:w="956" w:type="dxa"/>
          </w:tcPr>
          <w:p w:rsidR="00000647"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9</w:t>
            </w:r>
          </w:p>
        </w:tc>
      </w:tr>
      <w:tr w:rsidR="00000647" w:rsidRPr="00772CBD" w:rsidTr="00FE1704">
        <w:tc>
          <w:tcPr>
            <w:tcW w:w="8330" w:type="dxa"/>
          </w:tcPr>
          <w:p w:rsidR="00000647"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6.2 Uticaj na tlo i vode</w:t>
            </w:r>
          </w:p>
        </w:tc>
        <w:tc>
          <w:tcPr>
            <w:tcW w:w="956" w:type="dxa"/>
          </w:tcPr>
          <w:p w:rsidR="00000647"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2</w:t>
            </w:r>
            <w:r w:rsidR="007733A9">
              <w:rPr>
                <w:rFonts w:ascii="Swis721 BT" w:hAnsi="Swis721 BT"/>
                <w:szCs w:val="24"/>
                <w:lang w:val="bs-Latn-BA"/>
              </w:rPr>
              <w:t>9</w:t>
            </w:r>
          </w:p>
        </w:tc>
      </w:tr>
      <w:tr w:rsidR="00FE1704" w:rsidRPr="00772CBD" w:rsidTr="00FE1704">
        <w:tc>
          <w:tcPr>
            <w:tcW w:w="8330" w:type="dxa"/>
          </w:tcPr>
          <w:p w:rsidR="00FE1704" w:rsidRPr="00772CBD" w:rsidRDefault="00FE1704" w:rsidP="00000647">
            <w:pPr>
              <w:spacing w:line="276" w:lineRule="auto"/>
              <w:ind w:right="139"/>
              <w:rPr>
                <w:rFonts w:ascii="Swis721 BT" w:hAnsi="Swis721 BT"/>
                <w:szCs w:val="24"/>
                <w:lang w:val="bs-Latn-BA"/>
              </w:rPr>
            </w:pPr>
            <w:r>
              <w:rPr>
                <w:rFonts w:ascii="Swis721 BT" w:hAnsi="Swis721 BT"/>
                <w:szCs w:val="24"/>
                <w:lang w:val="bs-Latn-BA"/>
              </w:rPr>
              <w:t>6.2.1 Uticaj na tlo</w:t>
            </w:r>
          </w:p>
        </w:tc>
        <w:tc>
          <w:tcPr>
            <w:tcW w:w="956" w:type="dxa"/>
          </w:tcPr>
          <w:p w:rsidR="00FE1704"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30</w:t>
            </w:r>
          </w:p>
        </w:tc>
      </w:tr>
      <w:tr w:rsidR="00FE1704" w:rsidRPr="00772CBD" w:rsidTr="00FE1704">
        <w:tc>
          <w:tcPr>
            <w:tcW w:w="8330" w:type="dxa"/>
          </w:tcPr>
          <w:p w:rsidR="00FE1704" w:rsidRDefault="00FE1704" w:rsidP="00000647">
            <w:pPr>
              <w:spacing w:line="276" w:lineRule="auto"/>
              <w:ind w:right="139"/>
              <w:rPr>
                <w:rFonts w:ascii="Swis721 BT" w:hAnsi="Swis721 BT"/>
                <w:szCs w:val="24"/>
                <w:lang w:val="bs-Latn-BA"/>
              </w:rPr>
            </w:pPr>
            <w:r>
              <w:rPr>
                <w:rFonts w:ascii="Swis721 BT" w:hAnsi="Swis721 BT"/>
                <w:szCs w:val="24"/>
                <w:lang w:val="bs-Latn-BA"/>
              </w:rPr>
              <w:t>6.2.2 Uticaj na vode</w:t>
            </w:r>
          </w:p>
        </w:tc>
        <w:tc>
          <w:tcPr>
            <w:tcW w:w="956" w:type="dxa"/>
          </w:tcPr>
          <w:p w:rsidR="00FE1704"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30</w:t>
            </w:r>
          </w:p>
        </w:tc>
      </w:tr>
      <w:tr w:rsidR="00000647" w:rsidRPr="00772CBD" w:rsidTr="00FE1704">
        <w:tc>
          <w:tcPr>
            <w:tcW w:w="8330" w:type="dxa"/>
          </w:tcPr>
          <w:p w:rsidR="00000647"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6.3 Uticaj buke</w:t>
            </w:r>
          </w:p>
        </w:tc>
        <w:tc>
          <w:tcPr>
            <w:tcW w:w="956" w:type="dxa"/>
          </w:tcPr>
          <w:p w:rsidR="00000647"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30</w:t>
            </w:r>
          </w:p>
        </w:tc>
      </w:tr>
      <w:tr w:rsidR="007C760A" w:rsidRPr="00772CBD" w:rsidTr="00FE1704">
        <w:tc>
          <w:tcPr>
            <w:tcW w:w="8330" w:type="dxa"/>
          </w:tcPr>
          <w:p w:rsidR="007C760A" w:rsidRPr="00772CBD" w:rsidRDefault="00000647" w:rsidP="007C760A">
            <w:pPr>
              <w:spacing w:line="276" w:lineRule="auto"/>
              <w:ind w:left="284" w:right="139" w:hanging="284"/>
              <w:rPr>
                <w:rFonts w:ascii="Swis721 BT" w:hAnsi="Swis721 BT"/>
                <w:szCs w:val="24"/>
                <w:lang w:val="bs-Latn-BA"/>
              </w:rPr>
            </w:pPr>
            <w:r w:rsidRPr="00772CBD">
              <w:rPr>
                <w:rFonts w:ascii="Swis721 BT" w:hAnsi="Swis721 BT"/>
                <w:szCs w:val="24"/>
                <w:lang w:val="bs-Latn-BA"/>
              </w:rPr>
              <w:t>7.</w:t>
            </w:r>
            <w:r w:rsidR="007C760A" w:rsidRPr="00772CBD">
              <w:rPr>
                <w:rFonts w:ascii="Swis721 BT" w:hAnsi="Swis721 BT"/>
                <w:szCs w:val="24"/>
                <w:lang w:val="bs-Latn-BA"/>
              </w:rPr>
              <w:t xml:space="preserve"> OPIS PREDLOŽENIH MJERA, TEHNOLOGIJA I DRUGIH TEHNIKA ZA SPRJEČAVANJE ILI UKOLIKO TO NIJE MOGUĆE, SMANJENJE EMISIJA IZ POSTROJENJA, TE MJERA ZA SPRJEČAVANJE PRODUKCIJE I ZA POVRAT KORISNOG MATERIJALA IZ OTPADA KOJI PRODUCIRA POSTROJENJE</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1</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7</w:t>
            </w:r>
            <w:r w:rsidR="007C760A" w:rsidRPr="00772CBD">
              <w:rPr>
                <w:rFonts w:ascii="Swis721 BT" w:hAnsi="Swis721 BT"/>
                <w:szCs w:val="24"/>
                <w:lang w:val="bs-Latn-BA"/>
              </w:rPr>
              <w:t>.1 Mjere za sprječavanje emisija u atmosferu</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1</w:t>
            </w:r>
          </w:p>
        </w:tc>
      </w:tr>
      <w:tr w:rsidR="007C760A" w:rsidRPr="00772CBD" w:rsidTr="00FE1704">
        <w:tc>
          <w:tcPr>
            <w:tcW w:w="8330" w:type="dxa"/>
          </w:tcPr>
          <w:p w:rsidR="007C760A"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7</w:t>
            </w:r>
            <w:r w:rsidR="007C760A" w:rsidRPr="00772CBD">
              <w:rPr>
                <w:rFonts w:ascii="Swis721 BT" w:hAnsi="Swis721 BT"/>
                <w:szCs w:val="24"/>
                <w:lang w:val="bs-Latn-BA"/>
              </w:rPr>
              <w:t>.2 Mjere za sprječ</w:t>
            </w:r>
            <w:r w:rsidRPr="00772CBD">
              <w:rPr>
                <w:rFonts w:ascii="Swis721 BT" w:hAnsi="Swis721 BT"/>
                <w:szCs w:val="24"/>
                <w:lang w:val="bs-Latn-BA"/>
              </w:rPr>
              <w:t>avanje i minimiziranje čvrstog otpada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2</w:t>
            </w:r>
          </w:p>
        </w:tc>
      </w:tr>
      <w:tr w:rsidR="007C760A" w:rsidRPr="00772CBD" w:rsidTr="00FE1704">
        <w:tc>
          <w:tcPr>
            <w:tcW w:w="8330" w:type="dxa"/>
          </w:tcPr>
          <w:p w:rsidR="007C760A"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7</w:t>
            </w:r>
            <w:r w:rsidR="007C760A" w:rsidRPr="00772CBD">
              <w:rPr>
                <w:rFonts w:ascii="Swis721 BT" w:hAnsi="Swis721 BT"/>
                <w:szCs w:val="24"/>
                <w:lang w:val="bs-Latn-BA"/>
              </w:rPr>
              <w:t xml:space="preserve">.3 Mjere za sprječavanje i minimiziranje </w:t>
            </w:r>
            <w:r w:rsidRPr="00772CBD">
              <w:rPr>
                <w:rFonts w:ascii="Swis721 BT" w:hAnsi="Swis721 BT"/>
                <w:szCs w:val="24"/>
                <w:lang w:val="bs-Latn-BA"/>
              </w:rPr>
              <w:t>otpadne vode</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3</w:t>
            </w:r>
          </w:p>
        </w:tc>
      </w:tr>
      <w:tr w:rsidR="007C760A" w:rsidRPr="00772CBD" w:rsidTr="00FE1704">
        <w:tc>
          <w:tcPr>
            <w:tcW w:w="8330" w:type="dxa"/>
          </w:tcPr>
          <w:p w:rsidR="007C760A"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7.4 Mjere za sprječavanje buke</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4</w:t>
            </w:r>
          </w:p>
        </w:tc>
      </w:tr>
      <w:tr w:rsidR="007C760A" w:rsidRPr="00772CBD" w:rsidTr="00FE1704">
        <w:tc>
          <w:tcPr>
            <w:tcW w:w="8330" w:type="dxa"/>
          </w:tcPr>
          <w:p w:rsidR="007C760A"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lastRenderedPageBreak/>
              <w:t>7</w:t>
            </w:r>
            <w:r w:rsidR="007C760A" w:rsidRPr="00772CBD">
              <w:rPr>
                <w:rFonts w:ascii="Swis721 BT" w:hAnsi="Swis721 BT"/>
                <w:szCs w:val="24"/>
                <w:lang w:val="bs-Latn-BA"/>
              </w:rPr>
              <w:t>.</w:t>
            </w:r>
            <w:r w:rsidRPr="00772CBD">
              <w:rPr>
                <w:rFonts w:ascii="Swis721 BT" w:hAnsi="Swis721 BT"/>
                <w:szCs w:val="24"/>
                <w:lang w:val="bs-Latn-BA"/>
              </w:rPr>
              <w:t>5</w:t>
            </w:r>
            <w:r w:rsidR="007C760A" w:rsidRPr="00772CBD">
              <w:rPr>
                <w:rFonts w:ascii="Swis721 BT" w:hAnsi="Swis721 BT"/>
                <w:szCs w:val="24"/>
                <w:lang w:val="bs-Latn-BA"/>
              </w:rPr>
              <w:t xml:space="preserve"> Mjere zaštite stanovništva u naseljima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4</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8</w:t>
            </w:r>
            <w:r w:rsidR="007C760A" w:rsidRPr="00772CBD">
              <w:rPr>
                <w:rFonts w:ascii="Swis721 BT" w:hAnsi="Swis721 BT"/>
                <w:szCs w:val="24"/>
                <w:lang w:val="bs-Latn-BA"/>
              </w:rPr>
              <w:t>. POVRAT KORISNOG MATERIJALA IZ OTPADA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4</w:t>
            </w:r>
          </w:p>
        </w:tc>
      </w:tr>
      <w:tr w:rsidR="007C760A" w:rsidRPr="00772CBD" w:rsidTr="00FE1704">
        <w:tc>
          <w:tcPr>
            <w:tcW w:w="8330" w:type="dxa"/>
          </w:tcPr>
          <w:p w:rsidR="007C760A" w:rsidRPr="00772CBD" w:rsidRDefault="00000647" w:rsidP="007C760A">
            <w:pPr>
              <w:spacing w:line="276" w:lineRule="auto"/>
              <w:ind w:left="284" w:right="139" w:hanging="284"/>
              <w:rPr>
                <w:rFonts w:ascii="Swis721 BT" w:hAnsi="Swis721 BT"/>
                <w:szCs w:val="24"/>
                <w:lang w:val="bs-Latn-BA"/>
              </w:rPr>
            </w:pPr>
            <w:r w:rsidRPr="00772CBD">
              <w:rPr>
                <w:rFonts w:ascii="Swis721 BT" w:hAnsi="Swis721 BT"/>
                <w:szCs w:val="24"/>
                <w:lang w:val="bs-Latn-BA"/>
              </w:rPr>
              <w:t>9</w:t>
            </w:r>
            <w:r w:rsidR="007C760A" w:rsidRPr="00772CBD">
              <w:rPr>
                <w:rFonts w:ascii="Swis721 BT" w:hAnsi="Swis721 BT"/>
                <w:szCs w:val="24"/>
                <w:lang w:val="bs-Latn-BA"/>
              </w:rPr>
              <w:t>. OPIS OSTALIH MJERA RADI USKLA</w:t>
            </w:r>
            <w:r w:rsidR="007C760A" w:rsidRPr="00772CBD">
              <w:rPr>
                <w:rFonts w:ascii="Arial" w:hAnsi="Arial" w:cs="Arial"/>
                <w:szCs w:val="24"/>
                <w:lang w:val="bs-Latn-BA"/>
              </w:rPr>
              <w:t>Đ</w:t>
            </w:r>
            <w:r w:rsidR="007C760A" w:rsidRPr="00772CBD">
              <w:rPr>
                <w:rFonts w:ascii="Swis721 BT" w:hAnsi="Swis721 BT"/>
                <w:szCs w:val="24"/>
                <w:lang w:val="bs-Latn-BA"/>
              </w:rPr>
              <w:t>IVANJA S OSNOVNIM OBAVEZAMA OPERATORA, POSEBNO MJERA NAKON ZATVARANJA POSTROJENJA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4</w:t>
            </w:r>
          </w:p>
        </w:tc>
      </w:tr>
      <w:tr w:rsidR="007C760A" w:rsidRPr="00772CBD" w:rsidTr="00FE1704">
        <w:tc>
          <w:tcPr>
            <w:tcW w:w="8330" w:type="dxa"/>
          </w:tcPr>
          <w:p w:rsidR="007C760A" w:rsidRPr="00772CBD" w:rsidRDefault="00000647" w:rsidP="007C760A">
            <w:pPr>
              <w:spacing w:line="276" w:lineRule="auto"/>
              <w:ind w:left="284" w:right="139" w:hanging="284"/>
              <w:rPr>
                <w:rFonts w:ascii="Swis721 BT" w:hAnsi="Swis721 BT"/>
                <w:szCs w:val="24"/>
                <w:lang w:val="bs-Latn-BA"/>
              </w:rPr>
            </w:pPr>
            <w:r w:rsidRPr="00772CBD">
              <w:rPr>
                <w:rFonts w:ascii="Swis721 BT" w:hAnsi="Swis721 BT"/>
                <w:szCs w:val="24"/>
                <w:lang w:val="bs-Latn-BA"/>
              </w:rPr>
              <w:t>10</w:t>
            </w:r>
            <w:r w:rsidR="007C760A" w:rsidRPr="00772CBD">
              <w:rPr>
                <w:rFonts w:ascii="Swis721 BT" w:hAnsi="Swis721 BT"/>
                <w:szCs w:val="24"/>
                <w:lang w:val="bs-Latn-BA"/>
              </w:rPr>
              <w:t>. OPIS MJERA PLANIRANIH ZA MONITORING EMISIJE UNUTAR PODRUČJA I/ILI NJIHOV UTICAJ</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4</w:t>
            </w:r>
          </w:p>
        </w:tc>
      </w:tr>
      <w:tr w:rsidR="00000647" w:rsidRPr="00772CBD" w:rsidTr="00FE1704">
        <w:tc>
          <w:tcPr>
            <w:tcW w:w="8330" w:type="dxa"/>
          </w:tcPr>
          <w:p w:rsidR="00000647" w:rsidRPr="00772CBD" w:rsidRDefault="00000647" w:rsidP="00000647">
            <w:pPr>
              <w:spacing w:line="276" w:lineRule="auto"/>
              <w:ind w:right="139"/>
              <w:rPr>
                <w:rFonts w:ascii="Swis721 BT" w:hAnsi="Swis721 BT"/>
                <w:szCs w:val="24"/>
                <w:lang w:val="bs-Latn-BA"/>
              </w:rPr>
            </w:pPr>
            <w:r w:rsidRPr="00772CBD">
              <w:rPr>
                <w:rFonts w:ascii="Swis721 BT" w:hAnsi="Swis721 BT"/>
                <w:szCs w:val="24"/>
                <w:lang w:val="bs-Latn-BA"/>
              </w:rPr>
              <w:t>11. PREDVI</w:t>
            </w:r>
            <w:r w:rsidRPr="00772CBD">
              <w:rPr>
                <w:rFonts w:ascii="Arial" w:hAnsi="Arial" w:cs="Arial"/>
                <w:szCs w:val="24"/>
                <w:lang w:val="bs-Latn-BA"/>
              </w:rPr>
              <w:t>Đ</w:t>
            </w:r>
            <w:r w:rsidRPr="00772CBD">
              <w:rPr>
                <w:rFonts w:ascii="Swis721 BT" w:hAnsi="Swis721 BT"/>
                <w:szCs w:val="24"/>
                <w:lang w:val="bs-Latn-BA"/>
              </w:rPr>
              <w:t>ENA ALTERNATIVNA RJE</w:t>
            </w:r>
            <w:r w:rsidRPr="00772CBD">
              <w:rPr>
                <w:rFonts w:ascii="Swis721 BT" w:hAnsi="Swis721 BT" w:cs="Swis721 BT"/>
                <w:szCs w:val="24"/>
                <w:lang w:val="bs-Latn-BA"/>
              </w:rPr>
              <w:t>Š</w:t>
            </w:r>
            <w:r w:rsidRPr="00772CBD">
              <w:rPr>
                <w:rFonts w:ascii="Swis721 BT" w:hAnsi="Swis721 BT"/>
                <w:szCs w:val="24"/>
                <w:lang w:val="bs-Latn-BA"/>
              </w:rPr>
              <w:t>ENJA</w:t>
            </w:r>
          </w:p>
        </w:tc>
        <w:tc>
          <w:tcPr>
            <w:tcW w:w="956" w:type="dxa"/>
          </w:tcPr>
          <w:p w:rsidR="00000647" w:rsidRPr="00772CBD" w:rsidRDefault="000F4F87" w:rsidP="00000647">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5</w:t>
            </w:r>
          </w:p>
        </w:tc>
      </w:tr>
      <w:tr w:rsidR="00000647" w:rsidRPr="00772CBD" w:rsidTr="00FE1704">
        <w:tc>
          <w:tcPr>
            <w:tcW w:w="8330" w:type="dxa"/>
          </w:tcPr>
          <w:p w:rsidR="00000647" w:rsidRPr="00772CBD" w:rsidRDefault="00000647" w:rsidP="00000647">
            <w:pPr>
              <w:spacing w:line="276" w:lineRule="auto"/>
              <w:ind w:left="284" w:right="139" w:hanging="284"/>
              <w:rPr>
                <w:rFonts w:ascii="Swis721 BT" w:hAnsi="Swis721 BT"/>
                <w:szCs w:val="24"/>
                <w:lang w:val="bs-Latn-BA"/>
              </w:rPr>
            </w:pPr>
            <w:r w:rsidRPr="00772CBD">
              <w:rPr>
                <w:rFonts w:ascii="Swis721 BT" w:hAnsi="Swis721 BT"/>
                <w:szCs w:val="24"/>
                <w:lang w:val="bs-Latn-BA"/>
              </w:rPr>
              <w:t>12. KOPIJE ZAHTJEVA ZA DOBIJANJE DRUGIH DOZVOLA KOJE ĆE BITI IZDANE ZAJEDNO SA OKOLINSKOM DOZVOLOM</w:t>
            </w:r>
          </w:p>
        </w:tc>
        <w:tc>
          <w:tcPr>
            <w:tcW w:w="956" w:type="dxa"/>
          </w:tcPr>
          <w:p w:rsidR="00000647" w:rsidRPr="00772CBD" w:rsidRDefault="000F4F87" w:rsidP="00000647">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8</w:t>
            </w:r>
          </w:p>
        </w:tc>
      </w:tr>
      <w:tr w:rsidR="007C760A" w:rsidRPr="00772CBD" w:rsidTr="00FE1704">
        <w:tc>
          <w:tcPr>
            <w:tcW w:w="8330" w:type="dxa"/>
          </w:tcPr>
          <w:p w:rsidR="007C760A" w:rsidRPr="00772CBD" w:rsidRDefault="007C760A" w:rsidP="00000647">
            <w:pPr>
              <w:spacing w:line="276" w:lineRule="auto"/>
              <w:ind w:right="139"/>
              <w:rPr>
                <w:rFonts w:ascii="Swis721 BT" w:hAnsi="Swis721 BT"/>
                <w:szCs w:val="24"/>
                <w:lang w:val="bs-Latn-BA"/>
              </w:rPr>
            </w:pPr>
            <w:r w:rsidRPr="00772CBD">
              <w:rPr>
                <w:rFonts w:ascii="Swis721 BT" w:hAnsi="Swis721 BT"/>
                <w:szCs w:val="24"/>
                <w:lang w:val="bs-Latn-BA"/>
              </w:rPr>
              <w:t>1</w:t>
            </w:r>
            <w:r w:rsidR="00000647" w:rsidRPr="00772CBD">
              <w:rPr>
                <w:rFonts w:ascii="Swis721 BT" w:hAnsi="Swis721 BT"/>
                <w:szCs w:val="24"/>
                <w:lang w:val="bs-Latn-BA"/>
              </w:rPr>
              <w:t>3</w:t>
            </w:r>
            <w:r w:rsidRPr="00772CBD">
              <w:rPr>
                <w:rFonts w:ascii="Swis721 BT" w:hAnsi="Swis721 BT"/>
                <w:szCs w:val="24"/>
                <w:lang w:val="bs-Latn-BA"/>
              </w:rPr>
              <w:t>. NETEHNIČKI REZIME</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3</w:t>
            </w:r>
            <w:r w:rsidR="007733A9">
              <w:rPr>
                <w:rFonts w:ascii="Swis721 BT" w:hAnsi="Swis721 BT"/>
                <w:szCs w:val="24"/>
                <w:lang w:val="bs-Latn-BA"/>
              </w:rPr>
              <w:t>8</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14</w:t>
            </w:r>
            <w:r w:rsidR="007C760A" w:rsidRPr="00772CBD">
              <w:rPr>
                <w:rFonts w:ascii="Swis721 BT" w:hAnsi="Swis721 BT"/>
                <w:szCs w:val="24"/>
                <w:lang w:val="bs-Latn-BA"/>
              </w:rPr>
              <w:t>. PLAN UPRAVLJANJA OTPADOM</w:t>
            </w:r>
          </w:p>
        </w:tc>
        <w:tc>
          <w:tcPr>
            <w:tcW w:w="956" w:type="dxa"/>
          </w:tcPr>
          <w:p w:rsidR="007C760A"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40</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14</w:t>
            </w:r>
            <w:r w:rsidR="007C760A" w:rsidRPr="00772CBD">
              <w:rPr>
                <w:rFonts w:ascii="Swis721 BT" w:hAnsi="Swis721 BT"/>
                <w:szCs w:val="24"/>
                <w:lang w:val="bs-Latn-BA"/>
              </w:rPr>
              <w:t>.1 Uvod</w:t>
            </w:r>
          </w:p>
        </w:tc>
        <w:tc>
          <w:tcPr>
            <w:tcW w:w="956" w:type="dxa"/>
          </w:tcPr>
          <w:p w:rsidR="007C760A"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40</w:t>
            </w:r>
          </w:p>
        </w:tc>
      </w:tr>
      <w:tr w:rsidR="007C760A" w:rsidRPr="00772CBD" w:rsidTr="00FE1704">
        <w:tc>
          <w:tcPr>
            <w:tcW w:w="8330" w:type="dxa"/>
          </w:tcPr>
          <w:p w:rsidR="007C760A" w:rsidRPr="00772CBD" w:rsidRDefault="007C760A" w:rsidP="00000647">
            <w:pPr>
              <w:spacing w:line="276" w:lineRule="auto"/>
              <w:ind w:right="139"/>
              <w:rPr>
                <w:rFonts w:ascii="Swis721 BT" w:hAnsi="Swis721 BT"/>
                <w:szCs w:val="24"/>
                <w:lang w:val="bs-Latn-BA"/>
              </w:rPr>
            </w:pPr>
            <w:r w:rsidRPr="00772CBD">
              <w:rPr>
                <w:rFonts w:ascii="Swis721 BT" w:hAnsi="Swis721 BT"/>
                <w:szCs w:val="24"/>
                <w:lang w:val="bs-Latn-BA"/>
              </w:rPr>
              <w:t>1</w:t>
            </w:r>
            <w:r w:rsidR="00000647" w:rsidRPr="00772CBD">
              <w:rPr>
                <w:rFonts w:ascii="Swis721 BT" w:hAnsi="Swis721 BT"/>
                <w:szCs w:val="24"/>
                <w:lang w:val="bs-Latn-BA"/>
              </w:rPr>
              <w:t>4</w:t>
            </w:r>
            <w:r w:rsidR="00B5688F" w:rsidRPr="00772CBD">
              <w:rPr>
                <w:rFonts w:ascii="Swis721 BT" w:hAnsi="Swis721 BT"/>
                <w:szCs w:val="24"/>
                <w:lang w:val="bs-Latn-BA"/>
              </w:rPr>
              <w:t>.1.1</w:t>
            </w:r>
            <w:r w:rsidRPr="00772CBD">
              <w:rPr>
                <w:rFonts w:ascii="Swis721 BT" w:hAnsi="Swis721 BT"/>
                <w:szCs w:val="24"/>
                <w:lang w:val="bs-Latn-BA"/>
              </w:rPr>
              <w:t xml:space="preserve"> Osnovno o otpadu</w:t>
            </w:r>
          </w:p>
        </w:tc>
        <w:tc>
          <w:tcPr>
            <w:tcW w:w="956" w:type="dxa"/>
          </w:tcPr>
          <w:p w:rsidR="007C760A"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40</w:t>
            </w:r>
          </w:p>
        </w:tc>
      </w:tr>
      <w:tr w:rsidR="007C760A" w:rsidRPr="00772CBD" w:rsidTr="00FE1704">
        <w:tc>
          <w:tcPr>
            <w:tcW w:w="8330" w:type="dxa"/>
          </w:tcPr>
          <w:p w:rsidR="007C760A" w:rsidRPr="00772CBD" w:rsidRDefault="00000647" w:rsidP="00B5688F">
            <w:pPr>
              <w:spacing w:line="276" w:lineRule="auto"/>
              <w:ind w:right="139"/>
              <w:rPr>
                <w:rFonts w:ascii="Swis721 BT" w:hAnsi="Swis721 BT"/>
                <w:szCs w:val="24"/>
                <w:lang w:val="bs-Latn-BA"/>
              </w:rPr>
            </w:pPr>
            <w:r w:rsidRPr="00772CBD">
              <w:rPr>
                <w:rFonts w:ascii="Swis721 BT" w:hAnsi="Swis721 BT"/>
                <w:szCs w:val="24"/>
                <w:lang w:val="bs-Latn-BA"/>
              </w:rPr>
              <w:t>14</w:t>
            </w:r>
            <w:r w:rsidR="007C760A" w:rsidRPr="00772CBD">
              <w:rPr>
                <w:rFonts w:ascii="Swis721 BT" w:hAnsi="Swis721 BT"/>
                <w:szCs w:val="24"/>
                <w:lang w:val="bs-Latn-BA"/>
              </w:rPr>
              <w:t>.</w:t>
            </w:r>
            <w:r w:rsidR="00B5688F" w:rsidRPr="00772CBD">
              <w:rPr>
                <w:rFonts w:ascii="Swis721 BT" w:hAnsi="Swis721 BT"/>
                <w:szCs w:val="24"/>
                <w:lang w:val="bs-Latn-BA"/>
              </w:rPr>
              <w:t>2</w:t>
            </w:r>
            <w:r w:rsidR="007C760A" w:rsidRPr="00772CBD">
              <w:rPr>
                <w:rFonts w:ascii="Swis721 BT" w:hAnsi="Swis721 BT"/>
                <w:szCs w:val="24"/>
                <w:lang w:val="bs-Latn-BA"/>
              </w:rPr>
              <w:t xml:space="preserve"> Podaci o otpadu</w:t>
            </w:r>
          </w:p>
        </w:tc>
        <w:tc>
          <w:tcPr>
            <w:tcW w:w="956" w:type="dxa"/>
          </w:tcPr>
          <w:p w:rsidR="007C760A"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41</w:t>
            </w:r>
          </w:p>
        </w:tc>
      </w:tr>
      <w:tr w:rsidR="007C760A" w:rsidRPr="00772CBD" w:rsidTr="00FE1704">
        <w:tc>
          <w:tcPr>
            <w:tcW w:w="8330" w:type="dxa"/>
          </w:tcPr>
          <w:p w:rsidR="007C760A" w:rsidRPr="00772CBD" w:rsidRDefault="00000647" w:rsidP="00B5688F">
            <w:pPr>
              <w:spacing w:line="276" w:lineRule="auto"/>
              <w:ind w:right="139"/>
              <w:rPr>
                <w:rFonts w:ascii="Swis721 BT" w:hAnsi="Swis721 BT"/>
                <w:szCs w:val="24"/>
                <w:lang w:val="bs-Latn-BA"/>
              </w:rPr>
            </w:pPr>
            <w:r w:rsidRPr="00772CBD">
              <w:rPr>
                <w:rFonts w:ascii="Swis721 BT" w:hAnsi="Swis721 BT"/>
                <w:szCs w:val="24"/>
                <w:lang w:val="bs-Latn-BA"/>
              </w:rPr>
              <w:t>14</w:t>
            </w:r>
            <w:r w:rsidR="007C760A" w:rsidRPr="00772CBD">
              <w:rPr>
                <w:rFonts w:ascii="Swis721 BT" w:hAnsi="Swis721 BT"/>
                <w:szCs w:val="24"/>
                <w:lang w:val="bs-Latn-BA"/>
              </w:rPr>
              <w:t>.</w:t>
            </w:r>
            <w:r w:rsidR="00B5688F" w:rsidRPr="00772CBD">
              <w:rPr>
                <w:rFonts w:ascii="Swis721 BT" w:hAnsi="Swis721 BT"/>
                <w:szCs w:val="24"/>
                <w:lang w:val="bs-Latn-BA"/>
              </w:rPr>
              <w:t>2</w:t>
            </w:r>
            <w:r w:rsidR="007C760A" w:rsidRPr="00772CBD">
              <w:rPr>
                <w:rFonts w:ascii="Swis721 BT" w:hAnsi="Swis721 BT"/>
                <w:szCs w:val="24"/>
                <w:lang w:val="bs-Latn-BA"/>
              </w:rPr>
              <w:t>.1 Porijeklo</w:t>
            </w:r>
          </w:p>
        </w:tc>
        <w:tc>
          <w:tcPr>
            <w:tcW w:w="956" w:type="dxa"/>
          </w:tcPr>
          <w:p w:rsidR="007C760A" w:rsidRPr="00772CBD" w:rsidRDefault="007733A9" w:rsidP="007C760A">
            <w:pPr>
              <w:spacing w:line="276" w:lineRule="auto"/>
              <w:ind w:right="139"/>
              <w:jc w:val="right"/>
              <w:rPr>
                <w:rFonts w:ascii="Swis721 BT" w:hAnsi="Swis721 BT"/>
                <w:szCs w:val="24"/>
                <w:lang w:val="bs-Latn-BA"/>
              </w:rPr>
            </w:pPr>
            <w:r>
              <w:rPr>
                <w:rFonts w:ascii="Swis721 BT" w:hAnsi="Swis721 BT"/>
                <w:szCs w:val="24"/>
                <w:lang w:val="bs-Latn-BA"/>
              </w:rPr>
              <w:t>42</w:t>
            </w:r>
          </w:p>
        </w:tc>
      </w:tr>
      <w:tr w:rsidR="007C760A" w:rsidRPr="00772CBD" w:rsidTr="00FE1704">
        <w:tc>
          <w:tcPr>
            <w:tcW w:w="8330" w:type="dxa"/>
          </w:tcPr>
          <w:p w:rsidR="007C760A" w:rsidRPr="00772CBD" w:rsidRDefault="00000647" w:rsidP="00B5688F">
            <w:pPr>
              <w:spacing w:line="276" w:lineRule="auto"/>
              <w:ind w:right="139"/>
              <w:rPr>
                <w:rFonts w:ascii="Swis721 BT" w:hAnsi="Swis721 BT"/>
                <w:szCs w:val="24"/>
                <w:lang w:val="bs-Latn-BA"/>
              </w:rPr>
            </w:pPr>
            <w:r w:rsidRPr="00772CBD">
              <w:rPr>
                <w:rFonts w:ascii="Swis721 BT" w:hAnsi="Swis721 BT"/>
                <w:szCs w:val="24"/>
                <w:lang w:val="bs-Latn-BA"/>
              </w:rPr>
              <w:t>14</w:t>
            </w:r>
            <w:r w:rsidR="007C760A" w:rsidRPr="00772CBD">
              <w:rPr>
                <w:rFonts w:ascii="Swis721 BT" w:hAnsi="Swis721 BT"/>
                <w:szCs w:val="24"/>
                <w:lang w:val="bs-Latn-BA"/>
              </w:rPr>
              <w:t>.</w:t>
            </w:r>
            <w:r w:rsidR="00B5688F" w:rsidRPr="00772CBD">
              <w:rPr>
                <w:rFonts w:ascii="Swis721 BT" w:hAnsi="Swis721 BT"/>
                <w:szCs w:val="24"/>
                <w:lang w:val="bs-Latn-BA"/>
              </w:rPr>
              <w:t>2</w:t>
            </w:r>
            <w:r w:rsidR="007C760A" w:rsidRPr="00772CBD">
              <w:rPr>
                <w:rFonts w:ascii="Swis721 BT" w:hAnsi="Swis721 BT"/>
                <w:szCs w:val="24"/>
                <w:lang w:val="bs-Latn-BA"/>
              </w:rPr>
              <w:t>.2 Vrsta</w:t>
            </w:r>
            <w:r w:rsidR="00B5688F" w:rsidRPr="00772CBD">
              <w:rPr>
                <w:rFonts w:ascii="Swis721 BT" w:hAnsi="Swis721 BT"/>
                <w:szCs w:val="24"/>
                <w:lang w:val="bs-Latn-BA"/>
              </w:rPr>
              <w:t xml:space="preserve"> i sastav</w:t>
            </w:r>
          </w:p>
        </w:tc>
        <w:tc>
          <w:tcPr>
            <w:tcW w:w="956" w:type="dxa"/>
          </w:tcPr>
          <w:p w:rsidR="007C760A" w:rsidRPr="00772CBD" w:rsidRDefault="00FE1704" w:rsidP="007C760A">
            <w:pPr>
              <w:spacing w:line="276" w:lineRule="auto"/>
              <w:ind w:right="139"/>
              <w:jc w:val="right"/>
              <w:rPr>
                <w:rFonts w:ascii="Swis721 BT" w:hAnsi="Swis721 BT"/>
                <w:szCs w:val="24"/>
                <w:lang w:val="bs-Latn-BA"/>
              </w:rPr>
            </w:pPr>
            <w:r>
              <w:rPr>
                <w:rFonts w:ascii="Swis721 BT" w:hAnsi="Swis721 BT"/>
                <w:szCs w:val="24"/>
                <w:lang w:val="bs-Latn-BA"/>
              </w:rPr>
              <w:t>4</w:t>
            </w:r>
            <w:r w:rsidR="007733A9">
              <w:rPr>
                <w:rFonts w:ascii="Swis721 BT" w:hAnsi="Swis721 BT"/>
                <w:szCs w:val="24"/>
                <w:lang w:val="bs-Latn-BA"/>
              </w:rPr>
              <w:t>2</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14</w:t>
            </w:r>
            <w:r w:rsidR="00B5688F" w:rsidRPr="00772CBD">
              <w:rPr>
                <w:rFonts w:ascii="Swis721 BT" w:hAnsi="Swis721 BT"/>
                <w:szCs w:val="24"/>
                <w:lang w:val="bs-Latn-BA"/>
              </w:rPr>
              <w:t>.2.3</w:t>
            </w:r>
            <w:r w:rsidR="007C760A" w:rsidRPr="00772CBD">
              <w:rPr>
                <w:rFonts w:ascii="Swis721 BT" w:hAnsi="Swis721 BT"/>
                <w:szCs w:val="24"/>
                <w:lang w:val="bs-Latn-BA"/>
              </w:rPr>
              <w:t xml:space="preserve"> Količina otpada</w:t>
            </w:r>
          </w:p>
        </w:tc>
        <w:tc>
          <w:tcPr>
            <w:tcW w:w="956" w:type="dxa"/>
          </w:tcPr>
          <w:p w:rsidR="007C760A" w:rsidRPr="00772CBD" w:rsidRDefault="00FE1704" w:rsidP="007C760A">
            <w:pPr>
              <w:spacing w:line="276" w:lineRule="auto"/>
              <w:ind w:right="139"/>
              <w:jc w:val="right"/>
              <w:rPr>
                <w:rFonts w:ascii="Swis721 BT" w:hAnsi="Swis721 BT"/>
                <w:szCs w:val="24"/>
                <w:lang w:val="bs-Latn-BA"/>
              </w:rPr>
            </w:pPr>
            <w:r>
              <w:rPr>
                <w:rFonts w:ascii="Swis721 BT" w:hAnsi="Swis721 BT"/>
                <w:szCs w:val="24"/>
                <w:lang w:val="bs-Latn-BA"/>
              </w:rPr>
              <w:t>4</w:t>
            </w:r>
            <w:r w:rsidR="007733A9">
              <w:rPr>
                <w:rFonts w:ascii="Swis721 BT" w:hAnsi="Swis721 BT"/>
                <w:szCs w:val="24"/>
                <w:lang w:val="bs-Latn-BA"/>
              </w:rPr>
              <w:t>4</w:t>
            </w:r>
          </w:p>
        </w:tc>
      </w:tr>
      <w:tr w:rsidR="007C760A" w:rsidRPr="00772CBD" w:rsidTr="00FE1704">
        <w:tc>
          <w:tcPr>
            <w:tcW w:w="8330" w:type="dxa"/>
          </w:tcPr>
          <w:p w:rsidR="007C760A" w:rsidRPr="00772CBD" w:rsidRDefault="00000647" w:rsidP="00B5688F">
            <w:pPr>
              <w:spacing w:line="276" w:lineRule="auto"/>
              <w:ind w:right="139"/>
              <w:rPr>
                <w:rFonts w:ascii="Swis721 BT" w:hAnsi="Swis721 BT"/>
                <w:szCs w:val="24"/>
                <w:lang w:val="bs-Latn-BA"/>
              </w:rPr>
            </w:pPr>
            <w:r w:rsidRPr="00772CBD">
              <w:rPr>
                <w:rFonts w:ascii="Swis721 BT" w:hAnsi="Swis721 BT"/>
                <w:szCs w:val="24"/>
                <w:lang w:val="bs-Latn-BA"/>
              </w:rPr>
              <w:t>14</w:t>
            </w:r>
            <w:r w:rsidR="007C760A" w:rsidRPr="00772CBD">
              <w:rPr>
                <w:rFonts w:ascii="Swis721 BT" w:hAnsi="Swis721 BT"/>
                <w:szCs w:val="24"/>
                <w:lang w:val="bs-Latn-BA"/>
              </w:rPr>
              <w:t>.</w:t>
            </w:r>
            <w:r w:rsidR="00B5688F" w:rsidRPr="00772CBD">
              <w:rPr>
                <w:rFonts w:ascii="Swis721 BT" w:hAnsi="Swis721 BT"/>
                <w:szCs w:val="24"/>
                <w:lang w:val="bs-Latn-BA"/>
              </w:rPr>
              <w:t>3</w:t>
            </w:r>
            <w:r w:rsidR="007C760A" w:rsidRPr="00772CBD">
              <w:rPr>
                <w:rFonts w:ascii="Swis721 BT" w:hAnsi="Swis721 BT"/>
                <w:szCs w:val="24"/>
                <w:lang w:val="bs-Latn-BA"/>
              </w:rPr>
              <w:t xml:space="preserve"> Opis postojećih mjera kontrole, sprječavanja i smanjenja proizvodnje otpada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4</w:t>
            </w:r>
            <w:r w:rsidR="007733A9">
              <w:rPr>
                <w:rFonts w:ascii="Swis721 BT" w:hAnsi="Swis721 BT"/>
                <w:szCs w:val="24"/>
                <w:lang w:val="bs-Latn-BA"/>
              </w:rPr>
              <w:t>5</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14</w:t>
            </w:r>
            <w:r w:rsidR="00B5688F" w:rsidRPr="00772CBD">
              <w:rPr>
                <w:rFonts w:ascii="Swis721 BT" w:hAnsi="Swis721 BT"/>
                <w:szCs w:val="24"/>
                <w:lang w:val="bs-Latn-BA"/>
              </w:rPr>
              <w:t>.4</w:t>
            </w:r>
            <w:r w:rsidR="007C760A" w:rsidRPr="00772CBD">
              <w:rPr>
                <w:rFonts w:ascii="Swis721 BT" w:hAnsi="Swis721 BT"/>
                <w:szCs w:val="24"/>
                <w:lang w:val="bs-Latn-BA"/>
              </w:rPr>
              <w:t xml:space="preserve"> Odvajanje otpada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4</w:t>
            </w:r>
            <w:r w:rsidR="007733A9">
              <w:rPr>
                <w:rFonts w:ascii="Swis721 BT" w:hAnsi="Swis721 BT"/>
                <w:szCs w:val="24"/>
                <w:lang w:val="bs-Latn-BA"/>
              </w:rPr>
              <w:t>5</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14</w:t>
            </w:r>
            <w:r w:rsidR="00B5688F" w:rsidRPr="00772CBD">
              <w:rPr>
                <w:rFonts w:ascii="Swis721 BT" w:hAnsi="Swis721 BT"/>
                <w:szCs w:val="24"/>
                <w:lang w:val="bs-Latn-BA"/>
              </w:rPr>
              <w:t>.5</w:t>
            </w:r>
            <w:r w:rsidR="007C760A" w:rsidRPr="00772CBD">
              <w:rPr>
                <w:rFonts w:ascii="Swis721 BT" w:hAnsi="Swis721 BT"/>
                <w:szCs w:val="24"/>
                <w:lang w:val="bs-Latn-BA"/>
              </w:rPr>
              <w:t xml:space="preserve"> Odlaganje otpada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4</w:t>
            </w:r>
            <w:r w:rsidR="007733A9">
              <w:rPr>
                <w:rFonts w:ascii="Swis721 BT" w:hAnsi="Swis721 BT"/>
                <w:szCs w:val="24"/>
                <w:lang w:val="bs-Latn-BA"/>
              </w:rPr>
              <w:t>6</w:t>
            </w:r>
          </w:p>
        </w:tc>
      </w:tr>
      <w:tr w:rsidR="007C760A" w:rsidRPr="00772CBD" w:rsidTr="00FE1704">
        <w:tc>
          <w:tcPr>
            <w:tcW w:w="8330" w:type="dxa"/>
          </w:tcPr>
          <w:p w:rsidR="007C760A" w:rsidRPr="00772CBD" w:rsidRDefault="00000647" w:rsidP="007C760A">
            <w:pPr>
              <w:spacing w:line="276" w:lineRule="auto"/>
              <w:ind w:right="139"/>
              <w:rPr>
                <w:rFonts w:ascii="Swis721 BT" w:hAnsi="Swis721 BT"/>
                <w:szCs w:val="24"/>
                <w:lang w:val="bs-Latn-BA"/>
              </w:rPr>
            </w:pPr>
            <w:r w:rsidRPr="00772CBD">
              <w:rPr>
                <w:rFonts w:ascii="Swis721 BT" w:hAnsi="Swis721 BT"/>
                <w:szCs w:val="24"/>
                <w:lang w:val="bs-Latn-BA"/>
              </w:rPr>
              <w:t>14</w:t>
            </w:r>
            <w:r w:rsidR="00B5688F" w:rsidRPr="00772CBD">
              <w:rPr>
                <w:rFonts w:ascii="Swis721 BT" w:hAnsi="Swis721 BT"/>
                <w:szCs w:val="24"/>
                <w:lang w:val="bs-Latn-BA"/>
              </w:rPr>
              <w:t>.6</w:t>
            </w:r>
            <w:r w:rsidR="007C760A" w:rsidRPr="00772CBD">
              <w:rPr>
                <w:rFonts w:ascii="Swis721 BT" w:hAnsi="Swis721 BT"/>
                <w:szCs w:val="24"/>
                <w:lang w:val="bs-Latn-BA"/>
              </w:rPr>
              <w:t xml:space="preserve"> Metode tretmana</w:t>
            </w:r>
          </w:p>
        </w:tc>
        <w:tc>
          <w:tcPr>
            <w:tcW w:w="956" w:type="dxa"/>
          </w:tcPr>
          <w:p w:rsidR="007C760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4</w:t>
            </w:r>
            <w:r w:rsidR="007733A9">
              <w:rPr>
                <w:rFonts w:ascii="Swis721 BT" w:hAnsi="Swis721 BT"/>
                <w:szCs w:val="24"/>
                <w:lang w:val="bs-Latn-BA"/>
              </w:rPr>
              <w:t>6</w:t>
            </w:r>
          </w:p>
        </w:tc>
      </w:tr>
      <w:tr w:rsidR="00D0721A" w:rsidRPr="00772CBD" w:rsidTr="00FE1704">
        <w:tc>
          <w:tcPr>
            <w:tcW w:w="8330" w:type="dxa"/>
          </w:tcPr>
          <w:p w:rsidR="00D0721A" w:rsidRPr="00772CBD" w:rsidRDefault="00D0721A" w:rsidP="007C760A">
            <w:pPr>
              <w:spacing w:line="276" w:lineRule="auto"/>
              <w:ind w:right="139"/>
              <w:rPr>
                <w:rFonts w:ascii="Swis721 BT" w:hAnsi="Swis721 BT"/>
                <w:szCs w:val="24"/>
                <w:lang w:val="bs-Latn-BA"/>
              </w:rPr>
            </w:pPr>
            <w:r w:rsidRPr="00772CBD">
              <w:rPr>
                <w:rFonts w:ascii="Swis721 BT" w:hAnsi="Swis721 BT"/>
                <w:szCs w:val="24"/>
                <w:lang w:val="bs-Latn-BA"/>
              </w:rPr>
              <w:t>15. Lista priloga</w:t>
            </w:r>
          </w:p>
        </w:tc>
        <w:tc>
          <w:tcPr>
            <w:tcW w:w="956" w:type="dxa"/>
          </w:tcPr>
          <w:p w:rsidR="00D0721A" w:rsidRPr="00772CBD" w:rsidRDefault="000F4F87" w:rsidP="007C760A">
            <w:pPr>
              <w:spacing w:line="276" w:lineRule="auto"/>
              <w:ind w:right="139"/>
              <w:jc w:val="right"/>
              <w:rPr>
                <w:rFonts w:ascii="Swis721 BT" w:hAnsi="Swis721 BT"/>
                <w:szCs w:val="24"/>
                <w:lang w:val="bs-Latn-BA"/>
              </w:rPr>
            </w:pPr>
            <w:r w:rsidRPr="00772CBD">
              <w:rPr>
                <w:rFonts w:ascii="Swis721 BT" w:hAnsi="Swis721 BT"/>
                <w:szCs w:val="24"/>
                <w:lang w:val="bs-Latn-BA"/>
              </w:rPr>
              <w:t>4</w:t>
            </w:r>
            <w:r w:rsidR="007733A9">
              <w:rPr>
                <w:rFonts w:ascii="Swis721 BT" w:hAnsi="Swis721 BT"/>
                <w:szCs w:val="24"/>
                <w:lang w:val="bs-Latn-BA"/>
              </w:rPr>
              <w:t>7</w:t>
            </w:r>
          </w:p>
        </w:tc>
      </w:tr>
    </w:tbl>
    <w:p w:rsidR="007C760A" w:rsidRPr="00772CBD" w:rsidRDefault="007C760A" w:rsidP="007C760A">
      <w:pPr>
        <w:ind w:right="139"/>
        <w:rPr>
          <w:lang w:val="bs-Latn-BA"/>
        </w:rPr>
      </w:pPr>
    </w:p>
    <w:p w:rsidR="007C760A" w:rsidRPr="00772CBD" w:rsidRDefault="007C760A" w:rsidP="007C760A">
      <w:pPr>
        <w:ind w:right="139"/>
        <w:rPr>
          <w:lang w:val="bs-Latn-BA"/>
        </w:rPr>
      </w:pPr>
    </w:p>
    <w:p w:rsidR="007C760A" w:rsidRPr="00772CBD" w:rsidRDefault="007C760A" w:rsidP="00794E8D">
      <w:pPr>
        <w:pStyle w:val="Odlomakpopisa"/>
        <w:numPr>
          <w:ilvl w:val="0"/>
          <w:numId w:val="8"/>
        </w:numPr>
        <w:spacing w:line="288" w:lineRule="auto"/>
        <w:ind w:left="426" w:hanging="426"/>
        <w:jc w:val="both"/>
        <w:rPr>
          <w:rFonts w:ascii="Swis721 BT" w:hAnsi="Swis721 BT"/>
          <w:b/>
          <w:lang w:val="bs-Latn-BA"/>
        </w:rPr>
      </w:pPr>
      <w:r w:rsidRPr="00772CBD">
        <w:rPr>
          <w:rFonts w:ascii="Swis721 BT" w:hAnsi="Swis721 BT"/>
          <w:b/>
          <w:lang w:val="bs-Latn-BA"/>
        </w:rPr>
        <w:t>Prilozi</w:t>
      </w:r>
    </w:p>
    <w:p w:rsidR="00C64C39" w:rsidRPr="00772CBD" w:rsidRDefault="00C64C39" w:rsidP="00621C93">
      <w:pPr>
        <w:spacing w:line="288" w:lineRule="auto"/>
        <w:rPr>
          <w:rFonts w:ascii="Swis721 BT" w:hAnsi="Swis721 BT" w:cs="Tahoma"/>
          <w:lang w:val="bs-Latn-BA"/>
        </w:rPr>
      </w:pPr>
    </w:p>
    <w:p w:rsidR="00C64C39" w:rsidRPr="00772CBD" w:rsidRDefault="00C64C39" w:rsidP="00621C93">
      <w:pPr>
        <w:spacing w:line="288" w:lineRule="auto"/>
        <w:rPr>
          <w:color w:val="000000"/>
          <w:lang w:val="bs-Latn-BA"/>
        </w:rPr>
      </w:pPr>
    </w:p>
    <w:p w:rsidR="00C64C39" w:rsidRPr="00772CBD" w:rsidRDefault="00C64C39" w:rsidP="00621C93">
      <w:pPr>
        <w:spacing w:line="288" w:lineRule="auto"/>
        <w:rPr>
          <w:color w:val="000000"/>
          <w:lang w:val="bs-Latn-BA"/>
        </w:rPr>
      </w:pPr>
    </w:p>
    <w:p w:rsidR="00C64C39" w:rsidRPr="00772CBD" w:rsidRDefault="00C64C39" w:rsidP="00621C93">
      <w:pPr>
        <w:spacing w:line="288" w:lineRule="auto"/>
        <w:rPr>
          <w:color w:val="000000"/>
          <w:lang w:val="bs-Latn-BA"/>
        </w:rPr>
      </w:pPr>
    </w:p>
    <w:p w:rsidR="00C64C39" w:rsidRPr="00772CBD" w:rsidRDefault="00C64C39" w:rsidP="00621C93">
      <w:pPr>
        <w:spacing w:line="288" w:lineRule="auto"/>
        <w:rPr>
          <w:color w:val="000000"/>
          <w:lang w:val="bs-Latn-BA"/>
        </w:rPr>
      </w:pPr>
    </w:p>
    <w:p w:rsidR="00C64C39" w:rsidRPr="00772CBD" w:rsidRDefault="00C64C39" w:rsidP="00621C93">
      <w:pPr>
        <w:spacing w:line="288" w:lineRule="auto"/>
        <w:rPr>
          <w:color w:val="000000"/>
          <w:lang w:val="bs-Latn-BA"/>
        </w:rPr>
      </w:pPr>
    </w:p>
    <w:p w:rsidR="006B3706" w:rsidRDefault="006B3706" w:rsidP="006B3706">
      <w:pPr>
        <w:pStyle w:val="Sadraj1"/>
        <w:tabs>
          <w:tab w:val="clear" w:pos="0"/>
        </w:tabs>
        <w:spacing w:line="288" w:lineRule="auto"/>
        <w:rPr>
          <w:rFonts w:ascii="Swis721 BT" w:hAnsi="Swis721 BT"/>
          <w:lang w:eastAsia="en-US"/>
        </w:rPr>
      </w:pPr>
    </w:p>
    <w:p w:rsidR="007C2EFD" w:rsidRDefault="007C2EFD" w:rsidP="007C2EFD"/>
    <w:p w:rsidR="007C2EFD" w:rsidRDefault="007C2EFD" w:rsidP="007C2EFD"/>
    <w:p w:rsidR="007C2EFD" w:rsidRDefault="007C2EFD" w:rsidP="007C2EFD"/>
    <w:p w:rsidR="007C2EFD" w:rsidRDefault="007C2EFD" w:rsidP="007C2EFD"/>
    <w:p w:rsidR="007C2EFD" w:rsidRDefault="007C2EFD" w:rsidP="007C2EFD"/>
    <w:p w:rsidR="007C2EFD" w:rsidRDefault="007C2EFD" w:rsidP="007C2EFD"/>
    <w:p w:rsidR="007C2EFD" w:rsidRDefault="007C2EFD" w:rsidP="007C2EFD"/>
    <w:p w:rsidR="007C2EFD" w:rsidRDefault="007C2EFD" w:rsidP="007C2EFD"/>
    <w:p w:rsidR="007C2EFD" w:rsidRDefault="007C2EFD" w:rsidP="007C2EFD"/>
    <w:p w:rsidR="007C2EFD" w:rsidRPr="007C2EFD" w:rsidRDefault="007C2EFD" w:rsidP="007C2EFD"/>
    <w:p w:rsidR="006B3706" w:rsidRDefault="006B3706" w:rsidP="006B3706">
      <w:pPr>
        <w:spacing w:line="288" w:lineRule="auto"/>
        <w:jc w:val="both"/>
        <w:rPr>
          <w:rFonts w:ascii="Swis721 BT" w:hAnsi="Swis721 BT"/>
          <w:lang w:val="bs-Latn-BA"/>
        </w:rPr>
      </w:pPr>
      <w:r w:rsidRPr="006B3706">
        <w:rPr>
          <w:rFonts w:ascii="Swis721 BT" w:hAnsi="Swis721 BT"/>
          <w:lang w:val="bs-Latn-BA"/>
        </w:rPr>
        <w:lastRenderedPageBreak/>
        <w:t>U skladu sa odredbama Pravilnika o uvjetima za podnošenje zahtjeva za izdavanje okolišnog dopuštenja za pogone i postrojenja koja imaju izdata dopuštenja prije stupanja na snagu Zakona o zaštiti okoliša</w:t>
      </w:r>
      <w:r w:rsidR="003B6E28">
        <w:rPr>
          <w:rFonts w:ascii="Swis721 BT" w:hAnsi="Swis721 BT"/>
          <w:lang w:val="bs-Latn-BA"/>
        </w:rPr>
        <w:t xml:space="preserve">, izrađen je </w:t>
      </w:r>
      <w:r w:rsidR="00F62724">
        <w:rPr>
          <w:rFonts w:ascii="Swis721 BT" w:hAnsi="Swis721 BT"/>
          <w:lang w:val="bs-Latn-BA"/>
        </w:rPr>
        <w:t xml:space="preserve"> Zahtjev za </w:t>
      </w:r>
      <w:proofErr w:type="spellStart"/>
      <w:r w:rsidR="00F62724">
        <w:rPr>
          <w:rFonts w:ascii="Swis721 BT" w:hAnsi="Swis721 BT"/>
          <w:lang w:val="bs-Latn-BA"/>
        </w:rPr>
        <w:t>okolinsku</w:t>
      </w:r>
      <w:proofErr w:type="spellEnd"/>
      <w:r w:rsidR="00F62724">
        <w:rPr>
          <w:rFonts w:ascii="Swis721 BT" w:hAnsi="Swis721 BT"/>
          <w:lang w:val="bs-Latn-BA"/>
        </w:rPr>
        <w:t xml:space="preserve"> dozvolu za pogon</w:t>
      </w:r>
      <w:r w:rsidR="003B6E28">
        <w:rPr>
          <w:rFonts w:ascii="Swis721 BT" w:hAnsi="Swis721 BT"/>
          <w:lang w:val="bs-Latn-BA"/>
        </w:rPr>
        <w:t xml:space="preserve"> nove</w:t>
      </w:r>
      <w:r w:rsidRPr="006B3706">
        <w:rPr>
          <w:rFonts w:ascii="Swis721 BT" w:hAnsi="Swis721 BT"/>
          <w:lang w:val="bs-Latn-BA"/>
        </w:rPr>
        <w:t xml:space="preserve"> „ASFALTNA BAZA“</w:t>
      </w:r>
      <w:r w:rsidR="003B6E28">
        <w:rPr>
          <w:rFonts w:ascii="Swis721 BT" w:hAnsi="Swis721 BT"/>
          <w:lang w:val="bs-Latn-BA"/>
        </w:rPr>
        <w:t>,</w:t>
      </w:r>
      <w:r w:rsidRPr="006B3706">
        <w:rPr>
          <w:rFonts w:ascii="Swis721 BT" w:hAnsi="Swis721 BT"/>
          <w:lang w:val="bs-Latn-BA"/>
        </w:rPr>
        <w:t>koja</w:t>
      </w:r>
      <w:r w:rsidR="003B6E28">
        <w:rPr>
          <w:rFonts w:ascii="Swis721 BT" w:hAnsi="Swis721 BT"/>
          <w:lang w:val="bs-Latn-BA"/>
        </w:rPr>
        <w:t xml:space="preserve"> će se na lokaciji </w:t>
      </w:r>
      <w:r w:rsidR="00EE686A">
        <w:rPr>
          <w:rFonts w:ascii="Swis721 BT" w:hAnsi="Swis721 BT"/>
          <w:lang w:val="bs-Latn-BA"/>
        </w:rPr>
        <w:t xml:space="preserve">Jelah </w:t>
      </w:r>
      <w:proofErr w:type="spellStart"/>
      <w:r w:rsidR="00EE686A">
        <w:rPr>
          <w:rFonts w:ascii="Swis721 BT" w:hAnsi="Swis721 BT"/>
          <w:lang w:val="bs-Latn-BA"/>
        </w:rPr>
        <w:t>b.b</w:t>
      </w:r>
      <w:proofErr w:type="spellEnd"/>
      <w:r w:rsidR="00EE686A">
        <w:rPr>
          <w:rFonts w:ascii="Swis721 BT" w:hAnsi="Swis721 BT"/>
          <w:lang w:val="bs-Latn-BA"/>
        </w:rPr>
        <w:t>. u opć</w:t>
      </w:r>
      <w:r w:rsidR="00E07A47">
        <w:rPr>
          <w:rFonts w:ascii="Swis721 BT" w:hAnsi="Swis721 BT"/>
          <w:lang w:val="bs-Latn-BA"/>
        </w:rPr>
        <w:t xml:space="preserve">ini </w:t>
      </w:r>
      <w:r w:rsidR="009F63A6">
        <w:rPr>
          <w:rFonts w:ascii="Swis721 BT" w:hAnsi="Swis721 BT"/>
          <w:lang w:val="bs-Latn-BA"/>
        </w:rPr>
        <w:t>Tešanj</w:t>
      </w:r>
      <w:r w:rsidRPr="006B3706">
        <w:rPr>
          <w:rFonts w:ascii="Swis721 BT" w:hAnsi="Swis721 BT"/>
          <w:lang w:val="bs-Latn-BA"/>
        </w:rPr>
        <w:t>. Postrojenje</w:t>
      </w:r>
      <w:r w:rsidR="003B6E28">
        <w:rPr>
          <w:rFonts w:ascii="Swis721 BT" w:hAnsi="Swis721 BT"/>
          <w:lang w:val="bs-Latn-BA"/>
        </w:rPr>
        <w:t xml:space="preserve"> će biti </w:t>
      </w:r>
      <w:r w:rsidRPr="006B3706">
        <w:rPr>
          <w:rFonts w:ascii="Swis721 BT" w:hAnsi="Swis721 BT"/>
          <w:lang w:val="bs-Latn-BA"/>
        </w:rPr>
        <w:t xml:space="preserve"> u v</w:t>
      </w:r>
      <w:r w:rsidR="003B6E28">
        <w:rPr>
          <w:rFonts w:ascii="Swis721 BT" w:hAnsi="Swis721 BT"/>
          <w:lang w:val="bs-Latn-BA"/>
        </w:rPr>
        <w:t xml:space="preserve">lasništvu preduzeća „DOBOJPUTEVI“ </w:t>
      </w:r>
      <w:proofErr w:type="spellStart"/>
      <w:r w:rsidR="003B6E28">
        <w:rPr>
          <w:rFonts w:ascii="Swis721 BT" w:hAnsi="Swis721 BT"/>
          <w:lang w:val="bs-Latn-BA"/>
        </w:rPr>
        <w:t>d.d</w:t>
      </w:r>
      <w:proofErr w:type="spellEnd"/>
      <w:r w:rsidR="003B6E28">
        <w:rPr>
          <w:rFonts w:ascii="Swis721 BT" w:hAnsi="Swis721 BT"/>
          <w:lang w:val="bs-Latn-BA"/>
        </w:rPr>
        <w:t>. Doboj Jug</w:t>
      </w:r>
      <w:r w:rsidRPr="006B3706">
        <w:rPr>
          <w:rFonts w:ascii="Swis721 BT" w:hAnsi="Swis721 BT"/>
          <w:lang w:val="bs-Latn-BA"/>
        </w:rPr>
        <w:t>.</w:t>
      </w:r>
    </w:p>
    <w:p w:rsidR="00391FE8" w:rsidRPr="00391FE8" w:rsidRDefault="00391FE8" w:rsidP="006B3706">
      <w:pPr>
        <w:spacing w:line="288" w:lineRule="auto"/>
        <w:jc w:val="both"/>
        <w:rPr>
          <w:rFonts w:ascii="Swis721 BT" w:hAnsi="Swis721 BT"/>
          <w:lang w:val="bs-Latn-BA"/>
        </w:rPr>
      </w:pPr>
    </w:p>
    <w:p w:rsidR="006B3706" w:rsidRPr="006B3706" w:rsidRDefault="006B3706" w:rsidP="006B3706">
      <w:pPr>
        <w:spacing w:line="288" w:lineRule="auto"/>
        <w:jc w:val="both"/>
        <w:rPr>
          <w:rFonts w:ascii="Swis721 BT" w:hAnsi="Swis721 BT"/>
          <w:b/>
          <w:color w:val="0000FF"/>
        </w:rPr>
      </w:pPr>
      <w:r w:rsidRPr="006B3706">
        <w:rPr>
          <w:rFonts w:ascii="Swis721 BT" w:hAnsi="Swis721 BT"/>
          <w:b/>
          <w:color w:val="0000FF"/>
        </w:rPr>
        <w:t>1. Ime i adresa pogona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Tabela br.1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22"/>
        <w:gridCol w:w="3906"/>
        <w:gridCol w:w="4810"/>
      </w:tblGrid>
      <w:tr w:rsidR="006B3706" w:rsidRPr="006B3706" w:rsidTr="00080A9F">
        <w:trPr>
          <w:trHeight w:val="510"/>
        </w:trPr>
        <w:tc>
          <w:tcPr>
            <w:tcW w:w="9238" w:type="dxa"/>
            <w:gridSpan w:val="3"/>
            <w:tcBorders>
              <w:bottom w:val="single" w:sz="8" w:space="0" w:color="auto"/>
            </w:tcBorders>
            <w:shd w:val="clear" w:color="auto" w:fill="FFFF99"/>
            <w:vAlign w:val="center"/>
          </w:tcPr>
          <w:p w:rsidR="006B3706" w:rsidRPr="006B3706" w:rsidRDefault="006B3706" w:rsidP="00080A9F">
            <w:pPr>
              <w:spacing w:line="288" w:lineRule="auto"/>
              <w:jc w:val="center"/>
              <w:rPr>
                <w:rFonts w:ascii="Swis721 BT" w:hAnsi="Swis721 BT"/>
                <w:b/>
                <w:sz w:val="20"/>
                <w:lang w:val="bs-Latn-BA"/>
              </w:rPr>
            </w:pPr>
            <w:r w:rsidRPr="006B3706">
              <w:rPr>
                <w:rFonts w:ascii="Swis721 BT" w:hAnsi="Swis721 BT"/>
                <w:b/>
                <w:sz w:val="20"/>
                <w:lang w:val="bs-Latn-BA"/>
              </w:rPr>
              <w:t>Osnovni podaci o operateru</w:t>
            </w:r>
          </w:p>
        </w:tc>
      </w:tr>
      <w:tr w:rsidR="006B3706" w:rsidRPr="006B3706" w:rsidTr="00080A9F">
        <w:tc>
          <w:tcPr>
            <w:tcW w:w="522" w:type="dxa"/>
            <w:tcBorders>
              <w:top w:val="single" w:sz="8" w:space="0" w:color="auto"/>
            </w:tcBorders>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w:t>
            </w:r>
          </w:p>
        </w:tc>
        <w:tc>
          <w:tcPr>
            <w:tcW w:w="3906" w:type="dxa"/>
            <w:tcBorders>
              <w:top w:val="single" w:sz="8" w:space="0" w:color="auto"/>
            </w:tcBorders>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Naziv kompanije</w:t>
            </w:r>
          </w:p>
        </w:tc>
        <w:tc>
          <w:tcPr>
            <w:tcW w:w="4810" w:type="dxa"/>
            <w:tcBorders>
              <w:top w:val="single" w:sz="8" w:space="0" w:color="auto"/>
            </w:tcBorders>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 xml:space="preserve">„DOBOJPUTEVI“ </w:t>
            </w:r>
            <w:proofErr w:type="spellStart"/>
            <w:r>
              <w:rPr>
                <w:rFonts w:ascii="Swis721 BT" w:hAnsi="Swis721 BT"/>
                <w:sz w:val="20"/>
                <w:lang w:val="bs-Latn-BA"/>
              </w:rPr>
              <w:t>d.d</w:t>
            </w:r>
            <w:proofErr w:type="spellEnd"/>
            <w:r w:rsidR="006B3706" w:rsidRPr="006B3706">
              <w:rPr>
                <w:rFonts w:ascii="Swis721 BT" w:hAnsi="Swis721 BT"/>
                <w:sz w:val="20"/>
                <w:lang w:val="bs-Latn-BA"/>
              </w:rPr>
              <w:t xml:space="preserve">. Doboj </w:t>
            </w:r>
            <w:r>
              <w:rPr>
                <w:rFonts w:ascii="Swis721 BT" w:hAnsi="Swis721 BT"/>
                <w:sz w:val="20"/>
                <w:lang w:val="bs-Latn-BA"/>
              </w:rPr>
              <w:t>Jug</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2.</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Pravni oblik</w:t>
            </w:r>
          </w:p>
        </w:tc>
        <w:tc>
          <w:tcPr>
            <w:tcW w:w="4810" w:type="dxa"/>
            <w:shd w:val="clear" w:color="auto" w:fill="auto"/>
            <w:vAlign w:val="center"/>
          </w:tcPr>
          <w:p w:rsidR="006B3706" w:rsidRPr="006B3706" w:rsidRDefault="009F63A6" w:rsidP="00080A9F">
            <w:pPr>
              <w:spacing w:before="60" w:after="60"/>
              <w:rPr>
                <w:rFonts w:ascii="Swis721 BT" w:hAnsi="Swis721 BT"/>
                <w:sz w:val="20"/>
                <w:lang w:val="bs-Latn-BA"/>
              </w:rPr>
            </w:pPr>
            <w:proofErr w:type="spellStart"/>
            <w:r>
              <w:rPr>
                <w:rFonts w:ascii="Swis721 BT" w:hAnsi="Swis721 BT"/>
                <w:sz w:val="20"/>
                <w:lang w:val="bs-Latn-BA"/>
              </w:rPr>
              <w:t>Dioničarsko</w:t>
            </w:r>
            <w:proofErr w:type="spellEnd"/>
            <w:r>
              <w:rPr>
                <w:rFonts w:ascii="Swis721 BT" w:hAnsi="Swis721 BT"/>
                <w:sz w:val="20"/>
                <w:lang w:val="bs-Latn-BA"/>
              </w:rPr>
              <w:t xml:space="preserve"> društvo</w:t>
            </w:r>
            <w:r w:rsidR="006B3706" w:rsidRPr="006B3706">
              <w:rPr>
                <w:rFonts w:ascii="Swis721 BT" w:hAnsi="Swis721 BT"/>
                <w:sz w:val="20"/>
                <w:lang w:val="bs-Latn-BA"/>
              </w:rPr>
              <w:t>.</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3.</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Vrsta zahtjeva</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Novi pogon asfaltne baze</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4.</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Adresa kompanije</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Doboj Jug, Usorska 130</w:t>
            </w:r>
            <w:r w:rsidR="006B3706" w:rsidRPr="006B3706">
              <w:rPr>
                <w:rFonts w:ascii="Swis721 BT" w:hAnsi="Swis721 BT"/>
                <w:sz w:val="20"/>
                <w:lang w:val="bs-Latn-BA"/>
              </w:rPr>
              <w:t xml:space="preserve"> </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5.</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Naziv pogona/postrojenja</w:t>
            </w:r>
          </w:p>
        </w:tc>
        <w:tc>
          <w:tcPr>
            <w:tcW w:w="4810"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Asfaltna baza</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6.</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Adresa pogona/postrojenja</w:t>
            </w:r>
          </w:p>
        </w:tc>
        <w:tc>
          <w:tcPr>
            <w:tcW w:w="4810" w:type="dxa"/>
            <w:shd w:val="clear" w:color="auto" w:fill="auto"/>
            <w:vAlign w:val="center"/>
          </w:tcPr>
          <w:p w:rsidR="006B3706" w:rsidRPr="006B3706" w:rsidRDefault="009F63A6" w:rsidP="00E07A47">
            <w:pPr>
              <w:spacing w:before="60" w:after="60"/>
              <w:rPr>
                <w:rFonts w:ascii="Swis721 BT" w:hAnsi="Swis721 BT"/>
                <w:sz w:val="20"/>
                <w:lang w:val="bs-Latn-BA"/>
              </w:rPr>
            </w:pPr>
            <w:r>
              <w:rPr>
                <w:rFonts w:ascii="Swis721 BT" w:hAnsi="Swis721 BT"/>
                <w:sz w:val="20"/>
                <w:lang w:val="bs-Latn-BA"/>
              </w:rPr>
              <w:t>Jelah</w:t>
            </w:r>
            <w:r w:rsidR="00E07A47">
              <w:rPr>
                <w:rFonts w:ascii="Swis721 BT" w:hAnsi="Swis721 BT"/>
                <w:sz w:val="20"/>
                <w:lang w:val="bs-Latn-BA"/>
              </w:rPr>
              <w:t xml:space="preserve"> </w:t>
            </w:r>
            <w:proofErr w:type="spellStart"/>
            <w:r w:rsidR="00E07A47">
              <w:rPr>
                <w:rFonts w:ascii="Swis721 BT" w:hAnsi="Swis721 BT"/>
                <w:sz w:val="20"/>
                <w:lang w:val="bs-Latn-BA"/>
              </w:rPr>
              <w:t>b.b</w:t>
            </w:r>
            <w:proofErr w:type="spellEnd"/>
            <w:r w:rsidR="00E07A47">
              <w:rPr>
                <w:rFonts w:ascii="Swis721 BT" w:hAnsi="Swis721 BT"/>
                <w:sz w:val="20"/>
                <w:lang w:val="bs-Latn-BA"/>
              </w:rPr>
              <w:t>.-</w:t>
            </w:r>
            <w:proofErr w:type="spellStart"/>
            <w:r w:rsidR="00E07A47">
              <w:rPr>
                <w:rFonts w:ascii="Swis721 BT" w:hAnsi="Swis721 BT"/>
                <w:sz w:val="20"/>
                <w:lang w:val="bs-Latn-BA"/>
              </w:rPr>
              <w:t>općina</w:t>
            </w:r>
            <w:r>
              <w:rPr>
                <w:rFonts w:ascii="Swis721 BT" w:hAnsi="Swis721 BT"/>
                <w:sz w:val="20"/>
                <w:lang w:val="bs-Latn-BA"/>
              </w:rPr>
              <w:t>Tešanj</w:t>
            </w:r>
            <w:proofErr w:type="spellEnd"/>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7.</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Telefon/fax:</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+387 32 691-474  ,+387 32</w:t>
            </w:r>
            <w:r w:rsidR="006B3706" w:rsidRPr="006B3706">
              <w:rPr>
                <w:rFonts w:ascii="Swis721 BT" w:hAnsi="Swis721 BT"/>
                <w:sz w:val="20"/>
                <w:lang w:val="bs-Latn-BA"/>
              </w:rPr>
              <w:t xml:space="preserve"> </w:t>
            </w:r>
            <w:r>
              <w:rPr>
                <w:rFonts w:ascii="Swis721 BT" w:hAnsi="Swis721 BT"/>
                <w:sz w:val="20"/>
                <w:lang w:val="bs-Latn-BA"/>
              </w:rPr>
              <w:t>691-491</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8.</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e-mail</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dobojput</w:t>
            </w:r>
            <w:r w:rsidR="006B3706" w:rsidRPr="006B3706">
              <w:rPr>
                <w:rFonts w:ascii="Swis721 BT" w:hAnsi="Swis721 BT"/>
                <w:sz w:val="20"/>
                <w:lang w:val="bs-Latn-BA"/>
              </w:rPr>
              <w:t>@bih.net.ba</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9.</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Službena kontakt osoba</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proofErr w:type="spellStart"/>
            <w:r>
              <w:rPr>
                <w:rFonts w:ascii="Swis721 BT" w:hAnsi="Swis721 BT"/>
                <w:sz w:val="20"/>
                <w:lang w:val="bs-Latn-BA"/>
              </w:rPr>
              <w:t>Omić</w:t>
            </w:r>
            <w:proofErr w:type="spellEnd"/>
            <w:r w:rsidR="008856D8">
              <w:rPr>
                <w:rFonts w:ascii="Swis721 BT" w:hAnsi="Swis721 BT"/>
                <w:sz w:val="20"/>
                <w:lang w:val="bs-Latn-BA"/>
              </w:rPr>
              <w:t xml:space="preserve"> E</w:t>
            </w:r>
            <w:r w:rsidR="0034023C">
              <w:rPr>
                <w:rFonts w:ascii="Swis721 BT" w:hAnsi="Swis721 BT"/>
                <w:sz w:val="20"/>
                <w:lang w:val="bs-Latn-BA"/>
              </w:rPr>
              <w:t>lmir</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10.</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 xml:space="preserve">Identifikacijski broj </w:t>
            </w:r>
          </w:p>
        </w:tc>
        <w:tc>
          <w:tcPr>
            <w:tcW w:w="4810"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42</w:t>
            </w:r>
            <w:r w:rsidR="003B6E28">
              <w:rPr>
                <w:rFonts w:ascii="Swis721 BT" w:hAnsi="Swis721 BT"/>
                <w:sz w:val="20"/>
                <w:lang w:val="bs-Latn-BA"/>
              </w:rPr>
              <w:t>18113270004</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11.</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Poreski broj</w:t>
            </w:r>
          </w:p>
        </w:tc>
        <w:tc>
          <w:tcPr>
            <w:tcW w:w="4810"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2</w:t>
            </w:r>
            <w:r w:rsidR="003B6E28">
              <w:rPr>
                <w:rFonts w:ascii="Swis721 BT" w:hAnsi="Swis721 BT"/>
                <w:sz w:val="20"/>
                <w:lang w:val="bs-Latn-BA"/>
              </w:rPr>
              <w:t>18113270004</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12.</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Rješenje o upisu u sudski registar</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U/I-1177/02</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13.</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Sud kod koga je kompanija registrovana</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Kantonalni sud Zenica</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14.</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Šifra djelatnosti društva</w:t>
            </w:r>
          </w:p>
        </w:tc>
        <w:tc>
          <w:tcPr>
            <w:tcW w:w="4810"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4</w:t>
            </w:r>
            <w:r w:rsidR="009F63A6">
              <w:rPr>
                <w:rFonts w:ascii="Swis721 BT" w:hAnsi="Swis721 BT"/>
                <w:sz w:val="20"/>
                <w:lang w:val="bs-Latn-BA"/>
              </w:rPr>
              <w:t>2.11</w:t>
            </w:r>
          </w:p>
        </w:tc>
      </w:tr>
      <w:tr w:rsidR="006B3706" w:rsidRPr="006B3706" w:rsidTr="00080A9F">
        <w:tc>
          <w:tcPr>
            <w:tcW w:w="522" w:type="dxa"/>
            <w:shd w:val="clear" w:color="auto" w:fill="auto"/>
            <w:vAlign w:val="center"/>
          </w:tcPr>
          <w:p w:rsidR="006B3706" w:rsidRPr="006B3706" w:rsidRDefault="006B3706" w:rsidP="00080A9F">
            <w:pPr>
              <w:spacing w:before="60" w:after="60"/>
              <w:jc w:val="center"/>
              <w:rPr>
                <w:rFonts w:ascii="Swis721 BT" w:hAnsi="Swis721 BT"/>
                <w:sz w:val="20"/>
                <w:lang w:val="bs-Latn-BA"/>
              </w:rPr>
            </w:pPr>
            <w:r w:rsidRPr="006B3706">
              <w:rPr>
                <w:rFonts w:ascii="Swis721 BT" w:hAnsi="Swis721 BT"/>
                <w:sz w:val="20"/>
                <w:lang w:val="bs-Latn-BA"/>
              </w:rPr>
              <w:t>15.</w:t>
            </w:r>
          </w:p>
        </w:tc>
        <w:tc>
          <w:tcPr>
            <w:tcW w:w="3906" w:type="dxa"/>
            <w:shd w:val="clear" w:color="auto" w:fill="auto"/>
            <w:vAlign w:val="center"/>
          </w:tcPr>
          <w:p w:rsidR="006B3706" w:rsidRPr="006B3706" w:rsidRDefault="006B3706" w:rsidP="00080A9F">
            <w:pPr>
              <w:spacing w:before="60" w:after="60"/>
              <w:rPr>
                <w:rFonts w:ascii="Swis721 BT" w:hAnsi="Swis721 BT"/>
                <w:sz w:val="20"/>
                <w:lang w:val="bs-Latn-BA"/>
              </w:rPr>
            </w:pPr>
            <w:r w:rsidRPr="006B3706">
              <w:rPr>
                <w:rFonts w:ascii="Swis721 BT" w:hAnsi="Swis721 BT"/>
                <w:sz w:val="20"/>
                <w:lang w:val="bs-Latn-BA"/>
              </w:rPr>
              <w:t xml:space="preserve">Direktor </w:t>
            </w:r>
          </w:p>
        </w:tc>
        <w:tc>
          <w:tcPr>
            <w:tcW w:w="4810" w:type="dxa"/>
            <w:shd w:val="clear" w:color="auto" w:fill="auto"/>
            <w:vAlign w:val="center"/>
          </w:tcPr>
          <w:p w:rsidR="006B3706" w:rsidRPr="006B3706" w:rsidRDefault="003B6E28" w:rsidP="00080A9F">
            <w:pPr>
              <w:spacing w:before="60" w:after="60"/>
              <w:rPr>
                <w:rFonts w:ascii="Swis721 BT" w:hAnsi="Swis721 BT"/>
                <w:sz w:val="20"/>
                <w:lang w:val="bs-Latn-BA"/>
              </w:rPr>
            </w:pPr>
            <w:r>
              <w:rPr>
                <w:rFonts w:ascii="Swis721 BT" w:hAnsi="Swis721 BT"/>
                <w:sz w:val="20"/>
                <w:lang w:val="bs-Latn-BA"/>
              </w:rPr>
              <w:t xml:space="preserve">Saća </w:t>
            </w:r>
            <w:proofErr w:type="spellStart"/>
            <w:r>
              <w:rPr>
                <w:rFonts w:ascii="Swis721 BT" w:hAnsi="Swis721 BT"/>
                <w:sz w:val="20"/>
                <w:lang w:val="bs-Latn-BA"/>
              </w:rPr>
              <w:t>Prnjavorac</w:t>
            </w:r>
            <w:proofErr w:type="spellEnd"/>
          </w:p>
        </w:tc>
      </w:tr>
    </w:tbl>
    <w:p w:rsidR="006B3706" w:rsidRPr="006B3706" w:rsidRDefault="006B3706" w:rsidP="006B3706">
      <w:pPr>
        <w:spacing w:line="288" w:lineRule="auto"/>
        <w:jc w:val="both"/>
        <w:rPr>
          <w:rFonts w:ascii="Swis721 BT" w:hAnsi="Swis721 BT"/>
        </w:rPr>
      </w:pPr>
    </w:p>
    <w:p w:rsidR="006B3706" w:rsidRPr="000A0AA6" w:rsidRDefault="006B3706" w:rsidP="006B3706">
      <w:pPr>
        <w:spacing w:line="288" w:lineRule="auto"/>
        <w:jc w:val="both"/>
      </w:pPr>
    </w:p>
    <w:p w:rsidR="00C64C39" w:rsidRPr="00772CBD" w:rsidRDefault="00C64C39" w:rsidP="00621C93">
      <w:pPr>
        <w:spacing w:line="288" w:lineRule="auto"/>
        <w:rPr>
          <w:color w:val="000000"/>
          <w:lang w:val="bs-Latn-BA"/>
        </w:rPr>
      </w:pPr>
    </w:p>
    <w:p w:rsidR="00BD50A9" w:rsidRPr="00772CBD" w:rsidRDefault="00BD50A9" w:rsidP="00987EB6">
      <w:pPr>
        <w:pStyle w:val="Naslov1"/>
        <w:rPr>
          <w:rFonts w:ascii="Swis721 BT" w:hAnsi="Swis721 BT"/>
          <w:i w:val="0"/>
          <w:color w:val="auto"/>
          <w:sz w:val="24"/>
          <w:lang w:val="bs-Latn-BA"/>
        </w:rPr>
      </w:pPr>
    </w:p>
    <w:p w:rsidR="00987EB6" w:rsidRPr="00772CBD" w:rsidRDefault="00987EB6">
      <w:pPr>
        <w:rPr>
          <w:rFonts w:ascii="Swis721 BT" w:hAnsi="Swis721 BT" w:cs="Tahoma"/>
          <w:b/>
          <w:color w:val="FF0000"/>
          <w:lang w:val="bs-Latn-BA"/>
        </w:rPr>
      </w:pPr>
      <w:r w:rsidRPr="00772CBD">
        <w:rPr>
          <w:rFonts w:ascii="Swis721 BT" w:hAnsi="Swis721 BT" w:cs="Tahoma"/>
          <w:b/>
          <w:color w:val="FF0000"/>
          <w:lang w:val="bs-Latn-BA"/>
        </w:rPr>
        <w:br w:type="page"/>
      </w:r>
    </w:p>
    <w:p w:rsidR="00BD50A9" w:rsidRDefault="005556EE" w:rsidP="00621C93">
      <w:pPr>
        <w:spacing w:line="288" w:lineRule="auto"/>
        <w:rPr>
          <w:rFonts w:ascii="Swis721 BT" w:hAnsi="Swis721 BT" w:cs="Tahoma"/>
          <w:b/>
          <w:lang w:val="bs-Latn-BA"/>
        </w:rPr>
      </w:pPr>
      <w:r w:rsidRPr="00772CBD">
        <w:rPr>
          <w:rFonts w:ascii="Swis721 BT" w:hAnsi="Swis721 BT" w:cs="Tahoma"/>
          <w:b/>
          <w:lang w:val="bs-Latn-BA"/>
        </w:rPr>
        <w:lastRenderedPageBreak/>
        <w:t xml:space="preserve">Izvod iz </w:t>
      </w:r>
      <w:r w:rsidR="007D2E39" w:rsidRPr="00772CBD">
        <w:rPr>
          <w:rFonts w:ascii="Swis721 BT" w:hAnsi="Swis721 BT" w:cs="Tahoma"/>
          <w:b/>
          <w:lang w:val="bs-Latn-BA"/>
        </w:rPr>
        <w:t>prostornog plana</w:t>
      </w:r>
    </w:p>
    <w:p w:rsidR="00E91903" w:rsidRPr="00772CBD" w:rsidRDefault="00E91903" w:rsidP="00621C93">
      <w:pPr>
        <w:spacing w:line="288" w:lineRule="auto"/>
        <w:rPr>
          <w:rFonts w:ascii="Swis721 BT" w:hAnsi="Swis721 BT" w:cs="Tahoma"/>
          <w:b/>
          <w:lang w:val="bs-Latn-BA"/>
        </w:rPr>
      </w:pPr>
    </w:p>
    <w:p w:rsidR="00574E24" w:rsidRPr="00772CBD" w:rsidRDefault="00E96168" w:rsidP="00846CC5">
      <w:pPr>
        <w:spacing w:line="288" w:lineRule="auto"/>
        <w:jc w:val="center"/>
        <w:rPr>
          <w:rFonts w:ascii="Swis721 BT" w:hAnsi="Swis721 BT" w:cs="Tahoma"/>
          <w:b/>
          <w:lang w:val="bs-Latn-BA"/>
        </w:rPr>
      </w:pPr>
      <w:r w:rsidRPr="00E96168">
        <w:rPr>
          <w:rFonts w:ascii="Swis721 BT" w:hAnsi="Swis721 BT" w:cs="Tahoma"/>
          <w:b/>
          <w:lang w:val="bs-Latn-BA"/>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4pt" o:ole="">
            <v:imagedata r:id="rId11" o:title=""/>
          </v:shape>
          <o:OLEObject Type="Embed" ProgID="AcroExch.Document.7" ShapeID="_x0000_i1025" DrawAspect="Content" ObjectID="_1641644545" r:id="rId12"/>
        </w:object>
      </w:r>
    </w:p>
    <w:p w:rsidR="00E91903" w:rsidRDefault="00E91903" w:rsidP="00EB58D0">
      <w:pPr>
        <w:spacing w:after="240" w:line="288" w:lineRule="auto"/>
        <w:rPr>
          <w:rFonts w:ascii="Swis721 BT" w:hAnsi="Swis721 BT" w:cs="Tahoma"/>
          <w:b/>
          <w:lang w:val="bs-Latn-BA"/>
        </w:rPr>
      </w:pPr>
    </w:p>
    <w:p w:rsidR="00637FF1" w:rsidRDefault="00E96168" w:rsidP="00EB58D0">
      <w:pPr>
        <w:spacing w:after="240" w:line="288" w:lineRule="auto"/>
        <w:rPr>
          <w:rFonts w:ascii="Swis721 BT" w:hAnsi="Swis721 BT" w:cs="Tahoma"/>
          <w:b/>
          <w:lang w:val="bs-Latn-BA"/>
        </w:rPr>
      </w:pPr>
      <w:r w:rsidRPr="00E96168">
        <w:rPr>
          <w:rFonts w:ascii="Swis721 BT" w:hAnsi="Swis721 BT" w:cs="Tahoma"/>
          <w:b/>
          <w:lang w:val="bs-Latn-BA"/>
        </w:rPr>
        <w:object w:dxaOrig="8925" w:dyaOrig="12615">
          <v:shape id="_x0000_i1026" type="#_x0000_t75" style="width:446.25pt;height:630.4pt" o:ole="">
            <v:imagedata r:id="rId13" o:title=""/>
          </v:shape>
          <o:OLEObject Type="Embed" ProgID="AcroExch.Document.7" ShapeID="_x0000_i1026" DrawAspect="Content" ObjectID="_1641644546" r:id="rId14"/>
        </w:object>
      </w:r>
    </w:p>
    <w:p w:rsidR="00E96168" w:rsidRDefault="00E96168" w:rsidP="00EB58D0">
      <w:pPr>
        <w:spacing w:after="240" w:line="288" w:lineRule="auto"/>
        <w:rPr>
          <w:rFonts w:ascii="Swis721 BT" w:hAnsi="Swis721 BT" w:cs="Tahoma"/>
          <w:b/>
          <w:lang w:val="bs-Latn-BA"/>
        </w:rPr>
      </w:pPr>
    </w:p>
    <w:p w:rsidR="00E96168" w:rsidRDefault="00E96168" w:rsidP="00EB58D0">
      <w:pPr>
        <w:spacing w:after="240" w:line="288" w:lineRule="auto"/>
        <w:rPr>
          <w:rFonts w:ascii="Swis721 BT" w:hAnsi="Swis721 BT" w:cs="Tahoma"/>
          <w:b/>
          <w:lang w:val="bs-Latn-BA"/>
        </w:rPr>
      </w:pPr>
    </w:p>
    <w:p w:rsidR="0070713A" w:rsidRPr="00772CBD" w:rsidRDefault="00EB58D0" w:rsidP="00EB58D0">
      <w:pPr>
        <w:spacing w:after="240" w:line="288" w:lineRule="auto"/>
        <w:rPr>
          <w:rFonts w:ascii="Swis721 BT" w:hAnsi="Swis721 BT" w:cs="Tahoma"/>
          <w:b/>
          <w:lang w:val="bs-Latn-BA"/>
        </w:rPr>
      </w:pPr>
      <w:r w:rsidRPr="00772CBD">
        <w:rPr>
          <w:rFonts w:ascii="Swis721 BT" w:hAnsi="Swis721 BT" w:cs="Tahoma"/>
          <w:b/>
          <w:lang w:val="bs-Latn-BA"/>
        </w:rPr>
        <w:lastRenderedPageBreak/>
        <w:t xml:space="preserve">1. </w:t>
      </w:r>
      <w:r w:rsidR="0067129D" w:rsidRPr="00772CBD">
        <w:rPr>
          <w:rFonts w:ascii="Swis721 BT" w:hAnsi="Swis721 BT" w:cs="Tahoma"/>
          <w:b/>
          <w:lang w:val="bs-Latn-BA"/>
        </w:rPr>
        <w:t xml:space="preserve">LOKACIJA POGONA I POSTROJENJA </w:t>
      </w:r>
    </w:p>
    <w:p w:rsidR="003B6E28" w:rsidRPr="00772CBD" w:rsidRDefault="003B6E28" w:rsidP="003B6E28">
      <w:pPr>
        <w:spacing w:line="276" w:lineRule="auto"/>
        <w:jc w:val="both"/>
        <w:rPr>
          <w:rFonts w:ascii="Swis721 BT" w:hAnsi="Swis721 BT"/>
          <w:color w:val="000000"/>
          <w:lang w:val="bs-Latn-BA"/>
        </w:rPr>
      </w:pPr>
      <w:r w:rsidRPr="00772CBD">
        <w:rPr>
          <w:rFonts w:ascii="Swis721 BT" w:hAnsi="Swis721 BT"/>
          <w:color w:val="000000"/>
          <w:lang w:val="bs-Latn-BA"/>
        </w:rPr>
        <w:t>Loka</w:t>
      </w:r>
      <w:r>
        <w:rPr>
          <w:rFonts w:ascii="Swis721 BT" w:hAnsi="Swis721 BT"/>
          <w:color w:val="000000"/>
          <w:lang w:val="bs-Latn-BA"/>
        </w:rPr>
        <w:t xml:space="preserve">cija nove asfaltne baze „DOBOJPUTEVI“ </w:t>
      </w:r>
      <w:proofErr w:type="spellStart"/>
      <w:r>
        <w:rPr>
          <w:rFonts w:ascii="Swis721 BT" w:hAnsi="Swis721 BT"/>
          <w:color w:val="000000"/>
          <w:lang w:val="bs-Latn-BA"/>
        </w:rPr>
        <w:t>d.d</w:t>
      </w:r>
      <w:proofErr w:type="spellEnd"/>
      <w:r>
        <w:rPr>
          <w:rFonts w:ascii="Swis721 BT" w:hAnsi="Swis721 BT"/>
          <w:color w:val="000000"/>
          <w:lang w:val="bs-Latn-BA"/>
        </w:rPr>
        <w:t>. Doboj Jug</w:t>
      </w:r>
      <w:r w:rsidRPr="00772CBD">
        <w:rPr>
          <w:rFonts w:ascii="Swis721 BT" w:hAnsi="Swis721 BT"/>
          <w:color w:val="000000"/>
          <w:lang w:val="bs-Latn-BA"/>
        </w:rPr>
        <w:t xml:space="preserve"> se nalazi u industrijskoj </w:t>
      </w:r>
      <w:r w:rsidR="00E07A47">
        <w:rPr>
          <w:rFonts w:ascii="Swis721 BT" w:hAnsi="Swis721 BT"/>
          <w:color w:val="000000"/>
          <w:lang w:val="bs-Latn-BA"/>
        </w:rPr>
        <w:t xml:space="preserve">zoni opštine </w:t>
      </w:r>
      <w:r w:rsidR="009F63A6">
        <w:rPr>
          <w:rFonts w:ascii="Swis721 BT" w:hAnsi="Swis721 BT"/>
          <w:color w:val="000000"/>
          <w:lang w:val="bs-Latn-BA"/>
        </w:rPr>
        <w:t>Tešanj</w:t>
      </w:r>
      <w:r w:rsidR="00E07A47">
        <w:rPr>
          <w:rFonts w:ascii="Swis721 BT" w:hAnsi="Swis721 BT"/>
          <w:color w:val="000000"/>
          <w:lang w:val="bs-Latn-BA"/>
        </w:rPr>
        <w:t>, na adresi Jelah</w:t>
      </w:r>
      <w:r>
        <w:rPr>
          <w:rFonts w:ascii="Swis721 BT" w:hAnsi="Swis721 BT"/>
          <w:color w:val="000000"/>
          <w:lang w:val="bs-Latn-BA"/>
        </w:rPr>
        <w:t xml:space="preserve"> </w:t>
      </w:r>
      <w:proofErr w:type="spellStart"/>
      <w:r>
        <w:rPr>
          <w:rFonts w:ascii="Swis721 BT" w:hAnsi="Swis721 BT"/>
          <w:color w:val="000000"/>
          <w:lang w:val="bs-Latn-BA"/>
        </w:rPr>
        <w:t>bb</w:t>
      </w:r>
      <w:proofErr w:type="spellEnd"/>
      <w:r w:rsidRPr="00772CBD">
        <w:rPr>
          <w:rFonts w:ascii="Swis721 BT" w:hAnsi="Swis721 BT"/>
          <w:color w:val="000000"/>
          <w:lang w:val="bs-Latn-BA"/>
        </w:rPr>
        <w:t xml:space="preserve">. </w:t>
      </w:r>
      <w:r>
        <w:rPr>
          <w:rFonts w:ascii="Swis721 BT" w:hAnsi="Swis721 BT"/>
          <w:color w:val="000000"/>
          <w:lang w:val="bs-Latn-BA"/>
        </w:rPr>
        <w:t>Pristup će biti</w:t>
      </w:r>
      <w:r w:rsidRPr="00772CBD">
        <w:rPr>
          <w:rFonts w:ascii="Swis721 BT" w:hAnsi="Swis721 BT"/>
          <w:color w:val="000000"/>
          <w:lang w:val="bs-Latn-BA"/>
        </w:rPr>
        <w:t xml:space="preserve"> </w:t>
      </w:r>
      <w:proofErr w:type="spellStart"/>
      <w:r w:rsidRPr="00772CBD">
        <w:rPr>
          <w:rFonts w:ascii="Swis721 BT" w:hAnsi="Swis721 BT"/>
          <w:color w:val="000000"/>
          <w:lang w:val="bs-Latn-BA"/>
        </w:rPr>
        <w:t>omogućen</w:t>
      </w:r>
      <w:proofErr w:type="spellEnd"/>
      <w:r w:rsidRPr="00772CBD">
        <w:rPr>
          <w:rFonts w:ascii="Swis721 BT" w:hAnsi="Swis721 BT"/>
          <w:color w:val="000000"/>
          <w:lang w:val="bs-Latn-BA"/>
        </w:rPr>
        <w:t xml:space="preserve"> preko mjesne saobraćajnice koja </w:t>
      </w:r>
      <w:r>
        <w:rPr>
          <w:rFonts w:ascii="Swis721 BT" w:hAnsi="Swis721 BT"/>
          <w:color w:val="000000"/>
          <w:lang w:val="bs-Latn-BA"/>
        </w:rPr>
        <w:t xml:space="preserve">će graditi i </w:t>
      </w:r>
      <w:proofErr w:type="spellStart"/>
      <w:r>
        <w:rPr>
          <w:rFonts w:ascii="Swis721 BT" w:hAnsi="Swis721 BT"/>
          <w:color w:val="000000"/>
          <w:lang w:val="bs-Latn-BA"/>
        </w:rPr>
        <w:t>nadovezivati</w:t>
      </w:r>
      <w:proofErr w:type="spellEnd"/>
      <w:r w:rsidR="00E07A47">
        <w:rPr>
          <w:rFonts w:ascii="Swis721 BT" w:hAnsi="Swis721 BT"/>
          <w:color w:val="000000"/>
          <w:lang w:val="bs-Latn-BA"/>
        </w:rPr>
        <w:t xml:space="preserve">  na magistralni put M</w:t>
      </w:r>
      <w:r>
        <w:rPr>
          <w:rFonts w:ascii="Swis721 BT" w:hAnsi="Swis721 BT"/>
          <w:color w:val="000000"/>
          <w:lang w:val="bs-Latn-BA"/>
        </w:rPr>
        <w:t xml:space="preserve">4 </w:t>
      </w:r>
      <w:proofErr w:type="spellStart"/>
      <w:r w:rsidRPr="00772CBD">
        <w:rPr>
          <w:rFonts w:ascii="Swis721 BT" w:hAnsi="Swis721 BT"/>
          <w:color w:val="000000"/>
          <w:lang w:val="bs-Latn-BA"/>
        </w:rPr>
        <w:t>Doboj</w:t>
      </w:r>
      <w:r>
        <w:rPr>
          <w:rFonts w:ascii="Swis721 BT" w:hAnsi="Swis721 BT"/>
          <w:color w:val="000000"/>
          <w:lang w:val="bs-Latn-BA"/>
        </w:rPr>
        <w:t>-Teslić</w:t>
      </w:r>
      <w:proofErr w:type="spellEnd"/>
      <w:r w:rsidRPr="00772CBD">
        <w:rPr>
          <w:rFonts w:ascii="Swis721 BT" w:hAnsi="Swis721 BT"/>
          <w:color w:val="000000"/>
          <w:lang w:val="bs-Latn-BA"/>
        </w:rPr>
        <w:t xml:space="preserve">. Parcela na kojoj će se graditi baza označena je kao </w:t>
      </w:r>
      <w:proofErr w:type="spellStart"/>
      <w:r w:rsidRPr="00772CBD">
        <w:rPr>
          <w:rFonts w:ascii="Swis721 BT" w:hAnsi="Swis721 BT"/>
          <w:color w:val="000000"/>
          <w:lang w:val="bs-Latn-BA"/>
        </w:rPr>
        <w:t>k.č</w:t>
      </w:r>
      <w:proofErr w:type="spellEnd"/>
      <w:r w:rsidRPr="00772CBD">
        <w:rPr>
          <w:rFonts w:ascii="Swis721 BT" w:hAnsi="Swis721 BT"/>
          <w:color w:val="000000"/>
          <w:lang w:val="bs-Latn-BA"/>
        </w:rPr>
        <w:t xml:space="preserve">. </w:t>
      </w:r>
      <w:r>
        <w:rPr>
          <w:rFonts w:ascii="Swis721 BT" w:hAnsi="Swis721 BT"/>
          <w:lang w:val="bs-Latn-BA"/>
        </w:rPr>
        <w:t xml:space="preserve">brojevi 985/1 i 985/2  </w:t>
      </w:r>
      <w:proofErr w:type="spellStart"/>
      <w:r>
        <w:rPr>
          <w:rFonts w:ascii="Swis721 BT" w:hAnsi="Swis721 BT"/>
          <w:lang w:val="bs-Latn-BA"/>
        </w:rPr>
        <w:t>k.o</w:t>
      </w:r>
      <w:proofErr w:type="spellEnd"/>
      <w:r>
        <w:rPr>
          <w:rFonts w:ascii="Swis721 BT" w:hAnsi="Swis721 BT"/>
          <w:lang w:val="bs-Latn-BA"/>
        </w:rPr>
        <w:t xml:space="preserve">. </w:t>
      </w:r>
      <w:proofErr w:type="spellStart"/>
      <w:r>
        <w:rPr>
          <w:rFonts w:ascii="Swis721 BT" w:hAnsi="Swis721 BT"/>
          <w:lang w:val="bs-Latn-BA"/>
        </w:rPr>
        <w:t>Jelah-Tešanj</w:t>
      </w:r>
      <w:proofErr w:type="spellEnd"/>
      <w:r w:rsidRPr="00772CBD">
        <w:rPr>
          <w:rFonts w:ascii="Swis721 BT" w:hAnsi="Swis721 BT"/>
          <w:lang w:val="bs-Latn-BA"/>
        </w:rPr>
        <w:t xml:space="preserve">, površinu  cca. </w:t>
      </w:r>
      <w:r>
        <w:rPr>
          <w:rFonts w:ascii="Swis721 BT" w:hAnsi="Swis721 BT"/>
          <w:lang w:val="bs-Latn-BA"/>
        </w:rPr>
        <w:t>23 944</w:t>
      </w:r>
      <w:r w:rsidRPr="00772CBD">
        <w:rPr>
          <w:rFonts w:ascii="Swis721 BT" w:hAnsi="Swis721 BT"/>
          <w:lang w:val="bs-Latn-BA"/>
        </w:rPr>
        <w:t xml:space="preserve"> m</w:t>
      </w:r>
      <w:r w:rsidRPr="00772CBD">
        <w:rPr>
          <w:rFonts w:ascii="Swis721 BT" w:hAnsi="Swis721 BT"/>
          <w:vertAlign w:val="superscript"/>
          <w:lang w:val="bs-Latn-BA"/>
        </w:rPr>
        <w:t>2</w:t>
      </w:r>
      <w:r>
        <w:rPr>
          <w:rFonts w:ascii="Swis721 BT" w:hAnsi="Swis721 BT"/>
          <w:lang w:val="bs-Latn-BA"/>
        </w:rPr>
        <w:t>, cjelokupna u vlasništvu investitora.</w:t>
      </w:r>
      <w:r w:rsidRPr="00772CBD">
        <w:rPr>
          <w:rFonts w:ascii="Swis721 BT" w:hAnsi="Swis721 BT"/>
          <w:lang w:val="bs-Latn-BA"/>
        </w:rPr>
        <w:t xml:space="preserve"> </w:t>
      </w:r>
      <w:r>
        <w:rPr>
          <w:rFonts w:ascii="Swis721 BT" w:hAnsi="Swis721 BT"/>
          <w:lang w:val="bs-Latn-BA"/>
        </w:rPr>
        <w:t>Manipulativni prostor iznositi će cca.</w:t>
      </w:r>
      <w:r w:rsidR="00E17A49">
        <w:rPr>
          <w:rFonts w:ascii="Swis721 BT" w:hAnsi="Swis721 BT"/>
          <w:lang w:val="bs-Latn-BA"/>
        </w:rPr>
        <w:t xml:space="preserve"> 4 000-5.0</w:t>
      </w:r>
      <w:r>
        <w:rPr>
          <w:rFonts w:ascii="Swis721 BT" w:hAnsi="Swis721 BT"/>
          <w:lang w:val="bs-Latn-BA"/>
        </w:rPr>
        <w:t>00 m</w:t>
      </w:r>
      <w:r w:rsidRPr="005E6719">
        <w:rPr>
          <w:rFonts w:ascii="Swis721 BT" w:hAnsi="Swis721 BT"/>
          <w:vertAlign w:val="superscript"/>
          <w:lang w:val="bs-Latn-BA"/>
        </w:rPr>
        <w:t>2</w:t>
      </w:r>
      <w:r>
        <w:rPr>
          <w:rFonts w:ascii="Swis721 BT" w:hAnsi="Swis721 BT"/>
          <w:lang w:val="bs-Latn-BA"/>
        </w:rPr>
        <w:t xml:space="preserve">. </w:t>
      </w:r>
      <w:proofErr w:type="spellStart"/>
      <w:r w:rsidRPr="00772CBD">
        <w:rPr>
          <w:rFonts w:ascii="Swis721 BT" w:hAnsi="Swis721 BT"/>
          <w:color w:val="000000"/>
          <w:lang w:val="bs-Latn-BA"/>
        </w:rPr>
        <w:t>Užu</w:t>
      </w:r>
      <w:proofErr w:type="spellEnd"/>
      <w:r w:rsidRPr="00772CBD">
        <w:rPr>
          <w:rFonts w:ascii="Swis721 BT" w:hAnsi="Swis721 BT"/>
          <w:color w:val="000000"/>
          <w:lang w:val="bs-Latn-BA"/>
        </w:rPr>
        <w:t xml:space="preserve"> okolicu čine </w:t>
      </w:r>
      <w:proofErr w:type="spellStart"/>
      <w:r w:rsidRPr="00772CBD">
        <w:rPr>
          <w:rFonts w:ascii="Swis721 BT" w:hAnsi="Swis721 BT"/>
          <w:color w:val="000000"/>
          <w:lang w:val="bs-Latn-BA"/>
        </w:rPr>
        <w:t>proizvodni-industrijski</w:t>
      </w:r>
      <w:proofErr w:type="spellEnd"/>
      <w:r w:rsidRPr="00772CBD">
        <w:rPr>
          <w:rFonts w:ascii="Swis721 BT" w:hAnsi="Swis721 BT"/>
          <w:color w:val="000000"/>
          <w:lang w:val="bs-Latn-BA"/>
        </w:rPr>
        <w:t xml:space="preserve"> objekti zone: </w:t>
      </w:r>
      <w:proofErr w:type="spellStart"/>
      <w:r>
        <w:rPr>
          <w:rFonts w:ascii="Swis721 BT" w:hAnsi="Swis721 BT"/>
          <w:color w:val="000000"/>
          <w:lang w:val="bs-Latn-BA"/>
        </w:rPr>
        <w:t>mašinska</w:t>
      </w:r>
      <w:proofErr w:type="spellEnd"/>
      <w:r>
        <w:rPr>
          <w:rFonts w:ascii="Swis721 BT" w:hAnsi="Swis721 BT"/>
          <w:color w:val="000000"/>
          <w:lang w:val="bs-Latn-BA"/>
        </w:rPr>
        <w:t xml:space="preserve"> obrada metala „</w:t>
      </w:r>
      <w:proofErr w:type="spellStart"/>
      <w:r>
        <w:rPr>
          <w:rFonts w:ascii="Swis721 BT" w:hAnsi="Swis721 BT"/>
          <w:color w:val="000000"/>
          <w:lang w:val="bs-Latn-BA"/>
        </w:rPr>
        <w:t>Ogrić</w:t>
      </w:r>
      <w:proofErr w:type="spellEnd"/>
      <w:r>
        <w:rPr>
          <w:rFonts w:ascii="Swis721 BT" w:hAnsi="Swis721 BT"/>
          <w:color w:val="000000"/>
          <w:lang w:val="bs-Latn-BA"/>
        </w:rPr>
        <w:t xml:space="preserve"> metali ing“d.o.o. Tešanj</w:t>
      </w:r>
      <w:r w:rsidR="00E17A49">
        <w:rPr>
          <w:rFonts w:ascii="Swis721 BT" w:hAnsi="Swis721 BT"/>
          <w:color w:val="000000"/>
          <w:lang w:val="bs-Latn-BA"/>
        </w:rPr>
        <w:t xml:space="preserve">. </w:t>
      </w:r>
      <w:r w:rsidRPr="00772CBD">
        <w:rPr>
          <w:rFonts w:ascii="Swis721 BT" w:hAnsi="Swis721 BT"/>
          <w:color w:val="000000"/>
          <w:lang w:val="bs-Latn-BA"/>
        </w:rPr>
        <w:t xml:space="preserve">Pored ovih objekata, još okolicu čine zelene </w:t>
      </w:r>
      <w:proofErr w:type="spellStart"/>
      <w:r w:rsidRPr="00772CBD">
        <w:rPr>
          <w:rFonts w:ascii="Swis721 BT" w:hAnsi="Swis721 BT"/>
          <w:color w:val="000000"/>
          <w:lang w:val="bs-Latn-BA"/>
        </w:rPr>
        <w:t>obra</w:t>
      </w:r>
      <w:r>
        <w:rPr>
          <w:rFonts w:ascii="Swis721 BT" w:hAnsi="Swis721 BT"/>
          <w:color w:val="000000"/>
          <w:lang w:val="bs-Latn-BA"/>
        </w:rPr>
        <w:t>đivane</w:t>
      </w:r>
      <w:proofErr w:type="spellEnd"/>
      <w:r>
        <w:rPr>
          <w:rFonts w:ascii="Swis721 BT" w:hAnsi="Swis721 BT"/>
          <w:color w:val="000000"/>
          <w:lang w:val="bs-Latn-BA"/>
        </w:rPr>
        <w:t xml:space="preserve"> površine uz rijeku </w:t>
      </w:r>
      <w:proofErr w:type="spellStart"/>
      <w:r>
        <w:rPr>
          <w:rFonts w:ascii="Swis721 BT" w:hAnsi="Swis721 BT"/>
          <w:color w:val="000000"/>
          <w:lang w:val="bs-Latn-BA"/>
        </w:rPr>
        <w:t>Usoru</w:t>
      </w:r>
      <w:proofErr w:type="spellEnd"/>
      <w:r>
        <w:rPr>
          <w:rFonts w:ascii="Swis721 BT" w:hAnsi="Swis721 BT"/>
          <w:color w:val="000000"/>
          <w:lang w:val="bs-Latn-BA"/>
        </w:rPr>
        <w:t xml:space="preserve"> koja je udaljena od pogona asfaltne baze cca 700 m i nalazi se zapadne strane pogona</w:t>
      </w:r>
      <w:r w:rsidRPr="00772CBD">
        <w:rPr>
          <w:rFonts w:ascii="Swis721 BT" w:hAnsi="Swis721 BT"/>
          <w:color w:val="000000"/>
          <w:lang w:val="bs-Latn-BA"/>
        </w:rPr>
        <w:t>. Širu okolicu čine proizvodni, poslo</w:t>
      </w:r>
      <w:r>
        <w:rPr>
          <w:rFonts w:ascii="Swis721 BT" w:hAnsi="Swis721 BT"/>
          <w:color w:val="000000"/>
          <w:lang w:val="bs-Latn-BA"/>
        </w:rPr>
        <w:t xml:space="preserve">vni i stambeni objekti </w:t>
      </w:r>
      <w:proofErr w:type="spellStart"/>
      <w:r>
        <w:rPr>
          <w:rFonts w:ascii="Swis721 BT" w:hAnsi="Swis721 BT"/>
          <w:color w:val="000000"/>
          <w:lang w:val="bs-Latn-BA"/>
        </w:rPr>
        <w:t>Jelaha</w:t>
      </w:r>
      <w:proofErr w:type="spellEnd"/>
      <w:r>
        <w:rPr>
          <w:rFonts w:ascii="Swis721 BT" w:hAnsi="Swis721 BT"/>
          <w:color w:val="000000"/>
          <w:lang w:val="bs-Latn-BA"/>
        </w:rPr>
        <w:t xml:space="preserve"> i opštine Usora</w:t>
      </w:r>
      <w:r w:rsidRPr="00772CBD">
        <w:rPr>
          <w:rFonts w:ascii="Swis721 BT" w:hAnsi="Swis721 BT"/>
          <w:color w:val="000000"/>
          <w:lang w:val="bs-Latn-BA"/>
        </w:rPr>
        <w:t xml:space="preserve">.  Pored naseljenog i </w:t>
      </w:r>
      <w:proofErr w:type="spellStart"/>
      <w:r w:rsidRPr="00772CBD">
        <w:rPr>
          <w:rFonts w:ascii="Swis721 BT" w:hAnsi="Swis721 BT"/>
          <w:color w:val="000000"/>
          <w:lang w:val="bs-Latn-BA"/>
        </w:rPr>
        <w:t>izgrađenog</w:t>
      </w:r>
      <w:proofErr w:type="spellEnd"/>
      <w:r w:rsidRPr="00772CBD">
        <w:rPr>
          <w:rFonts w:ascii="Swis721 BT" w:hAnsi="Swis721 BT"/>
          <w:color w:val="000000"/>
          <w:lang w:val="bs-Latn-BA"/>
        </w:rPr>
        <w:t xml:space="preserve"> područja </w:t>
      </w:r>
      <w:proofErr w:type="spellStart"/>
      <w:r w:rsidRPr="00772CBD">
        <w:rPr>
          <w:rFonts w:ascii="Swis721 BT" w:hAnsi="Swis721 BT"/>
          <w:color w:val="000000"/>
          <w:lang w:val="bs-Latn-BA"/>
        </w:rPr>
        <w:t>užu</w:t>
      </w:r>
      <w:proofErr w:type="spellEnd"/>
      <w:r w:rsidRPr="00772CBD">
        <w:rPr>
          <w:rFonts w:ascii="Swis721 BT" w:hAnsi="Swis721 BT"/>
          <w:color w:val="000000"/>
          <w:lang w:val="bs-Latn-BA"/>
        </w:rPr>
        <w:t xml:space="preserve"> i širu okolicu čine zelene površine, </w:t>
      </w:r>
      <w:proofErr w:type="spellStart"/>
      <w:r w:rsidRPr="00772CBD">
        <w:rPr>
          <w:rFonts w:ascii="Swis721 BT" w:hAnsi="Swis721 BT"/>
          <w:color w:val="000000"/>
          <w:lang w:val="bs-Latn-BA"/>
        </w:rPr>
        <w:t>obrađivane</w:t>
      </w:r>
      <w:proofErr w:type="spellEnd"/>
      <w:r w:rsidRPr="00772CBD">
        <w:rPr>
          <w:rFonts w:ascii="Swis721 BT" w:hAnsi="Swis721 BT"/>
          <w:color w:val="000000"/>
          <w:lang w:val="bs-Latn-BA"/>
        </w:rPr>
        <w:t xml:space="preserve"> i </w:t>
      </w:r>
      <w:proofErr w:type="spellStart"/>
      <w:r w:rsidRPr="00772CBD">
        <w:rPr>
          <w:rFonts w:ascii="Swis721 BT" w:hAnsi="Swis721 BT"/>
          <w:color w:val="000000"/>
          <w:lang w:val="bs-Latn-BA"/>
        </w:rPr>
        <w:t>neobrađivane</w:t>
      </w:r>
      <w:proofErr w:type="spellEnd"/>
      <w:r w:rsidRPr="00772CBD">
        <w:rPr>
          <w:rFonts w:ascii="Swis721 BT" w:hAnsi="Swis721 BT"/>
          <w:color w:val="000000"/>
          <w:lang w:val="bs-Latn-BA"/>
        </w:rPr>
        <w:t xml:space="preserve">, </w:t>
      </w:r>
      <w:proofErr w:type="spellStart"/>
      <w:r w:rsidRPr="00772CBD">
        <w:rPr>
          <w:rFonts w:ascii="Swis721 BT" w:hAnsi="Swis721 BT"/>
          <w:color w:val="000000"/>
          <w:lang w:val="bs-Latn-BA"/>
        </w:rPr>
        <w:t>šumoviti</w:t>
      </w:r>
      <w:proofErr w:type="spellEnd"/>
      <w:r w:rsidRPr="00772CBD">
        <w:rPr>
          <w:rFonts w:ascii="Swis721 BT" w:hAnsi="Swis721 BT"/>
          <w:color w:val="000000"/>
          <w:lang w:val="bs-Latn-BA"/>
        </w:rPr>
        <w:t xml:space="preserve"> krajolici i brdski reljef. U užoj okolici pogona nema spomenika kulturne baštine BiH . </w:t>
      </w:r>
    </w:p>
    <w:p w:rsidR="003B6E28" w:rsidRPr="00772CBD" w:rsidRDefault="003B6E28" w:rsidP="003B6E28">
      <w:pPr>
        <w:spacing w:line="276" w:lineRule="auto"/>
        <w:jc w:val="both"/>
        <w:rPr>
          <w:rFonts w:ascii="Swis721 BT" w:hAnsi="Swis721 BT"/>
          <w:color w:val="000000"/>
          <w:lang w:val="bs-Latn-BA"/>
        </w:rPr>
      </w:pPr>
    </w:p>
    <w:p w:rsidR="00821248" w:rsidRPr="003B6E28" w:rsidRDefault="003B6E28" w:rsidP="00D57472">
      <w:pPr>
        <w:spacing w:line="276" w:lineRule="auto"/>
        <w:jc w:val="both"/>
        <w:rPr>
          <w:rFonts w:ascii="Swis721 BT" w:hAnsi="Swis721 BT"/>
          <w:color w:val="000000"/>
          <w:lang w:val="bs-Latn-BA"/>
        </w:rPr>
      </w:pPr>
      <w:r w:rsidRPr="00772CBD">
        <w:rPr>
          <w:rFonts w:ascii="Swis721 BT" w:hAnsi="Swis721 BT"/>
          <w:color w:val="000000"/>
          <w:lang w:val="bs-Latn-BA"/>
        </w:rPr>
        <w:t xml:space="preserve">Na sljedećim slikama prikazana je situacija, te satelitski snimak šireg i </w:t>
      </w:r>
      <w:proofErr w:type="spellStart"/>
      <w:r w:rsidRPr="00772CBD">
        <w:rPr>
          <w:rFonts w:ascii="Swis721 BT" w:hAnsi="Swis721 BT"/>
          <w:color w:val="000000"/>
          <w:lang w:val="bs-Latn-BA"/>
        </w:rPr>
        <w:t>užeg</w:t>
      </w:r>
      <w:proofErr w:type="spellEnd"/>
      <w:r w:rsidRPr="00772CBD">
        <w:rPr>
          <w:rFonts w:ascii="Swis721 BT" w:hAnsi="Swis721 BT"/>
          <w:color w:val="000000"/>
          <w:lang w:val="bs-Latn-BA"/>
        </w:rPr>
        <w:t xml:space="preserve"> lokaliteta budućeg pogona.</w:t>
      </w:r>
    </w:p>
    <w:p w:rsidR="00821248" w:rsidRDefault="00821248" w:rsidP="00D57472">
      <w:pPr>
        <w:spacing w:line="276" w:lineRule="auto"/>
        <w:jc w:val="both"/>
        <w:rPr>
          <w:noProof/>
          <w:lang w:val="bs-Latn-BA" w:eastAsia="bs-Latn-BA"/>
        </w:rPr>
      </w:pPr>
    </w:p>
    <w:p w:rsidR="000C13A5" w:rsidRPr="00772CBD" w:rsidRDefault="003B6E28" w:rsidP="00D57472">
      <w:pPr>
        <w:spacing w:line="276" w:lineRule="auto"/>
        <w:jc w:val="both"/>
        <w:rPr>
          <w:rFonts w:ascii="Swis721 BT" w:hAnsi="Swis721 BT"/>
          <w:color w:val="000000"/>
          <w:lang w:val="bs-Latn-BA"/>
        </w:rPr>
      </w:pPr>
      <w:r w:rsidRPr="00772CBD">
        <w:rPr>
          <w:noProof/>
          <w:lang w:val="bs-Latn-BA" w:eastAsia="bs-Latn-BA"/>
        </w:rPr>
        <mc:AlternateContent>
          <mc:Choice Requires="wps">
            <w:drawing>
              <wp:anchor distT="0" distB="0" distL="114300" distR="114300" simplePos="0" relativeHeight="251657216" behindDoc="0" locked="0" layoutInCell="1" allowOverlap="1" wp14:anchorId="66469745" wp14:editId="3D260F5A">
                <wp:simplePos x="0" y="0"/>
                <wp:positionH relativeFrom="column">
                  <wp:posOffset>4203700</wp:posOffset>
                </wp:positionH>
                <wp:positionV relativeFrom="paragraph">
                  <wp:posOffset>1151255</wp:posOffset>
                </wp:positionV>
                <wp:extent cx="573405" cy="1511935"/>
                <wp:effectExtent l="6985" t="0" r="24130"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3405" cy="1511935"/>
                        </a:xfrm>
                        <a:prstGeom prst="rect">
                          <a:avLst/>
                        </a:prstGeom>
                        <a:solidFill>
                          <a:srgbClr val="FFFFFF"/>
                        </a:solidFill>
                        <a:ln w="15875">
                          <a:solidFill>
                            <a:srgbClr val="00B0F0"/>
                          </a:solidFill>
                          <a:miter lim="800000"/>
                          <a:headEnd/>
                          <a:tailEnd/>
                        </a:ln>
                      </wps:spPr>
                      <wps:txbx>
                        <w:txbxContent>
                          <w:p w:rsidR="00E91903" w:rsidRDefault="00E91903" w:rsidP="007D2E39">
                            <w:pPr>
                              <w:jc w:val="center"/>
                              <w:rPr>
                                <w:rFonts w:ascii="Swis721 BT" w:hAnsi="Swis721 BT"/>
                                <w:sz w:val="16"/>
                                <w:szCs w:val="16"/>
                                <w:lang w:val="bs-Latn-BA"/>
                              </w:rPr>
                            </w:pPr>
                            <w:r>
                              <w:rPr>
                                <w:rFonts w:ascii="Swis721 BT" w:hAnsi="Swis721 BT"/>
                                <w:sz w:val="16"/>
                                <w:szCs w:val="16"/>
                                <w:lang w:val="bs-Latn-BA"/>
                              </w:rPr>
                              <w:t>Područje  asfaltne baze</w:t>
                            </w:r>
                          </w:p>
                          <w:p w:rsidR="00E91903" w:rsidRPr="00BD50A9" w:rsidRDefault="00E91903" w:rsidP="007D2E39">
                            <w:pPr>
                              <w:jc w:val="center"/>
                              <w:rPr>
                                <w:rFonts w:ascii="Swis721 BT" w:hAnsi="Swis721 BT"/>
                                <w:sz w:val="16"/>
                                <w:szCs w:val="16"/>
                                <w:lang w:val="bs-Latn-BA"/>
                              </w:rPr>
                            </w:pPr>
                            <w:r>
                              <w:rPr>
                                <w:rFonts w:ascii="Swis721 BT" w:hAnsi="Swis721 BT"/>
                                <w:sz w:val="16"/>
                                <w:szCs w:val="16"/>
                                <w:lang w:val="bs-Latn-BA"/>
                              </w:rPr>
                              <w:t>„</w:t>
                            </w:r>
                            <w:proofErr w:type="spellStart"/>
                            <w:r>
                              <w:rPr>
                                <w:rFonts w:ascii="Swis721 BT" w:hAnsi="Swis721 BT"/>
                                <w:sz w:val="16"/>
                                <w:szCs w:val="16"/>
                                <w:lang w:val="bs-Latn-BA"/>
                              </w:rPr>
                              <w:t>Dobojputevi</w:t>
                            </w:r>
                            <w:proofErr w:type="spellEnd"/>
                            <w:r>
                              <w:rPr>
                                <w:rFonts w:ascii="Swis721 BT" w:hAnsi="Swis721 BT"/>
                                <w:sz w:val="16"/>
                                <w:szCs w:val="16"/>
                                <w:lang w:val="bs-Latn-BA"/>
                              </w:rPr>
                              <w:t xml:space="preserve">“ </w:t>
                            </w:r>
                            <w:proofErr w:type="spellStart"/>
                            <w:r>
                              <w:rPr>
                                <w:rFonts w:ascii="Swis721 BT" w:hAnsi="Swis721 BT"/>
                                <w:sz w:val="16"/>
                                <w:szCs w:val="16"/>
                                <w:lang w:val="bs-Latn-BA"/>
                              </w:rPr>
                              <w:t>d.d</w:t>
                            </w:r>
                            <w:proofErr w:type="spellEnd"/>
                            <w:r>
                              <w:rPr>
                                <w:rFonts w:ascii="Swis721 BT" w:hAnsi="Swis721 BT"/>
                                <w:sz w:val="16"/>
                                <w:szCs w:val="16"/>
                                <w:lang w:val="bs-Latn-BA"/>
                              </w:rPr>
                              <w:t>. Doboj  Jug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31pt;margin-top:90.65pt;width:45.15pt;height:119.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" strokecolor="#00b0f0" strokeweight="1.25pt">
                <v:textbox>
                  <w:txbxContent>
                    <w:p w:rsidR="00E91903" w:rsidRDefault="00E91903" w:rsidP="007D2E39">
                      <w:pPr>
                        <w:jc w:val="center"/>
                        <w:rPr>
                          <w:rFonts w:ascii="Swis721 BT" w:hAnsi="Swis721 BT"/>
                          <w:sz w:val="16"/>
                          <w:szCs w:val="16"/>
                          <w:lang w:val="bs-Latn-BA"/>
                        </w:rPr>
                      </w:pPr>
                      <w:r>
                        <w:rPr>
                          <w:rFonts w:ascii="Swis721 BT" w:hAnsi="Swis721 BT"/>
                          <w:sz w:val="16"/>
                          <w:szCs w:val="16"/>
                          <w:lang w:val="bs-Latn-BA"/>
                        </w:rPr>
                        <w:t>Područje  asfaltne baze</w:t>
                      </w:r>
                    </w:p>
                    <w:p w:rsidR="00E91903" w:rsidRPr="00BD50A9" w:rsidRDefault="00E91903" w:rsidP="007D2E39">
                      <w:pPr>
                        <w:jc w:val="center"/>
                        <w:rPr>
                          <w:rFonts w:ascii="Swis721 BT" w:hAnsi="Swis721 BT"/>
                          <w:sz w:val="16"/>
                          <w:szCs w:val="16"/>
                          <w:lang w:val="bs-Latn-BA"/>
                        </w:rPr>
                      </w:pPr>
                      <w:r>
                        <w:rPr>
                          <w:rFonts w:ascii="Swis721 BT" w:hAnsi="Swis721 BT"/>
                          <w:sz w:val="16"/>
                          <w:szCs w:val="16"/>
                          <w:lang w:val="bs-Latn-BA"/>
                        </w:rPr>
                        <w:t>„</w:t>
                      </w:r>
                      <w:proofErr w:type="spellStart"/>
                      <w:r>
                        <w:rPr>
                          <w:rFonts w:ascii="Swis721 BT" w:hAnsi="Swis721 BT"/>
                          <w:sz w:val="16"/>
                          <w:szCs w:val="16"/>
                          <w:lang w:val="bs-Latn-BA"/>
                        </w:rPr>
                        <w:t>Dobojputevi</w:t>
                      </w:r>
                      <w:proofErr w:type="spellEnd"/>
                      <w:r>
                        <w:rPr>
                          <w:rFonts w:ascii="Swis721 BT" w:hAnsi="Swis721 BT"/>
                          <w:sz w:val="16"/>
                          <w:szCs w:val="16"/>
                          <w:lang w:val="bs-Latn-BA"/>
                        </w:rPr>
                        <w:t xml:space="preserve">“ </w:t>
                      </w:r>
                      <w:proofErr w:type="spellStart"/>
                      <w:r>
                        <w:rPr>
                          <w:rFonts w:ascii="Swis721 BT" w:hAnsi="Swis721 BT"/>
                          <w:sz w:val="16"/>
                          <w:szCs w:val="16"/>
                          <w:lang w:val="bs-Latn-BA"/>
                        </w:rPr>
                        <w:t>d.d</w:t>
                      </w:r>
                      <w:proofErr w:type="spellEnd"/>
                      <w:r>
                        <w:rPr>
                          <w:rFonts w:ascii="Swis721 BT" w:hAnsi="Swis721 BT"/>
                          <w:sz w:val="16"/>
                          <w:szCs w:val="16"/>
                          <w:lang w:val="bs-Latn-BA"/>
                        </w:rPr>
                        <w:t>. Doboj  Jug</w:t>
                      </w:r>
                    </w:p>
                  </w:txbxContent>
                </v:textbox>
              </v:shape>
            </w:pict>
          </mc:Fallback>
        </mc:AlternateContent>
      </w:r>
      <w:r w:rsidRPr="00772CBD">
        <w:rPr>
          <w:noProof/>
          <w:lang w:val="bs-Latn-BA" w:eastAsia="bs-Latn-BA"/>
        </w:rPr>
        <mc:AlternateContent>
          <mc:Choice Requires="wps">
            <w:drawing>
              <wp:anchor distT="0" distB="0" distL="114300" distR="114300" simplePos="0" relativeHeight="251656192" behindDoc="0" locked="0" layoutInCell="1" allowOverlap="1" wp14:anchorId="725B85A7" wp14:editId="3C233E18">
                <wp:simplePos x="0" y="0"/>
                <wp:positionH relativeFrom="column">
                  <wp:posOffset>2750185</wp:posOffset>
                </wp:positionH>
                <wp:positionV relativeFrom="paragraph">
                  <wp:posOffset>1706880</wp:posOffset>
                </wp:positionV>
                <wp:extent cx="985520" cy="48260"/>
                <wp:effectExtent l="0" t="0" r="24130" b="2794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5520" cy="48260"/>
                        </a:xfrm>
                        <a:custGeom>
                          <a:avLst/>
                          <a:gdLst>
                            <a:gd name="T0" fmla="*/ 0 w 2790"/>
                            <a:gd name="T1" fmla="*/ 0 h 2160"/>
                            <a:gd name="T2" fmla="*/ 2790 w 2790"/>
                            <a:gd name="T3" fmla="*/ 2160 h 2160"/>
                          </a:gdLst>
                          <a:ahLst/>
                          <a:cxnLst>
                            <a:cxn ang="0">
                              <a:pos x="T0" y="T1"/>
                            </a:cxn>
                            <a:cxn ang="0">
                              <a:pos x="T2" y="T3"/>
                            </a:cxn>
                          </a:cxnLst>
                          <a:rect l="0" t="0" r="r" b="b"/>
                          <a:pathLst>
                            <a:path w="2790" h="2160">
                              <a:moveTo>
                                <a:pt x="0" y="0"/>
                              </a:moveTo>
                              <a:lnTo>
                                <a:pt x="2790" y="2160"/>
                              </a:lnTo>
                            </a:path>
                          </a:pathLst>
                        </a:custGeom>
                        <a:noFill/>
                        <a:ln w="158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51" o:spid="_x0000_s1026" style="position:absolute;margin-left:216.55pt;margin-top:134.4pt;width:77.6pt;height: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" path="m,l2790,2160e" filled="f" strokecolor="#00b0f0" strokeweight="1.25pt">
                <v:path arrowok="t" o:connecttype="custom" o:connectlocs="0,0;985520,48260" o:connectangles="0,0"/>
              </v:shape>
            </w:pict>
          </mc:Fallback>
        </mc:AlternateContent>
      </w:r>
      <w:r w:rsidRPr="00772CBD">
        <w:rPr>
          <w:noProof/>
          <w:lang w:val="bs-Latn-BA" w:eastAsia="bs-Latn-BA"/>
        </w:rPr>
        <mc:AlternateContent>
          <mc:Choice Requires="wps">
            <w:drawing>
              <wp:anchor distT="0" distB="0" distL="114300" distR="114300" simplePos="0" relativeHeight="251655168" behindDoc="0" locked="0" layoutInCell="1" allowOverlap="1" wp14:anchorId="67523D70" wp14:editId="590BD14B">
                <wp:simplePos x="0" y="0"/>
                <wp:positionH relativeFrom="column">
                  <wp:posOffset>2684145</wp:posOffset>
                </wp:positionH>
                <wp:positionV relativeFrom="paragraph">
                  <wp:posOffset>1626235</wp:posOffset>
                </wp:positionV>
                <wp:extent cx="141605" cy="133350"/>
                <wp:effectExtent l="0" t="0" r="10795" b="1905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33350"/>
                        </a:xfrm>
                        <a:prstGeom prst="ellipse">
                          <a:avLst/>
                        </a:prstGeom>
                        <a:solidFill>
                          <a:srgbClr val="FFFFFF">
                            <a:alpha val="0"/>
                          </a:srgbClr>
                        </a:solidFill>
                        <a:ln w="15875" algn="ctr">
                          <a:solidFill>
                            <a:srgbClr val="00B0F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211.35pt;margin-top:128.05pt;width:11.1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" strokecolor="#00b0f0" strokeweight="1.25pt">
                <v:fill opacity="0"/>
              </v:oval>
            </w:pict>
          </mc:Fallback>
        </mc:AlternateContent>
      </w:r>
      <w:r w:rsidR="00B06173">
        <w:rPr>
          <w:noProof/>
          <w:lang w:val="bs-Latn-BA" w:eastAsia="bs-Latn-BA"/>
        </w:rPr>
        <w:drawing>
          <wp:inline distT="0" distB="0" distL="0" distR="0" wp14:anchorId="06A1E764" wp14:editId="40C94A8D">
            <wp:extent cx="5711663" cy="4306186"/>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6111" cy="4302000"/>
                    </a:xfrm>
                    <a:prstGeom prst="rect">
                      <a:avLst/>
                    </a:prstGeom>
                  </pic:spPr>
                </pic:pic>
              </a:graphicData>
            </a:graphic>
          </wp:inline>
        </w:drawing>
      </w:r>
      <w:r w:rsidR="00821248" w:rsidRPr="00772CBD">
        <w:rPr>
          <w:rFonts w:ascii="Swis721 BT" w:hAnsi="Swis721 BT"/>
          <w:b/>
          <w:noProof/>
          <w:lang w:val="bs-Latn-BA" w:eastAsia="bs-Latn-BA"/>
        </w:rPr>
        <mc:AlternateContent>
          <mc:Choice Requires="wps">
            <w:drawing>
              <wp:anchor distT="0" distB="0" distL="114300" distR="114300" simplePos="0" relativeHeight="251645952" behindDoc="0" locked="0" layoutInCell="1" allowOverlap="1" wp14:anchorId="39779097" wp14:editId="3AF2CF6A">
                <wp:simplePos x="0" y="0"/>
                <wp:positionH relativeFrom="column">
                  <wp:posOffset>1928973</wp:posOffset>
                </wp:positionH>
                <wp:positionV relativeFrom="paragraph">
                  <wp:posOffset>910814</wp:posOffset>
                </wp:positionV>
                <wp:extent cx="1578610" cy="1525206"/>
                <wp:effectExtent l="19050" t="19050" r="21590" b="18415"/>
                <wp:wrapNone/>
                <wp:docPr id="24" name="Oval 24"/>
                <wp:cNvGraphicFramePr/>
                <a:graphic xmlns:a="http://schemas.openxmlformats.org/drawingml/2006/main">
                  <a:graphicData uri="http://schemas.microsoft.com/office/word/2010/wordprocessingShape">
                    <wps:wsp>
                      <wps:cNvSpPr/>
                      <wps:spPr>
                        <a:xfrm rot="9462348">
                          <a:off x="0" y="0"/>
                          <a:ext cx="1578610" cy="152520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51.9pt;margin-top:71.7pt;width:124.3pt;height:120.1pt;rotation:10335407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" filled="f" strokecolor="red" strokeweight="2pt"/>
            </w:pict>
          </mc:Fallback>
        </mc:AlternateContent>
      </w:r>
    </w:p>
    <w:p w:rsidR="003B6E28" w:rsidRDefault="003B6E28" w:rsidP="00A963A3">
      <w:pPr>
        <w:pStyle w:val="Zaglavlje"/>
        <w:spacing w:line="288" w:lineRule="auto"/>
        <w:jc w:val="center"/>
        <w:rPr>
          <w:rFonts w:ascii="Swis721 BT" w:hAnsi="Swis721 BT"/>
          <w:i/>
          <w:color w:val="000000"/>
          <w:sz w:val="22"/>
          <w:lang w:val="bs-Latn-BA"/>
        </w:rPr>
      </w:pPr>
    </w:p>
    <w:p w:rsidR="00A963A3" w:rsidRDefault="00391FE8" w:rsidP="00A963A3">
      <w:pPr>
        <w:pStyle w:val="Zaglavlje"/>
        <w:spacing w:line="288" w:lineRule="auto"/>
        <w:jc w:val="center"/>
        <w:rPr>
          <w:rFonts w:ascii="Swis721 BT" w:hAnsi="Swis721 BT"/>
          <w:i/>
          <w:color w:val="000000"/>
          <w:sz w:val="22"/>
          <w:lang w:val="bs-Latn-BA"/>
        </w:rPr>
      </w:pPr>
      <w:r>
        <w:rPr>
          <w:rFonts w:ascii="Swis721 BT" w:hAnsi="Swis721 BT"/>
          <w:i/>
          <w:color w:val="000000"/>
          <w:sz w:val="22"/>
          <w:lang w:val="bs-Latn-BA"/>
        </w:rPr>
        <w:t>Slika 1.1</w:t>
      </w:r>
      <w:r w:rsidR="00A963A3" w:rsidRPr="00772CBD">
        <w:rPr>
          <w:rFonts w:ascii="Swis721 BT" w:hAnsi="Swis721 BT"/>
          <w:i/>
          <w:color w:val="000000"/>
          <w:sz w:val="22"/>
          <w:lang w:val="bs-Latn-BA"/>
        </w:rPr>
        <w:t xml:space="preserve"> </w:t>
      </w:r>
      <w:r w:rsidR="00A963A3">
        <w:rPr>
          <w:rFonts w:ascii="Swis721 BT" w:hAnsi="Swis721 BT"/>
          <w:i/>
          <w:color w:val="000000"/>
          <w:sz w:val="22"/>
          <w:lang w:val="bs-Latn-BA"/>
        </w:rPr>
        <w:t xml:space="preserve">Satelitski snimak </w:t>
      </w:r>
      <w:proofErr w:type="spellStart"/>
      <w:r w:rsidR="00A963A3">
        <w:rPr>
          <w:rFonts w:ascii="Swis721 BT" w:hAnsi="Swis721 BT"/>
          <w:i/>
          <w:color w:val="000000"/>
          <w:sz w:val="22"/>
          <w:lang w:val="bs-Latn-BA"/>
        </w:rPr>
        <w:t>užeg</w:t>
      </w:r>
      <w:proofErr w:type="spellEnd"/>
      <w:r w:rsidR="00A963A3" w:rsidRPr="00772CBD">
        <w:rPr>
          <w:rFonts w:ascii="Swis721 BT" w:hAnsi="Swis721 BT"/>
          <w:i/>
          <w:color w:val="000000"/>
          <w:sz w:val="22"/>
          <w:lang w:val="bs-Latn-BA"/>
        </w:rPr>
        <w:t xml:space="preserve"> lokaliteta</w:t>
      </w:r>
    </w:p>
    <w:p w:rsidR="005B2955" w:rsidRPr="00772CBD" w:rsidRDefault="005B2955" w:rsidP="00621C93">
      <w:pPr>
        <w:spacing w:line="288" w:lineRule="auto"/>
        <w:rPr>
          <w:rFonts w:ascii="Swis721 BT" w:hAnsi="Swis721 BT"/>
          <w:color w:val="000000"/>
          <w:lang w:val="bs-Latn-BA"/>
        </w:rPr>
      </w:pPr>
    </w:p>
    <w:p w:rsidR="00C325CA" w:rsidRPr="00772CBD" w:rsidRDefault="00C325CA" w:rsidP="00A963A3">
      <w:pPr>
        <w:pStyle w:val="Zaglavlje"/>
        <w:spacing w:line="288" w:lineRule="auto"/>
        <w:ind w:right="-219"/>
        <w:rPr>
          <w:i/>
          <w:sz w:val="22"/>
          <w:lang w:val="bs-Latn-BA"/>
        </w:rPr>
      </w:pPr>
    </w:p>
    <w:p w:rsidR="00621C93" w:rsidRPr="00772CBD" w:rsidRDefault="00A963A3" w:rsidP="00621C93">
      <w:pPr>
        <w:spacing w:line="288" w:lineRule="auto"/>
        <w:jc w:val="both"/>
        <w:rPr>
          <w:rFonts w:ascii="Swis721 BT" w:hAnsi="Swis721 BT"/>
          <w:color w:val="000000"/>
          <w:sz w:val="20"/>
          <w:lang w:val="bs-Latn-BA"/>
        </w:rPr>
      </w:pPr>
      <w:r w:rsidRPr="00772CBD">
        <w:rPr>
          <w:rFonts w:ascii="Swis721 BT" w:hAnsi="Swis721 BT"/>
          <w:b/>
          <w:noProof/>
          <w:lang w:val="bs-Latn-BA" w:eastAsia="bs-Latn-BA"/>
        </w:rPr>
        <mc:AlternateContent>
          <mc:Choice Requires="wps">
            <w:drawing>
              <wp:anchor distT="0" distB="0" distL="114300" distR="114300" simplePos="0" relativeHeight="251671552" behindDoc="0" locked="0" layoutInCell="1" allowOverlap="1" wp14:anchorId="3887C6F0" wp14:editId="4BE7B762">
                <wp:simplePos x="0" y="0"/>
                <wp:positionH relativeFrom="column">
                  <wp:posOffset>1692313</wp:posOffset>
                </wp:positionH>
                <wp:positionV relativeFrom="paragraph">
                  <wp:posOffset>1543963</wp:posOffset>
                </wp:positionV>
                <wp:extent cx="491955" cy="564912"/>
                <wp:effectExtent l="19050" t="19050" r="22860" b="26035"/>
                <wp:wrapNone/>
                <wp:docPr id="5" name="Oval 5"/>
                <wp:cNvGraphicFramePr/>
                <a:graphic xmlns:a="http://schemas.openxmlformats.org/drawingml/2006/main">
                  <a:graphicData uri="http://schemas.microsoft.com/office/word/2010/wordprocessingShape">
                    <wps:wsp>
                      <wps:cNvSpPr/>
                      <wps:spPr>
                        <a:xfrm rot="9462348">
                          <a:off x="0" y="0"/>
                          <a:ext cx="491955" cy="564912"/>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33.25pt;margin-top:121.55pt;width:38.75pt;height:44.5pt;rotation:1033540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" filled="f" strokecolor="red" strokeweight="2pt"/>
            </w:pict>
          </mc:Fallback>
        </mc:AlternateContent>
      </w:r>
      <w:r>
        <w:rPr>
          <w:noProof/>
          <w:lang w:val="bs-Latn-BA" w:eastAsia="bs-Latn-BA"/>
        </w:rPr>
        <w:drawing>
          <wp:inline distT="0" distB="0" distL="0" distR="0" wp14:anchorId="1EB0BAF4" wp14:editId="0316D641">
            <wp:extent cx="5696112" cy="4306186"/>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00099" cy="4309200"/>
                    </a:xfrm>
                    <a:prstGeom prst="rect">
                      <a:avLst/>
                    </a:prstGeom>
                  </pic:spPr>
                </pic:pic>
              </a:graphicData>
            </a:graphic>
          </wp:inline>
        </w:drawing>
      </w:r>
    </w:p>
    <w:p w:rsidR="00A963A3" w:rsidRDefault="00A963A3" w:rsidP="00A963A3">
      <w:pPr>
        <w:pStyle w:val="Zaglavlje"/>
        <w:spacing w:line="288" w:lineRule="auto"/>
        <w:ind w:right="-219"/>
        <w:jc w:val="center"/>
        <w:rPr>
          <w:rFonts w:ascii="Swis721 BT" w:hAnsi="Swis721 BT"/>
          <w:i/>
          <w:color w:val="000000"/>
          <w:sz w:val="22"/>
          <w:lang w:val="bs-Latn-BA"/>
        </w:rPr>
      </w:pPr>
    </w:p>
    <w:p w:rsidR="00A963A3" w:rsidRDefault="00391FE8" w:rsidP="00A963A3">
      <w:pPr>
        <w:pStyle w:val="Zaglavlje"/>
        <w:spacing w:line="288" w:lineRule="auto"/>
        <w:ind w:right="-219"/>
        <w:jc w:val="center"/>
        <w:rPr>
          <w:rFonts w:ascii="Swis721 BT" w:hAnsi="Swis721 BT"/>
          <w:i/>
          <w:color w:val="000000"/>
          <w:sz w:val="22"/>
          <w:lang w:val="bs-Latn-BA"/>
        </w:rPr>
      </w:pPr>
      <w:r>
        <w:rPr>
          <w:rFonts w:ascii="Swis721 BT" w:hAnsi="Swis721 BT"/>
          <w:i/>
          <w:color w:val="000000"/>
          <w:sz w:val="22"/>
          <w:lang w:val="bs-Latn-BA"/>
        </w:rPr>
        <w:t>Slika 1.2</w:t>
      </w:r>
      <w:r w:rsidR="00A963A3">
        <w:rPr>
          <w:rFonts w:ascii="Swis721 BT" w:hAnsi="Swis721 BT"/>
          <w:i/>
          <w:color w:val="000000"/>
          <w:sz w:val="22"/>
          <w:lang w:val="bs-Latn-BA"/>
        </w:rPr>
        <w:t xml:space="preserve"> Satelitski snimak šireg</w:t>
      </w:r>
      <w:r w:rsidR="00A963A3" w:rsidRPr="00772CBD">
        <w:rPr>
          <w:rFonts w:ascii="Swis721 BT" w:hAnsi="Swis721 BT"/>
          <w:i/>
          <w:color w:val="000000"/>
          <w:sz w:val="22"/>
          <w:lang w:val="bs-Latn-BA"/>
        </w:rPr>
        <w:t xml:space="preserve"> lokaliteta</w:t>
      </w:r>
    </w:p>
    <w:p w:rsidR="00A963A3" w:rsidRDefault="00A963A3" w:rsidP="00E91903">
      <w:pPr>
        <w:pStyle w:val="Zaglavlje"/>
        <w:spacing w:line="288" w:lineRule="auto"/>
        <w:ind w:right="-219"/>
        <w:rPr>
          <w:rFonts w:ascii="Swis721 BT" w:hAnsi="Swis721 BT"/>
          <w:i/>
          <w:color w:val="000000"/>
          <w:sz w:val="22"/>
          <w:lang w:val="bs-Latn-BA"/>
        </w:rPr>
      </w:pPr>
    </w:p>
    <w:p w:rsidR="009054E9" w:rsidRPr="00823F59" w:rsidRDefault="009054E9" w:rsidP="00823F59">
      <w:pPr>
        <w:pStyle w:val="Zaglavlje"/>
        <w:spacing w:line="288" w:lineRule="auto"/>
        <w:jc w:val="center"/>
        <w:rPr>
          <w:rFonts w:ascii="Swis721 BT" w:hAnsi="Swis721 BT"/>
          <w:szCs w:val="24"/>
          <w:lang w:val="bs-Latn-BA"/>
        </w:rPr>
      </w:pPr>
    </w:p>
    <w:p w:rsidR="00762807" w:rsidRPr="00772CBD" w:rsidRDefault="00EB58D0" w:rsidP="00EB58D0">
      <w:pPr>
        <w:spacing w:after="240" w:line="276" w:lineRule="auto"/>
        <w:rPr>
          <w:rFonts w:ascii="Swis721 BT" w:hAnsi="Swis721 BT" w:cs="Tahoma"/>
          <w:b/>
          <w:lang w:val="bs-Latn-BA"/>
        </w:rPr>
      </w:pPr>
      <w:r w:rsidRPr="00772CBD">
        <w:rPr>
          <w:rFonts w:ascii="Swis721 BT" w:hAnsi="Swis721 BT" w:cs="Tahoma"/>
          <w:b/>
          <w:lang w:val="bs-Latn-BA"/>
        </w:rPr>
        <w:t xml:space="preserve">2. </w:t>
      </w:r>
      <w:r w:rsidR="00547BB5" w:rsidRPr="00772CBD">
        <w:rPr>
          <w:rFonts w:ascii="Swis721 BT" w:hAnsi="Swis721 BT" w:cs="Tahoma"/>
          <w:b/>
          <w:lang w:val="bs-Latn-BA"/>
        </w:rPr>
        <w:t xml:space="preserve">OPIS POGONA, </w:t>
      </w:r>
      <w:r w:rsidR="0067129D" w:rsidRPr="00772CBD">
        <w:rPr>
          <w:rFonts w:ascii="Swis721 BT" w:hAnsi="Swis721 BT" w:cs="Tahoma"/>
          <w:b/>
          <w:lang w:val="bs-Latn-BA"/>
        </w:rPr>
        <w:t>POSTROJENJA I AKTIVNOSTI</w:t>
      </w:r>
    </w:p>
    <w:p w:rsidR="003B6E28" w:rsidRPr="00772CBD" w:rsidRDefault="003B6E28" w:rsidP="003B6E28">
      <w:pPr>
        <w:tabs>
          <w:tab w:val="left" w:pos="567"/>
        </w:tabs>
        <w:spacing w:after="240" w:line="276" w:lineRule="auto"/>
        <w:jc w:val="both"/>
        <w:rPr>
          <w:rFonts w:ascii="Swis721 BT" w:hAnsi="Swis721 BT"/>
          <w:b/>
          <w:lang w:val="bs-Latn-BA"/>
        </w:rPr>
      </w:pPr>
      <w:r w:rsidRPr="00772CBD">
        <w:rPr>
          <w:rFonts w:ascii="Swis721 BT" w:hAnsi="Swis721 BT"/>
          <w:b/>
          <w:lang w:val="bs-Latn-BA"/>
        </w:rPr>
        <w:t>2.1</w:t>
      </w:r>
      <w:r w:rsidRPr="00772CBD">
        <w:rPr>
          <w:rFonts w:ascii="Swis721 BT" w:hAnsi="Swis721 BT"/>
          <w:b/>
          <w:lang w:val="bs-Latn-BA"/>
        </w:rPr>
        <w:tab/>
        <w:t>Opis pogona i postrojenja</w:t>
      </w:r>
    </w:p>
    <w:p w:rsidR="003B6E28" w:rsidRPr="00772CBD" w:rsidRDefault="003B6E28" w:rsidP="003B6E28">
      <w:pPr>
        <w:spacing w:line="288" w:lineRule="auto"/>
        <w:jc w:val="both"/>
        <w:rPr>
          <w:rFonts w:ascii="Swis721 BT" w:hAnsi="Swis721 BT"/>
          <w:lang w:val="bs-Latn-BA"/>
        </w:rPr>
      </w:pPr>
      <w:r w:rsidRPr="00772CBD">
        <w:rPr>
          <w:rFonts w:ascii="Swis721 BT" w:hAnsi="Swis721 BT"/>
          <w:lang w:val="bs-Latn-BA"/>
        </w:rPr>
        <w:t>Na lokalitetu će se nalaziti slijedeći elementi:</w:t>
      </w:r>
    </w:p>
    <w:p w:rsidR="003B6E28" w:rsidRPr="00772CBD" w:rsidRDefault="003B6E28" w:rsidP="003B6E28">
      <w:pPr>
        <w:numPr>
          <w:ilvl w:val="0"/>
          <w:numId w:val="21"/>
        </w:numPr>
        <w:spacing w:line="288" w:lineRule="auto"/>
        <w:jc w:val="both"/>
        <w:rPr>
          <w:rFonts w:ascii="Swis721 BT" w:hAnsi="Swis721 BT"/>
          <w:lang w:val="bs-Latn-BA"/>
        </w:rPr>
      </w:pPr>
      <w:r w:rsidRPr="00772CBD">
        <w:rPr>
          <w:rFonts w:ascii="Swis721 BT" w:hAnsi="Swis721 BT"/>
          <w:lang w:val="bs-Latn-BA"/>
        </w:rPr>
        <w:t xml:space="preserve">asfaltna baza sa </w:t>
      </w:r>
      <w:proofErr w:type="spellStart"/>
      <w:r w:rsidRPr="00772CBD">
        <w:rPr>
          <w:rFonts w:ascii="Swis721 BT" w:hAnsi="Swis721 BT"/>
          <w:lang w:val="bs-Latn-BA"/>
        </w:rPr>
        <w:t>pratećom</w:t>
      </w:r>
      <w:proofErr w:type="spellEnd"/>
      <w:r w:rsidRPr="00772CBD">
        <w:rPr>
          <w:rFonts w:ascii="Swis721 BT" w:hAnsi="Swis721 BT"/>
          <w:lang w:val="bs-Latn-BA"/>
        </w:rPr>
        <w:t xml:space="preserve"> </w:t>
      </w:r>
      <w:proofErr w:type="spellStart"/>
      <w:r w:rsidRPr="00772CBD">
        <w:rPr>
          <w:rFonts w:ascii="Swis721 BT" w:hAnsi="Swis721 BT"/>
          <w:lang w:val="bs-Latn-BA"/>
        </w:rPr>
        <w:t>procesnom</w:t>
      </w:r>
      <w:proofErr w:type="spellEnd"/>
      <w:r w:rsidRPr="00772CBD">
        <w:rPr>
          <w:rFonts w:ascii="Swis721 BT" w:hAnsi="Swis721 BT"/>
          <w:lang w:val="bs-Latn-BA"/>
        </w:rPr>
        <w:t xml:space="preserve"> opremom,  </w:t>
      </w:r>
    </w:p>
    <w:p w:rsidR="003B6E28" w:rsidRPr="00772CBD" w:rsidRDefault="003B6E28" w:rsidP="003B6E28">
      <w:pPr>
        <w:numPr>
          <w:ilvl w:val="0"/>
          <w:numId w:val="21"/>
        </w:numPr>
        <w:spacing w:line="288" w:lineRule="auto"/>
        <w:jc w:val="both"/>
        <w:rPr>
          <w:rFonts w:ascii="Swis721 BT" w:hAnsi="Swis721 BT"/>
          <w:lang w:val="bs-Latn-BA"/>
        </w:rPr>
      </w:pPr>
      <w:proofErr w:type="spellStart"/>
      <w:r w:rsidRPr="00772CBD">
        <w:rPr>
          <w:rFonts w:ascii="Swis721 BT" w:hAnsi="Swis721 BT"/>
          <w:lang w:val="bs-Latn-BA"/>
        </w:rPr>
        <w:t>nadstrešnice</w:t>
      </w:r>
      <w:proofErr w:type="spellEnd"/>
      <w:r w:rsidRPr="00772CBD">
        <w:rPr>
          <w:rFonts w:ascii="Swis721 BT" w:hAnsi="Swis721 BT"/>
          <w:lang w:val="bs-Latn-BA"/>
        </w:rPr>
        <w:t xml:space="preserve"> za frakcije,</w:t>
      </w:r>
    </w:p>
    <w:p w:rsidR="003B6E28" w:rsidRPr="00772CBD" w:rsidRDefault="003B6E28" w:rsidP="003B6E28">
      <w:pPr>
        <w:numPr>
          <w:ilvl w:val="0"/>
          <w:numId w:val="21"/>
        </w:numPr>
        <w:spacing w:line="288" w:lineRule="auto"/>
        <w:jc w:val="both"/>
        <w:rPr>
          <w:rFonts w:ascii="Swis721 BT" w:hAnsi="Swis721 BT"/>
          <w:lang w:val="bs-Latn-BA"/>
        </w:rPr>
      </w:pPr>
      <w:proofErr w:type="spellStart"/>
      <w:r w:rsidRPr="00772CBD">
        <w:rPr>
          <w:rFonts w:ascii="Swis721 BT" w:hAnsi="Swis721 BT"/>
          <w:lang w:val="bs-Latn-BA"/>
        </w:rPr>
        <w:t>manipulaciona</w:t>
      </w:r>
      <w:proofErr w:type="spellEnd"/>
      <w:r w:rsidRPr="00772CBD">
        <w:rPr>
          <w:rFonts w:ascii="Swis721 BT" w:hAnsi="Swis721 BT"/>
          <w:lang w:val="bs-Latn-BA"/>
        </w:rPr>
        <w:t xml:space="preserve"> površina.</w:t>
      </w:r>
    </w:p>
    <w:p w:rsidR="003B6E28" w:rsidRDefault="003B6E28"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Default="00E91903" w:rsidP="003B6E28">
      <w:pPr>
        <w:spacing w:line="276" w:lineRule="auto"/>
        <w:jc w:val="both"/>
        <w:rPr>
          <w:rFonts w:ascii="Swis721 BT" w:hAnsi="Swis721 BT"/>
          <w:lang w:val="bs-Latn-BA"/>
        </w:rPr>
      </w:pPr>
    </w:p>
    <w:p w:rsidR="00E91903" w:rsidRPr="00772CBD" w:rsidRDefault="00E91903" w:rsidP="003B6E28">
      <w:pPr>
        <w:spacing w:line="276" w:lineRule="auto"/>
        <w:jc w:val="both"/>
        <w:rPr>
          <w:rFonts w:ascii="Swis721 BT" w:hAnsi="Swis721 BT"/>
          <w:lang w:val="bs-Latn-BA"/>
        </w:rPr>
      </w:pPr>
    </w:p>
    <w:p w:rsidR="003B6E28" w:rsidRPr="00772CBD" w:rsidRDefault="003B6E28" w:rsidP="003B6E28">
      <w:pPr>
        <w:tabs>
          <w:tab w:val="left" w:pos="709"/>
        </w:tabs>
        <w:spacing w:line="276" w:lineRule="auto"/>
        <w:jc w:val="both"/>
        <w:rPr>
          <w:rFonts w:ascii="Swis721 BT" w:hAnsi="Swis721 BT"/>
          <w:lang w:val="bs-Latn-BA"/>
        </w:rPr>
      </w:pPr>
      <w:r w:rsidRPr="00772CBD">
        <w:rPr>
          <w:rFonts w:ascii="Swis721 BT" w:hAnsi="Swis721 BT"/>
          <w:lang w:val="bs-Latn-BA"/>
        </w:rPr>
        <w:lastRenderedPageBreak/>
        <w:t>2.1.1</w:t>
      </w:r>
      <w:r w:rsidRPr="00772CBD">
        <w:rPr>
          <w:rFonts w:ascii="Swis721 BT" w:hAnsi="Swis721 BT"/>
          <w:lang w:val="bs-Latn-BA"/>
        </w:rPr>
        <w:tab/>
        <w:t xml:space="preserve">Asfaltna baza sa </w:t>
      </w:r>
      <w:proofErr w:type="spellStart"/>
      <w:r w:rsidRPr="00772CBD">
        <w:rPr>
          <w:rFonts w:ascii="Swis721 BT" w:hAnsi="Swis721 BT"/>
          <w:lang w:val="bs-Latn-BA"/>
        </w:rPr>
        <w:t>pratećom</w:t>
      </w:r>
      <w:proofErr w:type="spellEnd"/>
      <w:r w:rsidRPr="00772CBD">
        <w:rPr>
          <w:rFonts w:ascii="Swis721 BT" w:hAnsi="Swis721 BT"/>
          <w:lang w:val="bs-Latn-BA"/>
        </w:rPr>
        <w:t xml:space="preserve"> </w:t>
      </w:r>
      <w:proofErr w:type="spellStart"/>
      <w:r w:rsidRPr="00772CBD">
        <w:rPr>
          <w:rFonts w:ascii="Swis721 BT" w:hAnsi="Swis721 BT"/>
          <w:lang w:val="bs-Latn-BA"/>
        </w:rPr>
        <w:t>procesnom</w:t>
      </w:r>
      <w:proofErr w:type="spellEnd"/>
      <w:r w:rsidRPr="00772CBD">
        <w:rPr>
          <w:rFonts w:ascii="Swis721 BT" w:hAnsi="Swis721 BT"/>
          <w:lang w:val="bs-Latn-BA"/>
        </w:rPr>
        <w:t xml:space="preserve"> opremom</w:t>
      </w:r>
    </w:p>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spacing w:line="288" w:lineRule="auto"/>
        <w:jc w:val="both"/>
        <w:rPr>
          <w:rFonts w:ascii="Swis721 BT" w:hAnsi="Swis721 BT"/>
          <w:lang w:val="bs-Latn-BA"/>
        </w:rPr>
      </w:pPr>
      <w:r w:rsidRPr="00772CBD">
        <w:rPr>
          <w:rFonts w:ascii="Swis721 BT" w:hAnsi="Swis721 BT"/>
          <w:lang w:val="bs-Latn-BA"/>
        </w:rPr>
        <w:t>Na narednoj slici dat je nacrt predmetnog pogona i raspored opreme.</w:t>
      </w:r>
    </w:p>
    <w:p w:rsidR="003B6E28" w:rsidRPr="00772CBD" w:rsidRDefault="003B6E28" w:rsidP="003B6E28">
      <w:pPr>
        <w:spacing w:line="288" w:lineRule="auto"/>
        <w:jc w:val="both"/>
        <w:rPr>
          <w:rFonts w:ascii="Swis721 BT" w:hAnsi="Swis721 BT"/>
          <w:lang w:val="bs-Latn-B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B6E28" w:rsidRPr="00772CBD" w:rsidTr="00E91903">
        <w:trPr>
          <w:jc w:val="center"/>
        </w:trPr>
        <w:tc>
          <w:tcPr>
            <w:tcW w:w="4049" w:type="dxa"/>
          </w:tcPr>
          <w:p w:rsidR="003B6E28" w:rsidRPr="00772CBD" w:rsidRDefault="003B6E28" w:rsidP="00E91903">
            <w:pPr>
              <w:spacing w:line="288" w:lineRule="auto"/>
              <w:jc w:val="center"/>
              <w:rPr>
                <w:rFonts w:ascii="Swis721 BT" w:hAnsi="Swis721 BT"/>
                <w:lang w:val="bs-Latn-BA"/>
              </w:rPr>
            </w:pPr>
            <w:r w:rsidRPr="00772CBD">
              <w:rPr>
                <w:noProof/>
                <w:lang w:val="bs-Latn-BA" w:eastAsia="bs-Latn-BA"/>
              </w:rPr>
              <w:drawing>
                <wp:inline distT="0" distB="0" distL="0" distR="0" wp14:anchorId="79E6CC89" wp14:editId="26419A15">
                  <wp:extent cx="5775663" cy="4680000"/>
                  <wp:effectExtent l="0" t="0" r="0" b="635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8" t="1025"/>
                          <a:stretch/>
                        </pic:blipFill>
                        <pic:spPr bwMode="auto">
                          <a:xfrm>
                            <a:off x="0" y="0"/>
                            <a:ext cx="5775663" cy="4680000"/>
                          </a:xfrm>
                          <a:prstGeom prst="rect">
                            <a:avLst/>
                          </a:prstGeom>
                          <a:ln>
                            <a:noFill/>
                          </a:ln>
                          <a:extLst>
                            <a:ext uri="{53640926-AAD7-44D8-BBD7-CCE9431645EC}">
                              <a14:shadowObscured xmlns:a14="http://schemas.microsoft.com/office/drawing/2010/main"/>
                            </a:ext>
                          </a:extLst>
                        </pic:spPr>
                      </pic:pic>
                    </a:graphicData>
                  </a:graphic>
                </wp:inline>
              </w:drawing>
            </w:r>
          </w:p>
        </w:tc>
      </w:tr>
      <w:tr w:rsidR="003B6E28" w:rsidRPr="00772CBD" w:rsidTr="00E91903">
        <w:trPr>
          <w:jc w:val="center"/>
        </w:trPr>
        <w:tc>
          <w:tcPr>
            <w:tcW w:w="4049"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 xml:space="preserve">Slika 2.1 Nacrt asfaltne baze: </w:t>
            </w:r>
            <w:proofErr w:type="spellStart"/>
            <w:r w:rsidRPr="00772CBD">
              <w:rPr>
                <w:rFonts w:ascii="Swis721 BT" w:hAnsi="Swis721 BT"/>
                <w:i/>
                <w:sz w:val="22"/>
                <w:lang w:val="bs-Latn-BA"/>
              </w:rPr>
              <w:t>dozatori</w:t>
            </w:r>
            <w:proofErr w:type="spellEnd"/>
            <w:r w:rsidRPr="00772CBD">
              <w:rPr>
                <w:rFonts w:ascii="Swis721 BT" w:hAnsi="Swis721 BT"/>
                <w:i/>
                <w:sz w:val="22"/>
                <w:lang w:val="bs-Latn-BA"/>
              </w:rPr>
              <w:t xml:space="preserve"> (1,2), trake (3,4), sušnica (5), ventilator i plamenik (6), toranj za miješanje (7), kabina operatora (8), silos za </w:t>
            </w:r>
            <w:proofErr w:type="spellStart"/>
            <w:r w:rsidRPr="00772CBD">
              <w:rPr>
                <w:rFonts w:ascii="Swis721 BT" w:hAnsi="Swis721 BT"/>
                <w:i/>
                <w:sz w:val="22"/>
                <w:lang w:val="bs-Latn-BA"/>
              </w:rPr>
              <w:t>filer</w:t>
            </w:r>
            <w:proofErr w:type="spellEnd"/>
            <w:r w:rsidRPr="00772CBD">
              <w:rPr>
                <w:rFonts w:ascii="Swis721 BT" w:hAnsi="Swis721 BT"/>
                <w:i/>
                <w:sz w:val="22"/>
                <w:lang w:val="bs-Latn-BA"/>
              </w:rPr>
              <w:t xml:space="preserve"> (9), uređaj za dodavanje polimernih vlakana (10), uređaj za </w:t>
            </w:r>
            <w:proofErr w:type="spellStart"/>
            <w:r w:rsidRPr="00772CBD">
              <w:rPr>
                <w:rFonts w:ascii="Swis721 BT" w:hAnsi="Swis721 BT"/>
                <w:i/>
                <w:sz w:val="22"/>
                <w:lang w:val="bs-Latn-BA"/>
              </w:rPr>
              <w:t>otprašivanje</w:t>
            </w:r>
            <w:proofErr w:type="spellEnd"/>
            <w:r w:rsidRPr="00772CBD">
              <w:rPr>
                <w:rFonts w:ascii="Swis721 BT" w:hAnsi="Swis721 BT"/>
                <w:i/>
                <w:sz w:val="22"/>
                <w:lang w:val="bs-Latn-BA"/>
              </w:rPr>
              <w:t xml:space="preserve"> (11), silos asfalta (12), spremnici bitumena (13,14), </w:t>
            </w:r>
            <w:proofErr w:type="spellStart"/>
            <w:r w:rsidRPr="00772CBD">
              <w:rPr>
                <w:rFonts w:ascii="Swis721 BT" w:hAnsi="Swis721 BT"/>
                <w:i/>
                <w:sz w:val="22"/>
                <w:lang w:val="bs-Latn-BA"/>
              </w:rPr>
              <w:t>predozator</w:t>
            </w:r>
            <w:proofErr w:type="spellEnd"/>
            <w:r w:rsidRPr="00772CBD">
              <w:rPr>
                <w:rFonts w:ascii="Swis721 BT" w:hAnsi="Swis721 BT"/>
                <w:i/>
                <w:sz w:val="22"/>
                <w:lang w:val="bs-Latn-BA"/>
              </w:rPr>
              <w:t xml:space="preserve"> reciklaže (15), </w:t>
            </w:r>
            <w:proofErr w:type="spellStart"/>
            <w:r w:rsidRPr="00772CBD">
              <w:rPr>
                <w:rFonts w:ascii="Swis721 BT" w:hAnsi="Swis721 BT"/>
                <w:i/>
                <w:sz w:val="22"/>
                <w:lang w:val="bs-Latn-BA"/>
              </w:rPr>
              <w:t>dozator</w:t>
            </w:r>
            <w:proofErr w:type="spellEnd"/>
            <w:r w:rsidRPr="00772CBD">
              <w:rPr>
                <w:rFonts w:ascii="Swis721 BT" w:hAnsi="Swis721 BT"/>
                <w:i/>
                <w:sz w:val="22"/>
                <w:lang w:val="bs-Latn-BA"/>
              </w:rPr>
              <w:t xml:space="preserve"> reciklaže (16), elevatore reciklaže (17), spremnik </w:t>
            </w:r>
            <w:proofErr w:type="spellStart"/>
            <w:r w:rsidRPr="00772CBD">
              <w:rPr>
                <w:rFonts w:ascii="Swis721 BT" w:hAnsi="Swis721 BT"/>
                <w:i/>
                <w:sz w:val="22"/>
                <w:lang w:val="bs-Latn-BA"/>
              </w:rPr>
              <w:t>komprimiranog</w:t>
            </w:r>
            <w:proofErr w:type="spellEnd"/>
            <w:r w:rsidRPr="00772CBD">
              <w:rPr>
                <w:rFonts w:ascii="Swis721 BT" w:hAnsi="Swis721 BT"/>
                <w:i/>
                <w:sz w:val="22"/>
                <w:lang w:val="bs-Latn-BA"/>
              </w:rPr>
              <w:t xml:space="preserve"> zraka (19)</w:t>
            </w:r>
          </w:p>
        </w:tc>
      </w:tr>
    </w:tbl>
    <w:p w:rsidR="003B6E28" w:rsidRPr="00772CBD" w:rsidRDefault="003B6E28" w:rsidP="003B6E28">
      <w:pPr>
        <w:spacing w:line="288" w:lineRule="auto"/>
        <w:jc w:val="both"/>
        <w:rPr>
          <w:rFonts w:ascii="Swis721 BT" w:hAnsi="Swis721 BT"/>
          <w:lang w:val="bs-Latn-BA"/>
        </w:rPr>
      </w:pPr>
    </w:p>
    <w:p w:rsidR="003B6E28" w:rsidRDefault="00E91903" w:rsidP="003B6E28">
      <w:pPr>
        <w:spacing w:line="288" w:lineRule="auto"/>
        <w:jc w:val="both"/>
        <w:rPr>
          <w:rFonts w:ascii="Swis721 BT" w:hAnsi="Swis721 BT"/>
          <w:lang w:val="bs-Latn-BA"/>
        </w:rPr>
      </w:pPr>
      <w:r>
        <w:rPr>
          <w:rFonts w:ascii="Swis721 BT" w:hAnsi="Swis721 BT"/>
          <w:lang w:val="bs-Latn-BA"/>
        </w:rPr>
        <w:t>Pogon će zauzimati cca. 4</w:t>
      </w:r>
      <w:r w:rsidR="00637FF1">
        <w:rPr>
          <w:rFonts w:ascii="Swis721 BT" w:hAnsi="Swis721 BT"/>
          <w:lang w:val="bs-Latn-BA"/>
        </w:rPr>
        <w:t>.</w:t>
      </w:r>
      <w:r w:rsidR="00E17A49">
        <w:rPr>
          <w:rFonts w:ascii="Swis721 BT" w:hAnsi="Swis721 BT"/>
          <w:lang w:val="bs-Latn-BA"/>
        </w:rPr>
        <w:t>0</w:t>
      </w:r>
      <w:r>
        <w:rPr>
          <w:rFonts w:ascii="Swis721 BT" w:hAnsi="Swis721 BT"/>
          <w:lang w:val="bs-Latn-BA"/>
        </w:rPr>
        <w:t>00-5</w:t>
      </w:r>
      <w:r w:rsidR="00637FF1">
        <w:rPr>
          <w:rFonts w:ascii="Swis721 BT" w:hAnsi="Swis721 BT"/>
          <w:lang w:val="bs-Latn-BA"/>
        </w:rPr>
        <w:t>.</w:t>
      </w:r>
      <w:r>
        <w:rPr>
          <w:rFonts w:ascii="Swis721 BT" w:hAnsi="Swis721 BT"/>
          <w:lang w:val="bs-Latn-BA"/>
        </w:rPr>
        <w:t>000</w:t>
      </w:r>
      <w:r w:rsidR="003B6E28" w:rsidRPr="00772CBD">
        <w:rPr>
          <w:rFonts w:ascii="Swis721 BT" w:hAnsi="Swis721 BT"/>
          <w:lang w:val="bs-Latn-BA"/>
        </w:rPr>
        <w:t xml:space="preserve"> m</w:t>
      </w:r>
      <w:r w:rsidR="003B6E28" w:rsidRPr="00772CBD">
        <w:rPr>
          <w:rFonts w:ascii="Swis721 BT" w:hAnsi="Swis721 BT"/>
          <w:vertAlign w:val="superscript"/>
          <w:lang w:val="bs-Latn-BA"/>
        </w:rPr>
        <w:t>2</w:t>
      </w:r>
      <w:r w:rsidR="003B6E28" w:rsidRPr="00772CBD">
        <w:rPr>
          <w:rFonts w:ascii="Swis721 BT" w:hAnsi="Swis721 BT"/>
          <w:lang w:val="bs-Latn-BA"/>
        </w:rPr>
        <w:t xml:space="preserve"> od ukupne površine lokaliteta. </w:t>
      </w:r>
    </w:p>
    <w:p w:rsidR="00811D8B" w:rsidRDefault="00811D8B" w:rsidP="003B6E28">
      <w:pPr>
        <w:spacing w:line="288" w:lineRule="auto"/>
        <w:jc w:val="both"/>
        <w:rPr>
          <w:rFonts w:ascii="Swis721 BT" w:hAnsi="Swis721 BT"/>
          <w:lang w:val="bs-Latn-BA"/>
        </w:rPr>
      </w:pPr>
    </w:p>
    <w:p w:rsidR="00811D8B" w:rsidRDefault="00811D8B" w:rsidP="003B6E28">
      <w:pPr>
        <w:spacing w:line="288" w:lineRule="auto"/>
        <w:jc w:val="both"/>
        <w:rPr>
          <w:rFonts w:ascii="Swis721 BT" w:hAnsi="Swis721 BT"/>
          <w:lang w:val="bs-Latn-BA"/>
        </w:rPr>
      </w:pPr>
    </w:p>
    <w:p w:rsidR="00811D8B" w:rsidRDefault="00811D8B" w:rsidP="003B6E28">
      <w:pPr>
        <w:spacing w:line="288" w:lineRule="auto"/>
        <w:jc w:val="both"/>
        <w:rPr>
          <w:rFonts w:ascii="Swis721 BT" w:hAnsi="Swis721 BT"/>
          <w:lang w:val="bs-Latn-BA"/>
        </w:rPr>
      </w:pPr>
    </w:p>
    <w:p w:rsidR="00811D8B" w:rsidRDefault="00811D8B" w:rsidP="003B6E28">
      <w:pPr>
        <w:spacing w:line="288" w:lineRule="auto"/>
        <w:jc w:val="both"/>
        <w:rPr>
          <w:rFonts w:ascii="Swis721 BT" w:hAnsi="Swis721 BT"/>
          <w:lang w:val="bs-Latn-BA"/>
        </w:rPr>
      </w:pPr>
    </w:p>
    <w:p w:rsidR="00811D8B" w:rsidRDefault="00811D8B" w:rsidP="003B6E28">
      <w:pPr>
        <w:spacing w:line="288" w:lineRule="auto"/>
        <w:jc w:val="both"/>
        <w:rPr>
          <w:rFonts w:ascii="Swis721 BT" w:hAnsi="Swis721 BT"/>
          <w:lang w:val="bs-Latn-BA"/>
        </w:rPr>
      </w:pPr>
    </w:p>
    <w:p w:rsidR="00811D8B" w:rsidRDefault="00811D8B" w:rsidP="003B6E28">
      <w:pPr>
        <w:spacing w:line="288" w:lineRule="auto"/>
        <w:jc w:val="both"/>
        <w:rPr>
          <w:rFonts w:ascii="Swis721 BT" w:hAnsi="Swis721 BT"/>
          <w:lang w:val="bs-Latn-BA"/>
        </w:rPr>
      </w:pPr>
    </w:p>
    <w:p w:rsidR="00811D8B" w:rsidRDefault="00811D8B" w:rsidP="003B6E28">
      <w:pPr>
        <w:spacing w:line="288" w:lineRule="auto"/>
        <w:jc w:val="both"/>
        <w:rPr>
          <w:rFonts w:ascii="Swis721 BT" w:hAnsi="Swis721 BT"/>
          <w:lang w:val="bs-Latn-BA"/>
        </w:rPr>
      </w:pPr>
    </w:p>
    <w:p w:rsidR="00811D8B" w:rsidRPr="00772CBD" w:rsidRDefault="00811D8B" w:rsidP="003B6E28">
      <w:pPr>
        <w:spacing w:line="288" w:lineRule="auto"/>
        <w:jc w:val="both"/>
        <w:rPr>
          <w:rFonts w:ascii="Swis721 BT" w:hAnsi="Swis721 BT"/>
          <w:lang w:val="bs-Latn-BA"/>
        </w:rPr>
      </w:pPr>
    </w:p>
    <w:p w:rsidR="003B6E28" w:rsidRPr="00772CBD" w:rsidRDefault="003B6E28" w:rsidP="003B6E28">
      <w:pPr>
        <w:spacing w:line="288" w:lineRule="auto"/>
        <w:jc w:val="both"/>
        <w:rPr>
          <w:rFonts w:ascii="Swis721 BT" w:hAnsi="Swis721 BT"/>
          <w:lang w:val="bs-Latn-BA"/>
        </w:rPr>
      </w:pPr>
      <w:r w:rsidRPr="00772CBD">
        <w:rPr>
          <w:rFonts w:ascii="Swis721 BT" w:hAnsi="Swis721 BT"/>
          <w:lang w:val="bs-Latn-BA"/>
        </w:rPr>
        <w:lastRenderedPageBreak/>
        <w:t>Na osnovu projektne ponude i dokumentacij</w:t>
      </w:r>
      <w:r>
        <w:rPr>
          <w:rFonts w:ascii="Swis721 BT" w:hAnsi="Swis721 BT"/>
          <w:lang w:val="bs-Latn-BA"/>
        </w:rPr>
        <w:t xml:space="preserve">e od proizvođača asfaltne baze </w:t>
      </w:r>
      <w:proofErr w:type="spellStart"/>
      <w:r>
        <w:rPr>
          <w:rFonts w:ascii="Swis721 BT" w:hAnsi="Swis721 BT"/>
          <w:lang w:val="bs-Latn-BA"/>
        </w:rPr>
        <w:t>Benninghoven</w:t>
      </w:r>
      <w:proofErr w:type="spellEnd"/>
      <w:r>
        <w:rPr>
          <w:rFonts w:ascii="Swis721 BT" w:hAnsi="Swis721 BT"/>
          <w:lang w:val="bs-Latn-BA"/>
        </w:rPr>
        <w:t xml:space="preserve"> „ECO 2000“</w:t>
      </w:r>
      <w:r w:rsidRPr="00772CBD">
        <w:rPr>
          <w:rFonts w:ascii="Swis721 BT" w:hAnsi="Swis721 BT"/>
          <w:lang w:val="bs-Latn-BA"/>
        </w:rPr>
        <w:t>:</w:t>
      </w:r>
    </w:p>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proofErr w:type="spellStart"/>
      <w:r w:rsidRPr="00772CBD">
        <w:rPr>
          <w:rFonts w:ascii="Swis721 BT" w:hAnsi="Swis721 BT"/>
          <w:lang w:val="bs-Latn-BA"/>
        </w:rPr>
        <w:t>Predozatori</w:t>
      </w:r>
      <w:proofErr w:type="spellEnd"/>
      <w:r w:rsidRPr="00772CBD">
        <w:rPr>
          <w:rFonts w:ascii="Swis721 BT" w:hAnsi="Swis721 BT"/>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Uređaja za </w:t>
      </w:r>
      <w:proofErr w:type="spellStart"/>
      <w:r w:rsidRPr="00772CBD">
        <w:rPr>
          <w:rFonts w:ascii="Swis721 BT" w:hAnsi="Swis721 BT"/>
          <w:sz w:val="22"/>
          <w:lang w:val="bs-Latn-BA"/>
        </w:rPr>
        <w:t>dozirenje</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Dozator</w:t>
      </w:r>
      <w:proofErr w:type="spellEnd"/>
      <w:r w:rsidRPr="00772CBD">
        <w:rPr>
          <w:rFonts w:ascii="Swis721 BT" w:hAnsi="Swis721 BT"/>
          <w:sz w:val="22"/>
          <w:lang w:val="bs-Latn-BA"/>
        </w:rPr>
        <w:t xml:space="preserve">) ADL kojeg čine: 7 </w:t>
      </w:r>
      <w:proofErr w:type="spellStart"/>
      <w:r w:rsidRPr="00772CBD">
        <w:rPr>
          <w:rFonts w:ascii="Swis721 BT" w:hAnsi="Swis721 BT"/>
          <w:sz w:val="22"/>
          <w:lang w:val="bs-Latn-BA"/>
        </w:rPr>
        <w:t>dozatora</w:t>
      </w:r>
      <w:proofErr w:type="spellEnd"/>
      <w:r w:rsidRPr="00772CBD">
        <w:rPr>
          <w:rFonts w:ascii="Swis721 BT" w:hAnsi="Swis721 BT"/>
          <w:sz w:val="22"/>
          <w:lang w:val="bs-Latn-BA"/>
        </w:rPr>
        <w:t xml:space="preserve">, 7 traka za </w:t>
      </w:r>
      <w:proofErr w:type="spellStart"/>
      <w:r w:rsidRPr="00772CBD">
        <w:rPr>
          <w:rFonts w:ascii="Swis721 BT" w:hAnsi="Swis721 BT"/>
          <w:sz w:val="22"/>
          <w:lang w:val="bs-Latn-BA"/>
        </w:rPr>
        <w:t>dosipanje</w:t>
      </w:r>
      <w:proofErr w:type="spellEnd"/>
      <w:r w:rsidRPr="00772CBD">
        <w:rPr>
          <w:rFonts w:ascii="Swis721 BT" w:hAnsi="Swis721 BT"/>
          <w:sz w:val="22"/>
          <w:lang w:val="bs-Latn-BA"/>
        </w:rPr>
        <w:t xml:space="preserve"> i 2 vibratora na </w:t>
      </w:r>
      <w:proofErr w:type="spellStart"/>
      <w:r w:rsidRPr="00772CBD">
        <w:rPr>
          <w:rFonts w:ascii="Swis721 BT" w:hAnsi="Swis721 BT"/>
          <w:sz w:val="22"/>
          <w:lang w:val="bs-Latn-BA"/>
        </w:rPr>
        <w:t>lijevku</w:t>
      </w:r>
      <w:proofErr w:type="spellEnd"/>
      <w:r w:rsidRPr="00772CBD">
        <w:rPr>
          <w:rFonts w:ascii="Swis721 BT" w:hAnsi="Swis721 BT"/>
          <w:sz w:val="22"/>
          <w:lang w:val="bs-Latn-BA"/>
        </w:rPr>
        <w:t xml:space="preserve"> za doziranje.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Sabirna</w:t>
      </w:r>
      <w:proofErr w:type="spellEnd"/>
      <w:r w:rsidRPr="00772CBD">
        <w:rPr>
          <w:rFonts w:ascii="Swis721 BT" w:hAnsi="Swis721 BT"/>
          <w:sz w:val="22"/>
          <w:lang w:val="bs-Latn-BA"/>
        </w:rPr>
        <w:t xml:space="preserve"> traka koja se sastoji od: pogonske stanice GB650, transportnih traka i </w:t>
      </w:r>
      <w:proofErr w:type="spellStart"/>
      <w:r w:rsidRPr="00772CBD">
        <w:rPr>
          <w:rFonts w:ascii="Swis721 BT" w:hAnsi="Swis721 BT"/>
          <w:sz w:val="22"/>
          <w:lang w:val="bs-Latn-BA"/>
        </w:rPr>
        <w:t>stezne</w:t>
      </w:r>
      <w:proofErr w:type="spellEnd"/>
      <w:r w:rsidRPr="00772CBD">
        <w:rPr>
          <w:rFonts w:ascii="Swis721 BT" w:hAnsi="Swis721 BT"/>
          <w:sz w:val="22"/>
          <w:lang w:val="bs-Latn-BA"/>
        </w:rPr>
        <w:t xml:space="preserve"> stanice.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Sabirne trake i trake za dodavanje koje se sastoje od: pogonske stanice GB650, transportnih traka i </w:t>
      </w:r>
      <w:proofErr w:type="spellStart"/>
      <w:r w:rsidRPr="00772CBD">
        <w:rPr>
          <w:rFonts w:ascii="Swis721 BT" w:hAnsi="Swis721 BT"/>
          <w:sz w:val="22"/>
          <w:lang w:val="bs-Latn-BA"/>
        </w:rPr>
        <w:t>stezne</w:t>
      </w:r>
      <w:proofErr w:type="spellEnd"/>
      <w:r w:rsidRPr="00772CBD">
        <w:rPr>
          <w:rFonts w:ascii="Swis721 BT" w:hAnsi="Swis721 BT"/>
          <w:sz w:val="22"/>
          <w:lang w:val="bs-Latn-BA"/>
        </w:rPr>
        <w:t xml:space="preserve"> stanice.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Nosivih elemenata za </w:t>
      </w:r>
      <w:proofErr w:type="spellStart"/>
      <w:r w:rsidRPr="00772CBD">
        <w:rPr>
          <w:rFonts w:ascii="Swis721 BT" w:hAnsi="Swis721 BT"/>
          <w:sz w:val="22"/>
          <w:lang w:val="bs-Latn-BA"/>
        </w:rPr>
        <w:t>predozator</w:t>
      </w:r>
      <w:proofErr w:type="spellEnd"/>
      <w:r w:rsidRPr="00772CBD">
        <w:rPr>
          <w:rFonts w:ascii="Swis721 BT" w:hAnsi="Swis721 BT"/>
          <w:sz w:val="22"/>
          <w:lang w:val="bs-Latn-BA"/>
        </w:rPr>
        <w:t xml:space="preserve">, koji se sastoje od: osnovnog modula </w:t>
      </w:r>
      <w:proofErr w:type="spellStart"/>
      <w:r w:rsidRPr="00772CBD">
        <w:rPr>
          <w:rFonts w:ascii="Swis721 BT" w:hAnsi="Swis721 BT"/>
          <w:sz w:val="22"/>
          <w:lang w:val="bs-Latn-BA"/>
        </w:rPr>
        <w:t>predozatora</w:t>
      </w:r>
      <w:proofErr w:type="spellEnd"/>
      <w:r w:rsidRPr="00772CBD">
        <w:rPr>
          <w:rFonts w:ascii="Swis721 BT" w:hAnsi="Swis721 BT"/>
          <w:sz w:val="22"/>
          <w:lang w:val="bs-Latn-BA"/>
        </w:rPr>
        <w:t xml:space="preserve"> i uređajima za upravljanje </w:t>
      </w:r>
      <w:proofErr w:type="spellStart"/>
      <w:r w:rsidRPr="00772CBD">
        <w:rPr>
          <w:rFonts w:ascii="Swis721 BT" w:hAnsi="Swis721 BT"/>
          <w:sz w:val="22"/>
          <w:lang w:val="bs-Latn-BA"/>
        </w:rPr>
        <w:t>dozatorom</w:t>
      </w:r>
      <w:proofErr w:type="spellEnd"/>
      <w:r w:rsidRPr="00772CBD">
        <w:rPr>
          <w:rFonts w:ascii="Swis721 BT" w:hAnsi="Swis721 BT"/>
          <w:sz w:val="22"/>
          <w:lang w:val="bs-Latn-BA"/>
        </w:rPr>
        <w:t xml:space="preserve"> i transportnim trakama.</w:t>
      </w:r>
    </w:p>
    <w:p w:rsidR="003B6E28" w:rsidRPr="00772CBD" w:rsidRDefault="003B6E28" w:rsidP="003B6E28">
      <w:pPr>
        <w:pStyle w:val="Odlomakpopisa"/>
        <w:spacing w:line="288" w:lineRule="auto"/>
        <w:jc w:val="both"/>
        <w:rPr>
          <w:rFonts w:ascii="Swis721 BT" w:hAnsi="Swis721 BT"/>
          <w:sz w:val="22"/>
          <w:lang w:val="bs-Latn-B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B6E28" w:rsidRPr="00772CBD" w:rsidTr="00E91903">
        <w:trPr>
          <w:jc w:val="center"/>
        </w:trPr>
        <w:tc>
          <w:tcPr>
            <w:tcW w:w="9286" w:type="dxa"/>
          </w:tcPr>
          <w:p w:rsidR="003B6E28" w:rsidRPr="00772CBD" w:rsidRDefault="003B6E28" w:rsidP="00E91903">
            <w:pPr>
              <w:spacing w:line="288" w:lineRule="auto"/>
              <w:jc w:val="center"/>
              <w:rPr>
                <w:rFonts w:ascii="Swis721 BT" w:hAnsi="Swis721 BT"/>
                <w:lang w:val="bs-Latn-BA"/>
              </w:rPr>
            </w:pPr>
            <w:r w:rsidRPr="00772CBD">
              <w:rPr>
                <w:noProof/>
                <w:lang w:val="bs-Latn-BA" w:eastAsia="bs-Latn-BA"/>
              </w:rPr>
              <w:drawing>
                <wp:inline distT="0" distB="0" distL="0" distR="0" wp14:anchorId="2D56DFC1" wp14:editId="78D2B28C">
                  <wp:extent cx="5759450" cy="139890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1398905"/>
                          </a:xfrm>
                          <a:prstGeom prst="rect">
                            <a:avLst/>
                          </a:prstGeom>
                        </pic:spPr>
                      </pic:pic>
                    </a:graphicData>
                  </a:graphic>
                </wp:inline>
              </w:drawing>
            </w:r>
          </w:p>
        </w:tc>
      </w:tr>
      <w:tr w:rsidR="003B6E28" w:rsidRPr="00772CBD" w:rsidTr="00E91903">
        <w:trPr>
          <w:jc w:val="center"/>
        </w:trPr>
        <w:tc>
          <w:tcPr>
            <w:tcW w:w="9286"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 xml:space="preserve">Slika 2.2 Bokocrt </w:t>
            </w:r>
            <w:proofErr w:type="spellStart"/>
            <w:r w:rsidRPr="00772CBD">
              <w:rPr>
                <w:rFonts w:ascii="Swis721 BT" w:hAnsi="Swis721 BT"/>
                <w:i/>
                <w:sz w:val="22"/>
                <w:lang w:val="bs-Latn-BA"/>
              </w:rPr>
              <w:t>dozatori</w:t>
            </w:r>
            <w:proofErr w:type="spellEnd"/>
            <w:r w:rsidRPr="00772CBD">
              <w:rPr>
                <w:rFonts w:ascii="Swis721 BT" w:hAnsi="Swis721 BT"/>
                <w:i/>
                <w:sz w:val="22"/>
                <w:lang w:val="bs-Latn-BA"/>
              </w:rPr>
              <w:t xml:space="preserve"> (1,2) i traka (3)</w:t>
            </w:r>
          </w:p>
        </w:tc>
      </w:tr>
    </w:tbl>
    <w:p w:rsidR="003B6E28" w:rsidRPr="00772CBD" w:rsidRDefault="003B6E28" w:rsidP="003B6E28">
      <w:pPr>
        <w:pStyle w:val="Odlomakpopisa"/>
        <w:spacing w:line="288" w:lineRule="auto"/>
        <w:jc w:val="both"/>
        <w:rPr>
          <w:rFonts w:ascii="Swis721 BT" w:hAnsi="Swis721 BT"/>
          <w:sz w:val="22"/>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t>Postrojenje za sušenje i zagrijavanje</w:t>
      </w:r>
      <w:r>
        <w:rPr>
          <w:rFonts w:ascii="Swis721 BT" w:hAnsi="Swis721 BT"/>
          <w:lang w:val="bs-Latn-BA"/>
        </w:rPr>
        <w:t xml:space="preserve"> tip „TT 8.22“</w:t>
      </w:r>
      <w:r w:rsidRPr="00772CBD">
        <w:rPr>
          <w:rFonts w:ascii="Swis721 BT" w:hAnsi="Swis721 BT"/>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Sušara</w:t>
      </w:r>
      <w:proofErr w:type="spellEnd"/>
      <w:r w:rsidRPr="00772CBD">
        <w:rPr>
          <w:rFonts w:ascii="Swis721 BT" w:hAnsi="Swis721 BT"/>
          <w:sz w:val="22"/>
          <w:lang w:val="bs-Latn-BA"/>
        </w:rPr>
        <w:t xml:space="preserve">, koja se sastoji od: traka za punjenje i povrat, osnovne i </w:t>
      </w:r>
      <w:proofErr w:type="spellStart"/>
      <w:r w:rsidRPr="00772CBD">
        <w:rPr>
          <w:rFonts w:ascii="Swis721 BT" w:hAnsi="Swis721 BT"/>
          <w:sz w:val="22"/>
          <w:lang w:val="bs-Latn-BA"/>
        </w:rPr>
        <w:t>noseće</w:t>
      </w:r>
      <w:proofErr w:type="spellEnd"/>
      <w:r w:rsidRPr="00772CBD">
        <w:rPr>
          <w:rFonts w:ascii="Swis721 BT" w:hAnsi="Swis721 BT"/>
          <w:sz w:val="22"/>
          <w:lang w:val="bs-Latn-BA"/>
        </w:rPr>
        <w:t xml:space="preserve"> konstrukcije, pogonski valjci, postolje za plamenik i dr.</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Uređaj za loženje (plamenik) koji se sastoji od: Plamenika (</w:t>
      </w:r>
      <w:proofErr w:type="spellStart"/>
      <w:r w:rsidRPr="00772CBD">
        <w:rPr>
          <w:rFonts w:ascii="Swis721 BT" w:hAnsi="Swis721 BT"/>
          <w:sz w:val="22"/>
          <w:lang w:val="bs-Latn-BA"/>
        </w:rPr>
        <w:t>monoblock</w:t>
      </w:r>
      <w:proofErr w:type="spellEnd"/>
      <w:r w:rsidRPr="00772CBD">
        <w:rPr>
          <w:rFonts w:ascii="Swis721 BT" w:hAnsi="Swis721 BT"/>
          <w:sz w:val="22"/>
          <w:lang w:val="bs-Latn-BA"/>
        </w:rPr>
        <w:t xml:space="preserve">, na </w:t>
      </w:r>
      <w:r>
        <w:rPr>
          <w:rFonts w:ascii="Swis721 BT" w:hAnsi="Swis721 BT"/>
          <w:sz w:val="22"/>
          <w:lang w:val="bs-Latn-BA"/>
        </w:rPr>
        <w:t xml:space="preserve">prirodni </w:t>
      </w:r>
      <w:r w:rsidRPr="00772CBD">
        <w:rPr>
          <w:rFonts w:ascii="Swis721 BT" w:hAnsi="Swis721 BT"/>
          <w:sz w:val="22"/>
          <w:lang w:val="bs-Latn-BA"/>
        </w:rPr>
        <w:t>plin/</w:t>
      </w:r>
      <w:proofErr w:type="spellStart"/>
      <w:r w:rsidRPr="00772CBD">
        <w:rPr>
          <w:rFonts w:ascii="Swis721 BT" w:hAnsi="Swis721 BT"/>
          <w:sz w:val="22"/>
          <w:lang w:val="bs-Latn-BA"/>
        </w:rPr>
        <w:t>loživo</w:t>
      </w:r>
      <w:proofErr w:type="spellEnd"/>
      <w:r w:rsidRPr="00772CBD">
        <w:rPr>
          <w:rFonts w:ascii="Swis721 BT" w:hAnsi="Swis721 BT"/>
          <w:sz w:val="22"/>
          <w:lang w:val="bs-Latn-BA"/>
        </w:rPr>
        <w:t xml:space="preserve"> ulje) </w:t>
      </w:r>
      <w:r>
        <w:rPr>
          <w:rFonts w:ascii="Swis721 BT" w:hAnsi="Swis721 BT"/>
          <w:sz w:val="22"/>
          <w:lang w:val="bs-Latn-BA"/>
        </w:rPr>
        <w:t xml:space="preserve">tip; EVO JET 2FU G-OI-FG snage 11 850 </w:t>
      </w:r>
      <w:proofErr w:type="spellStart"/>
      <w:r>
        <w:rPr>
          <w:rFonts w:ascii="Swis721 BT" w:hAnsi="Swis721 BT"/>
          <w:sz w:val="22"/>
          <w:lang w:val="bs-Latn-BA"/>
        </w:rPr>
        <w:t>kW</w:t>
      </w:r>
      <w:proofErr w:type="spellEnd"/>
      <w:r w:rsidRPr="00772CBD">
        <w:rPr>
          <w:rFonts w:ascii="Swis721 BT" w:hAnsi="Swis721 BT"/>
          <w:sz w:val="22"/>
          <w:lang w:val="bs-Latn-BA"/>
        </w:rPr>
        <w:t xml:space="preserve">, pumpe plamenika za </w:t>
      </w:r>
      <w:proofErr w:type="spellStart"/>
      <w:r w:rsidRPr="00772CBD">
        <w:rPr>
          <w:rFonts w:ascii="Swis721 BT" w:hAnsi="Swis721 BT"/>
          <w:sz w:val="22"/>
          <w:lang w:val="bs-Latn-BA"/>
        </w:rPr>
        <w:t>loživo</w:t>
      </w:r>
      <w:proofErr w:type="spellEnd"/>
      <w:r w:rsidRPr="00772CBD">
        <w:rPr>
          <w:rFonts w:ascii="Swis721 BT" w:hAnsi="Swis721 BT"/>
          <w:sz w:val="22"/>
          <w:lang w:val="bs-Latn-BA"/>
        </w:rPr>
        <w:t xml:space="preserve"> ulje, plinski vod sa zaštitom i brojač </w:t>
      </w:r>
      <w:proofErr w:type="spellStart"/>
      <w:r w:rsidRPr="00772CBD">
        <w:rPr>
          <w:rFonts w:ascii="Swis721 BT" w:hAnsi="Swis721 BT"/>
          <w:sz w:val="22"/>
          <w:lang w:val="bs-Latn-BA"/>
        </w:rPr>
        <w:t>lož</w:t>
      </w:r>
      <w:proofErr w:type="spellEnd"/>
      <w:r w:rsidRPr="00772CBD">
        <w:rPr>
          <w:rFonts w:ascii="Swis721 BT" w:hAnsi="Swis721 BT"/>
          <w:sz w:val="22"/>
          <w:lang w:val="bs-Latn-BA"/>
        </w:rPr>
        <w:t xml:space="preserve"> ulja.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Dobava goriva, od </w:t>
      </w:r>
      <w:proofErr w:type="spellStart"/>
      <w:r w:rsidRPr="00772CBD">
        <w:rPr>
          <w:rFonts w:ascii="Swis721 BT" w:hAnsi="Swis721 BT"/>
          <w:sz w:val="22"/>
          <w:lang w:val="bs-Latn-BA"/>
        </w:rPr>
        <w:t>transferpumpe</w:t>
      </w:r>
      <w:proofErr w:type="spellEnd"/>
      <w:r w:rsidRPr="00772CBD">
        <w:rPr>
          <w:rFonts w:ascii="Swis721 BT" w:hAnsi="Swis721 BT"/>
          <w:sz w:val="22"/>
          <w:lang w:val="bs-Latn-BA"/>
        </w:rPr>
        <w:t xml:space="preserve"> za </w:t>
      </w:r>
      <w:proofErr w:type="spellStart"/>
      <w:r w:rsidRPr="00772CBD">
        <w:rPr>
          <w:rFonts w:ascii="Swis721 BT" w:hAnsi="Swis721 BT"/>
          <w:sz w:val="22"/>
          <w:lang w:val="bs-Latn-BA"/>
        </w:rPr>
        <w:t>lož</w:t>
      </w:r>
      <w:proofErr w:type="spellEnd"/>
      <w:r w:rsidRPr="00772CBD">
        <w:rPr>
          <w:rFonts w:ascii="Swis721 BT" w:hAnsi="Swis721 BT"/>
          <w:sz w:val="22"/>
          <w:lang w:val="bs-Latn-BA"/>
        </w:rPr>
        <w:t xml:space="preserve"> ulje.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Mjerni uređaji, koji se sastoji od: uređaja za mjerenje </w:t>
      </w:r>
      <w:proofErr w:type="spellStart"/>
      <w:r w:rsidRPr="00772CBD">
        <w:rPr>
          <w:rFonts w:ascii="Swis721 BT" w:hAnsi="Swis721 BT"/>
          <w:sz w:val="22"/>
          <w:lang w:val="bs-Latn-BA"/>
        </w:rPr>
        <w:t>podpritiska</w:t>
      </w:r>
      <w:proofErr w:type="spellEnd"/>
      <w:r w:rsidRPr="00772CBD">
        <w:rPr>
          <w:rFonts w:ascii="Swis721 BT" w:hAnsi="Swis721 BT"/>
          <w:sz w:val="22"/>
          <w:lang w:val="bs-Latn-BA"/>
        </w:rPr>
        <w:t xml:space="preserve"> i mjerenje temperature na izlazu iz </w:t>
      </w:r>
      <w:proofErr w:type="spellStart"/>
      <w:r w:rsidRPr="00772CBD">
        <w:rPr>
          <w:rFonts w:ascii="Swis721 BT" w:hAnsi="Swis721 BT"/>
          <w:sz w:val="22"/>
          <w:lang w:val="bs-Latn-BA"/>
        </w:rPr>
        <w:t>sušare</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Fe-Ko-Senzor</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dijelovi za </w:t>
      </w:r>
      <w:proofErr w:type="spellStart"/>
      <w:r w:rsidRPr="00772CBD">
        <w:rPr>
          <w:rFonts w:ascii="Swis721 BT" w:hAnsi="Swis721 BT"/>
          <w:sz w:val="22"/>
          <w:lang w:val="bs-Latn-BA"/>
        </w:rPr>
        <w:t>sušaru</w:t>
      </w:r>
      <w:proofErr w:type="spellEnd"/>
      <w:r w:rsidRPr="00772CBD">
        <w:rPr>
          <w:rFonts w:ascii="Swis721 BT" w:hAnsi="Swis721 BT"/>
          <w:sz w:val="22"/>
          <w:lang w:val="bs-Latn-BA"/>
        </w:rPr>
        <w:t xml:space="preserve">, koji se sastoje od: osnovnog modela za </w:t>
      </w:r>
      <w:proofErr w:type="spellStart"/>
      <w:r w:rsidRPr="00772CBD">
        <w:rPr>
          <w:rFonts w:ascii="Swis721 BT" w:hAnsi="Swis721 BT"/>
          <w:sz w:val="22"/>
          <w:lang w:val="bs-Latn-BA"/>
        </w:rPr>
        <w:t>sušaru</w:t>
      </w:r>
      <w:proofErr w:type="spellEnd"/>
      <w:r w:rsidRPr="00772CBD">
        <w:rPr>
          <w:rFonts w:ascii="Swis721 BT" w:hAnsi="Swis721 BT"/>
          <w:sz w:val="22"/>
          <w:lang w:val="bs-Latn-BA"/>
        </w:rPr>
        <w:t xml:space="preserve">, upravljanje za trake, pogonom, </w:t>
      </w:r>
      <w:proofErr w:type="spellStart"/>
      <w:r w:rsidRPr="00772CBD">
        <w:rPr>
          <w:rFonts w:ascii="Swis721 BT" w:hAnsi="Swis721 BT"/>
          <w:sz w:val="22"/>
          <w:lang w:val="bs-Latn-BA"/>
        </w:rPr>
        <w:t>plamenikom</w:t>
      </w:r>
      <w:proofErr w:type="spellEnd"/>
      <w:r w:rsidRPr="00772CBD">
        <w:rPr>
          <w:rFonts w:ascii="Swis721 BT" w:hAnsi="Swis721 BT"/>
          <w:sz w:val="22"/>
          <w:lang w:val="bs-Latn-BA"/>
        </w:rPr>
        <w:t>.</w:t>
      </w:r>
    </w:p>
    <w:p w:rsidR="003B6E28" w:rsidRPr="00772CBD" w:rsidRDefault="003B6E28" w:rsidP="003B6E28">
      <w:pPr>
        <w:spacing w:line="288" w:lineRule="auto"/>
        <w:ind w:left="360"/>
        <w:jc w:val="both"/>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Pr>
          <w:rFonts w:ascii="Swis721 BT" w:hAnsi="Swis721 BT"/>
          <w:lang w:val="bs-Latn-BA"/>
        </w:rPr>
        <w:t xml:space="preserve">Sustav za </w:t>
      </w:r>
      <w:proofErr w:type="spellStart"/>
      <w:r>
        <w:rPr>
          <w:rFonts w:ascii="Swis721 BT" w:hAnsi="Swis721 BT"/>
          <w:lang w:val="bs-Latn-BA"/>
        </w:rPr>
        <w:t>o</w:t>
      </w:r>
      <w:r w:rsidRPr="00772CBD">
        <w:rPr>
          <w:rFonts w:ascii="Swis721 BT" w:hAnsi="Swis721 BT"/>
          <w:lang w:val="bs-Latn-BA"/>
        </w:rPr>
        <w:t>tprašivanje</w:t>
      </w:r>
      <w:proofErr w:type="spellEnd"/>
      <w:r>
        <w:rPr>
          <w:rFonts w:ascii="Swis721 BT" w:hAnsi="Swis721 BT"/>
          <w:lang w:val="bs-Latn-BA"/>
        </w:rPr>
        <w:t xml:space="preserve"> 44.000 Nm</w:t>
      </w:r>
      <w:r>
        <w:rPr>
          <w:rFonts w:ascii="Swis721 BT" w:hAnsi="Swis721 BT"/>
          <w:vertAlign w:val="superscript"/>
          <w:lang w:val="bs-Latn-BA"/>
        </w:rPr>
        <w:t>3</w:t>
      </w:r>
      <w:r>
        <w:rPr>
          <w:rFonts w:ascii="Swis721 BT" w:hAnsi="Swis721 BT"/>
          <w:lang w:val="bs-Latn-BA"/>
        </w:rPr>
        <w:t>/h</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Kanal za </w:t>
      </w:r>
      <w:proofErr w:type="spellStart"/>
      <w:r w:rsidRPr="00772CBD">
        <w:rPr>
          <w:rFonts w:ascii="Swis721 BT" w:hAnsi="Swis721 BT"/>
          <w:sz w:val="22"/>
          <w:lang w:val="bs-Latn-BA"/>
        </w:rPr>
        <w:t>sirovi</w:t>
      </w:r>
      <w:proofErr w:type="spellEnd"/>
      <w:r w:rsidRPr="00772CBD">
        <w:rPr>
          <w:rFonts w:ascii="Swis721 BT" w:hAnsi="Swis721 BT"/>
          <w:sz w:val="22"/>
          <w:lang w:val="bs-Latn-BA"/>
        </w:rPr>
        <w:t xml:space="preserve"> plin.</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Gornji dio filtera, koji se sastoji od: </w:t>
      </w:r>
      <w:proofErr w:type="spellStart"/>
      <w:r w:rsidRPr="00772CBD">
        <w:rPr>
          <w:rFonts w:ascii="Swis721 BT" w:hAnsi="Swis721 BT"/>
          <w:sz w:val="22"/>
          <w:lang w:val="bs-Latn-BA"/>
        </w:rPr>
        <w:t>predseparator</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godnjeg</w:t>
      </w:r>
      <w:proofErr w:type="spellEnd"/>
      <w:r w:rsidRPr="00772CBD">
        <w:rPr>
          <w:rFonts w:ascii="Swis721 BT" w:hAnsi="Swis721 BT"/>
          <w:sz w:val="22"/>
          <w:lang w:val="bs-Latn-BA"/>
        </w:rPr>
        <w:t xml:space="preserve"> dijela </w:t>
      </w:r>
      <w:proofErr w:type="spellStart"/>
      <w:r w:rsidRPr="00772CBD">
        <w:rPr>
          <w:rFonts w:ascii="Swis721 BT" w:hAnsi="Swis721 BT"/>
          <w:sz w:val="22"/>
          <w:lang w:val="bs-Latn-BA"/>
        </w:rPr>
        <w:t>fitera</w:t>
      </w:r>
      <w:proofErr w:type="spellEnd"/>
      <w:r w:rsidRPr="00772CBD">
        <w:rPr>
          <w:rFonts w:ascii="Swis721 BT" w:hAnsi="Swis721 BT"/>
          <w:sz w:val="22"/>
          <w:lang w:val="bs-Latn-BA"/>
        </w:rPr>
        <w:t xml:space="preserve"> tip: AFA-3049, mehanizma za čišćenje pomoću </w:t>
      </w:r>
      <w:proofErr w:type="spellStart"/>
      <w:r w:rsidRPr="00772CBD">
        <w:rPr>
          <w:rFonts w:ascii="Swis721 BT" w:hAnsi="Swis721 BT"/>
          <w:sz w:val="22"/>
          <w:lang w:val="bs-Latn-BA"/>
        </w:rPr>
        <w:t>reverzibilnih</w:t>
      </w:r>
      <w:proofErr w:type="spellEnd"/>
      <w:r w:rsidRPr="00772CBD">
        <w:rPr>
          <w:rFonts w:ascii="Swis721 BT" w:hAnsi="Swis721 BT"/>
          <w:sz w:val="22"/>
          <w:lang w:val="bs-Latn-BA"/>
        </w:rPr>
        <w:t xml:space="preserve"> traka, </w:t>
      </w:r>
      <w:proofErr w:type="spellStart"/>
      <w:r w:rsidRPr="00772CBD">
        <w:rPr>
          <w:rFonts w:ascii="Swis721 BT" w:hAnsi="Swis721 BT"/>
          <w:sz w:val="22"/>
          <w:lang w:val="bs-Latn-BA"/>
        </w:rPr>
        <w:t>filterske</w:t>
      </w:r>
      <w:proofErr w:type="spellEnd"/>
      <w:r w:rsidRPr="00772CBD">
        <w:rPr>
          <w:rFonts w:ascii="Swis721 BT" w:hAnsi="Swis721 BT"/>
          <w:sz w:val="22"/>
          <w:lang w:val="bs-Latn-BA"/>
        </w:rPr>
        <w:t xml:space="preserve"> vreće </w:t>
      </w:r>
      <w:proofErr w:type="spellStart"/>
      <w:r w:rsidRPr="00772CBD">
        <w:rPr>
          <w:rFonts w:ascii="Swis721 BT" w:hAnsi="Swis721 BT"/>
          <w:sz w:val="22"/>
          <w:lang w:val="bs-Latn-BA"/>
        </w:rPr>
        <w:t>Ammatex</w:t>
      </w:r>
      <w:proofErr w:type="spellEnd"/>
      <w:r w:rsidRPr="00772CBD">
        <w:rPr>
          <w:rFonts w:ascii="Swis721 BT" w:hAnsi="Swis721 BT"/>
          <w:sz w:val="22"/>
          <w:lang w:val="bs-Latn-BA"/>
        </w:rPr>
        <w:t xml:space="preserve"> S, aluminijski nosač </w:t>
      </w:r>
      <w:proofErr w:type="spellStart"/>
      <w:r w:rsidRPr="00772CBD">
        <w:rPr>
          <w:rFonts w:ascii="Swis721 BT" w:hAnsi="Swis721 BT"/>
          <w:sz w:val="22"/>
          <w:lang w:val="bs-Latn-BA"/>
        </w:rPr>
        <w:t>filterske</w:t>
      </w:r>
      <w:proofErr w:type="spellEnd"/>
      <w:r w:rsidRPr="00772CBD">
        <w:rPr>
          <w:rFonts w:ascii="Swis721 BT" w:hAnsi="Swis721 BT"/>
          <w:sz w:val="22"/>
          <w:lang w:val="bs-Latn-BA"/>
        </w:rPr>
        <w:t xml:space="preserve"> vreće, kućište donjeg filtera, </w:t>
      </w:r>
      <w:proofErr w:type="spellStart"/>
      <w:r w:rsidRPr="00772CBD">
        <w:rPr>
          <w:rFonts w:ascii="Swis721 BT" w:hAnsi="Swis721 BT"/>
          <w:sz w:val="22"/>
          <w:lang w:val="bs-Latn-BA"/>
        </w:rPr>
        <w:t>puž</w:t>
      </w:r>
      <w:proofErr w:type="spellEnd"/>
      <w:r w:rsidRPr="00772CBD">
        <w:rPr>
          <w:rFonts w:ascii="Swis721 BT" w:hAnsi="Swis721 BT"/>
          <w:sz w:val="22"/>
          <w:lang w:val="bs-Latn-BA"/>
        </w:rPr>
        <w:t xml:space="preserve"> za filter, temperaturni </w:t>
      </w:r>
      <w:proofErr w:type="spellStart"/>
      <w:r w:rsidRPr="00772CBD">
        <w:rPr>
          <w:rFonts w:ascii="Swis721 BT" w:hAnsi="Swis721 BT"/>
          <w:sz w:val="22"/>
          <w:lang w:val="bs-Latn-BA"/>
        </w:rPr>
        <w:t>senzor</w:t>
      </w:r>
      <w:proofErr w:type="spellEnd"/>
      <w:r w:rsidRPr="00772CBD">
        <w:rPr>
          <w:rFonts w:ascii="Swis721 BT" w:hAnsi="Swis721 BT"/>
          <w:sz w:val="22"/>
          <w:lang w:val="bs-Latn-BA"/>
        </w:rPr>
        <w:t xml:space="preserve">, ventilator </w:t>
      </w:r>
      <w:proofErr w:type="spellStart"/>
      <w:r w:rsidRPr="00772CBD">
        <w:rPr>
          <w:rFonts w:ascii="Swis721 BT" w:hAnsi="Swis721 BT"/>
          <w:sz w:val="22"/>
          <w:lang w:val="bs-Latn-BA"/>
        </w:rPr>
        <w:t>otprašivanja</w:t>
      </w:r>
      <w:proofErr w:type="spellEnd"/>
      <w:r w:rsidRPr="00772CBD">
        <w:rPr>
          <w:rFonts w:ascii="Swis721 BT" w:hAnsi="Swis721 BT"/>
          <w:sz w:val="22"/>
          <w:lang w:val="bs-Latn-BA"/>
        </w:rPr>
        <w:t xml:space="preserve"> sa motorom i ljestve do krova </w:t>
      </w:r>
      <w:proofErr w:type="spellStart"/>
      <w:r w:rsidRPr="00772CBD">
        <w:rPr>
          <w:rFonts w:ascii="Swis721 BT" w:hAnsi="Swis721 BT"/>
          <w:sz w:val="22"/>
          <w:lang w:val="bs-Latn-BA"/>
        </w:rPr>
        <w:t>fitlera</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Kanal za čisti plin (dimnjak), koji sastoji od: kanala za čisti plin i ventilatora.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dijelovi za </w:t>
      </w:r>
      <w:proofErr w:type="spellStart"/>
      <w:r w:rsidRPr="00772CBD">
        <w:rPr>
          <w:rFonts w:ascii="Swis721 BT" w:hAnsi="Swis721 BT"/>
          <w:sz w:val="22"/>
          <w:lang w:val="bs-Latn-BA"/>
        </w:rPr>
        <w:t>otprašivanje</w:t>
      </w:r>
      <w:proofErr w:type="spellEnd"/>
      <w:r w:rsidRPr="00772CBD">
        <w:rPr>
          <w:rFonts w:ascii="Swis721 BT" w:hAnsi="Swis721 BT"/>
          <w:sz w:val="22"/>
          <w:lang w:val="bs-Latn-BA"/>
        </w:rPr>
        <w:t xml:space="preserve">, koji se sastoje od: osnovnog modula za </w:t>
      </w:r>
      <w:proofErr w:type="spellStart"/>
      <w:r w:rsidRPr="00772CBD">
        <w:rPr>
          <w:rFonts w:ascii="Swis721 BT" w:hAnsi="Swis721 BT"/>
          <w:sz w:val="22"/>
          <w:lang w:val="bs-Latn-BA"/>
        </w:rPr>
        <w:t>otprašivanje</w:t>
      </w:r>
      <w:proofErr w:type="spellEnd"/>
      <w:r w:rsidRPr="00772CBD">
        <w:rPr>
          <w:rFonts w:ascii="Swis721 BT" w:hAnsi="Swis721 BT"/>
          <w:sz w:val="22"/>
          <w:lang w:val="bs-Latn-BA"/>
        </w:rPr>
        <w:t>, upravljanje ventilatorom i regulatora brzine ventilatora.</w:t>
      </w:r>
    </w:p>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lastRenderedPageBreak/>
        <w:t>Toranj za miješanje: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Vrući </w:t>
      </w:r>
      <w:proofErr w:type="spellStart"/>
      <w:r w:rsidRPr="00772CBD">
        <w:rPr>
          <w:rFonts w:ascii="Swis721 BT" w:hAnsi="Swis721 BT"/>
          <w:sz w:val="22"/>
          <w:lang w:val="bs-Latn-BA"/>
        </w:rPr>
        <w:t>elevator</w:t>
      </w:r>
      <w:proofErr w:type="spellEnd"/>
      <w:r w:rsidRPr="00772CBD">
        <w:rPr>
          <w:rFonts w:ascii="Swis721 BT" w:hAnsi="Swis721 BT"/>
          <w:sz w:val="22"/>
          <w:lang w:val="bs-Latn-BA"/>
        </w:rPr>
        <w:t xml:space="preserve">, koji se sastoji od: glava elevatora sa pogonom i platformom za održavanje HE II snage 22 </w:t>
      </w:r>
      <w:proofErr w:type="spellStart"/>
      <w:r w:rsidRPr="00772CBD">
        <w:rPr>
          <w:rFonts w:ascii="Swis721 BT" w:hAnsi="Swis721 BT"/>
          <w:sz w:val="22"/>
          <w:lang w:val="bs-Latn-BA"/>
        </w:rPr>
        <w:t>kW</w:t>
      </w:r>
      <w:proofErr w:type="spellEnd"/>
      <w:r w:rsidRPr="00772CBD">
        <w:rPr>
          <w:rFonts w:ascii="Swis721 BT" w:hAnsi="Swis721 BT"/>
          <w:sz w:val="22"/>
          <w:lang w:val="bs-Latn-BA"/>
        </w:rPr>
        <w:t xml:space="preserve">, podnožja elevatora s ulaznim </w:t>
      </w:r>
      <w:proofErr w:type="spellStart"/>
      <w:r w:rsidRPr="00772CBD">
        <w:rPr>
          <w:rFonts w:ascii="Swis721 BT" w:hAnsi="Swis721 BT"/>
          <w:sz w:val="22"/>
          <w:lang w:val="bs-Latn-BA"/>
        </w:rPr>
        <w:t>liejvkom</w:t>
      </w:r>
      <w:proofErr w:type="spellEnd"/>
      <w:r w:rsidRPr="00772CBD">
        <w:rPr>
          <w:rFonts w:ascii="Swis721 BT" w:hAnsi="Swis721 BT"/>
          <w:sz w:val="22"/>
          <w:lang w:val="bs-Latn-BA"/>
        </w:rPr>
        <w:t>, kanal sa lancem i košaricama, lijeva (spoj vrućeg elevatora na sito).</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Presijavanje</w:t>
      </w:r>
      <w:proofErr w:type="spellEnd"/>
      <w:r w:rsidRPr="00772CBD">
        <w:rPr>
          <w:rFonts w:ascii="Swis721 BT" w:hAnsi="Swis721 BT"/>
          <w:sz w:val="22"/>
          <w:lang w:val="bs-Latn-BA"/>
        </w:rPr>
        <w:t>, koje se sastoji od</w:t>
      </w:r>
      <w:r>
        <w:rPr>
          <w:rFonts w:ascii="Swis721 BT" w:hAnsi="Swis721 BT"/>
          <w:sz w:val="22"/>
          <w:lang w:val="bs-Latn-BA"/>
        </w:rPr>
        <w:t xml:space="preserve">: sito za </w:t>
      </w:r>
      <w:proofErr w:type="spellStart"/>
      <w:r>
        <w:rPr>
          <w:rFonts w:ascii="Swis721 BT" w:hAnsi="Swis721 BT"/>
          <w:sz w:val="22"/>
          <w:lang w:val="bs-Latn-BA"/>
        </w:rPr>
        <w:t>presijavanje</w:t>
      </w:r>
      <w:proofErr w:type="spellEnd"/>
      <w:r>
        <w:rPr>
          <w:rFonts w:ascii="Swis721 BT" w:hAnsi="Swis721 BT"/>
          <w:sz w:val="22"/>
          <w:lang w:val="bs-Latn-BA"/>
        </w:rPr>
        <w:t xml:space="preserve"> „BS-1-23.2-ECO“</w:t>
      </w:r>
      <w:r w:rsidRPr="00772CBD">
        <w:rPr>
          <w:rFonts w:ascii="Swis721 BT" w:hAnsi="Swis721 BT"/>
          <w:sz w:val="22"/>
          <w:lang w:val="bs-Latn-BA"/>
        </w:rPr>
        <w:t xml:space="preserve">, komplet umetaka za sito, pneumatski pogon za zaklopac za preusmjeravanje – sito/obilazak, pneumatski pogon za izbor zadnje komponente u silos vrućeg materijala ili spremnik </w:t>
      </w:r>
      <w:proofErr w:type="spellStart"/>
      <w:r w:rsidRPr="00772CBD">
        <w:rPr>
          <w:rFonts w:ascii="Swis721 BT" w:hAnsi="Swis721 BT"/>
          <w:sz w:val="22"/>
          <w:lang w:val="bs-Latn-BA"/>
        </w:rPr>
        <w:t>nadzrnja</w:t>
      </w:r>
      <w:proofErr w:type="spellEnd"/>
      <w:r w:rsidRPr="00772CBD">
        <w:rPr>
          <w:rFonts w:ascii="Swis721 BT" w:hAnsi="Swis721 BT"/>
          <w:sz w:val="22"/>
          <w:lang w:val="bs-Latn-BA"/>
        </w:rPr>
        <w:t xml:space="preserve"> i usisni vod za </w:t>
      </w:r>
      <w:proofErr w:type="spellStart"/>
      <w:r w:rsidRPr="00772CBD">
        <w:rPr>
          <w:rFonts w:ascii="Swis721 BT" w:hAnsi="Swis721 BT"/>
          <w:sz w:val="22"/>
          <w:lang w:val="bs-Latn-BA"/>
        </w:rPr>
        <w:t>otprašivanje</w:t>
      </w:r>
      <w:proofErr w:type="spellEnd"/>
      <w:r w:rsidRPr="00772CBD">
        <w:rPr>
          <w:rFonts w:ascii="Swis721 BT" w:hAnsi="Swis721 BT"/>
          <w:sz w:val="22"/>
          <w:lang w:val="bs-Latn-BA"/>
        </w:rPr>
        <w:t xml:space="preserve"> sita i tornja.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Silos vrućeg minerala, koji se sastoji od: silos za vrući </w:t>
      </w:r>
      <w:proofErr w:type="spellStart"/>
      <w:r w:rsidRPr="00772CBD">
        <w:rPr>
          <w:rFonts w:ascii="Swis721 BT" w:hAnsi="Swis721 BT"/>
          <w:sz w:val="22"/>
          <w:lang w:val="bs-Latn-BA"/>
        </w:rPr>
        <w:t>minral</w:t>
      </w:r>
      <w:proofErr w:type="spellEnd"/>
      <w:r w:rsidRPr="00772CBD">
        <w:rPr>
          <w:rFonts w:ascii="Swis721 BT" w:hAnsi="Swis721 BT"/>
          <w:sz w:val="22"/>
          <w:lang w:val="bs-Latn-BA"/>
        </w:rPr>
        <w:t xml:space="preserve"> 36, </w:t>
      </w:r>
      <w:proofErr w:type="spellStart"/>
      <w:r w:rsidRPr="00772CBD">
        <w:rPr>
          <w:rFonts w:ascii="Swis721 BT" w:hAnsi="Swis721 BT"/>
          <w:sz w:val="22"/>
          <w:lang w:val="bs-Latn-BA"/>
        </w:rPr>
        <w:t>dozirni</w:t>
      </w:r>
      <w:proofErr w:type="spellEnd"/>
      <w:r w:rsidRPr="00772CBD">
        <w:rPr>
          <w:rFonts w:ascii="Swis721 BT" w:hAnsi="Swis721 BT"/>
          <w:sz w:val="22"/>
          <w:lang w:val="bs-Latn-BA"/>
        </w:rPr>
        <w:t xml:space="preserve"> dio silosa vrućeg materijala s </w:t>
      </w:r>
      <w:proofErr w:type="spellStart"/>
      <w:r w:rsidRPr="00772CBD">
        <w:rPr>
          <w:rFonts w:ascii="Swis721 BT" w:hAnsi="Swis721 BT"/>
          <w:sz w:val="22"/>
          <w:lang w:val="bs-Latn-BA"/>
        </w:rPr>
        <w:t>elektro-pneumatskim</w:t>
      </w:r>
      <w:proofErr w:type="spellEnd"/>
      <w:r w:rsidRPr="00772CBD">
        <w:rPr>
          <w:rFonts w:ascii="Swis721 BT" w:hAnsi="Swis721 BT"/>
          <w:sz w:val="22"/>
          <w:lang w:val="bs-Latn-BA"/>
        </w:rPr>
        <w:t xml:space="preserve"> pokretnim </w:t>
      </w:r>
      <w:proofErr w:type="spellStart"/>
      <w:r w:rsidRPr="00772CBD">
        <w:rPr>
          <w:rFonts w:ascii="Swis721 BT" w:hAnsi="Swis721 BT"/>
          <w:sz w:val="22"/>
          <w:lang w:val="bs-Latn-BA"/>
        </w:rPr>
        <w:t>zaklopcima</w:t>
      </w:r>
      <w:proofErr w:type="spellEnd"/>
      <w:r w:rsidRPr="00772CBD">
        <w:rPr>
          <w:rFonts w:ascii="Swis721 BT" w:hAnsi="Swis721 BT"/>
          <w:sz w:val="22"/>
          <w:lang w:val="bs-Latn-BA"/>
        </w:rPr>
        <w:t xml:space="preserve">, izolacije, sondi za kontinuirano mjerenje razine u komori za komponente, mjerni uređaji za temperaturu u komori za pijesak, u komori </w:t>
      </w:r>
      <w:proofErr w:type="spellStart"/>
      <w:r w:rsidRPr="00772CBD">
        <w:rPr>
          <w:rFonts w:ascii="Swis721 BT" w:hAnsi="Swis721 BT"/>
          <w:sz w:val="22"/>
          <w:lang w:val="bs-Latn-BA"/>
        </w:rPr>
        <w:t>by-pass-a</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međusilos</w:t>
      </w:r>
      <w:proofErr w:type="spellEnd"/>
      <w:r w:rsidRPr="00772CBD">
        <w:rPr>
          <w:rFonts w:ascii="Swis721 BT" w:hAnsi="Swis721 BT"/>
          <w:sz w:val="22"/>
          <w:lang w:val="bs-Latn-BA"/>
        </w:rPr>
        <w:t xml:space="preserve"> za </w:t>
      </w:r>
      <w:proofErr w:type="spellStart"/>
      <w:r w:rsidRPr="00772CBD">
        <w:rPr>
          <w:rFonts w:ascii="Swis721 BT" w:hAnsi="Swis721 BT"/>
          <w:sz w:val="22"/>
          <w:lang w:val="bs-Latn-BA"/>
        </w:rPr>
        <w:t>filer</w:t>
      </w:r>
      <w:proofErr w:type="spellEnd"/>
      <w:r w:rsidRPr="00772CBD">
        <w:rPr>
          <w:rFonts w:ascii="Swis721 BT" w:hAnsi="Swis721 BT"/>
          <w:sz w:val="22"/>
          <w:lang w:val="bs-Latn-BA"/>
        </w:rPr>
        <w:t>, kanal za nadziranje.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Etaža za vaganje i miješanje, koja se sastoji od: konstrukcije, vaga za mineral, bit</w:t>
      </w:r>
      <w:r>
        <w:rPr>
          <w:rFonts w:ascii="Swis721 BT" w:hAnsi="Swis721 BT"/>
          <w:sz w:val="22"/>
          <w:lang w:val="bs-Latn-BA"/>
        </w:rPr>
        <w:t xml:space="preserve">umen, </w:t>
      </w:r>
      <w:proofErr w:type="spellStart"/>
      <w:r>
        <w:rPr>
          <w:rFonts w:ascii="Swis721 BT" w:hAnsi="Swis721 BT"/>
          <w:sz w:val="22"/>
          <w:lang w:val="bs-Latn-BA"/>
        </w:rPr>
        <w:t>filer</w:t>
      </w:r>
      <w:proofErr w:type="spellEnd"/>
      <w:r>
        <w:rPr>
          <w:rFonts w:ascii="Swis721 BT" w:hAnsi="Swis721 BT"/>
          <w:sz w:val="22"/>
          <w:lang w:val="bs-Latn-BA"/>
        </w:rPr>
        <w:t xml:space="preserve">, </w:t>
      </w:r>
      <w:proofErr w:type="spellStart"/>
      <w:r>
        <w:rPr>
          <w:rFonts w:ascii="Swis721 BT" w:hAnsi="Swis721 BT"/>
          <w:sz w:val="22"/>
          <w:lang w:val="bs-Latn-BA"/>
        </w:rPr>
        <w:t>mješalice</w:t>
      </w:r>
      <w:proofErr w:type="spellEnd"/>
      <w:r>
        <w:rPr>
          <w:rFonts w:ascii="Swis721 BT" w:hAnsi="Swis721 BT"/>
          <w:sz w:val="22"/>
          <w:lang w:val="bs-Latn-BA"/>
        </w:rPr>
        <w:t xml:space="preserve"> </w:t>
      </w:r>
      <w:r w:rsidRPr="00772CBD">
        <w:rPr>
          <w:rFonts w:ascii="Swis721 BT" w:hAnsi="Swis721 BT"/>
          <w:sz w:val="22"/>
          <w:lang w:val="bs-Latn-BA"/>
        </w:rPr>
        <w:t xml:space="preserve"> sa pratećim elementima (poklopci, lijevci, cjevovod).</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Dodatna oprema za </w:t>
      </w:r>
      <w:proofErr w:type="spellStart"/>
      <w:r w:rsidRPr="00772CBD">
        <w:rPr>
          <w:rFonts w:ascii="Swis721 BT" w:hAnsi="Swis721 BT"/>
          <w:sz w:val="22"/>
          <w:lang w:val="bs-Latn-BA"/>
        </w:rPr>
        <w:t>mješaći</w:t>
      </w:r>
      <w:proofErr w:type="spellEnd"/>
      <w:r w:rsidRPr="00772CBD">
        <w:rPr>
          <w:rFonts w:ascii="Swis721 BT" w:hAnsi="Swis721 BT"/>
          <w:sz w:val="22"/>
          <w:lang w:val="bs-Latn-BA"/>
        </w:rPr>
        <w:t xml:space="preserve"> toranj: konstrukcija za dizalicu </w:t>
      </w:r>
      <w:proofErr w:type="spellStart"/>
      <w:r w:rsidRPr="00772CBD">
        <w:rPr>
          <w:rFonts w:ascii="Swis721 BT" w:hAnsi="Swis721 BT"/>
          <w:sz w:val="22"/>
          <w:lang w:val="bs-Latn-BA"/>
        </w:rPr>
        <w:t>nasitu</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Pr>
          <w:rFonts w:ascii="Swis721 BT" w:hAnsi="Swis721 BT"/>
          <w:sz w:val="22"/>
          <w:lang w:val="bs-Latn-BA"/>
        </w:rPr>
        <w:t>Benninghoven</w:t>
      </w:r>
      <w:proofErr w:type="spellEnd"/>
      <w:r w:rsidRPr="00772CBD">
        <w:rPr>
          <w:rFonts w:ascii="Swis721 BT" w:hAnsi="Swis721 BT"/>
          <w:sz w:val="22"/>
          <w:lang w:val="bs-Latn-BA"/>
        </w:rPr>
        <w:t xml:space="preserve"> sistem za </w:t>
      </w:r>
      <w:proofErr w:type="spellStart"/>
      <w:r w:rsidRPr="00772CBD">
        <w:rPr>
          <w:rFonts w:ascii="Swis721 BT" w:hAnsi="Swis721 BT"/>
          <w:sz w:val="22"/>
          <w:lang w:val="bs-Latn-BA"/>
        </w:rPr>
        <w:t>upjenjeni</w:t>
      </w:r>
      <w:proofErr w:type="spellEnd"/>
      <w:r w:rsidRPr="00772CBD">
        <w:rPr>
          <w:rFonts w:ascii="Swis721 BT" w:hAnsi="Swis721 BT"/>
          <w:sz w:val="22"/>
          <w:lang w:val="bs-Latn-BA"/>
        </w:rPr>
        <w:t xml:space="preserve"> bitumen, koji se sastoji od: pumpe za ubrizgavanje bitumena i sistema za </w:t>
      </w:r>
      <w:proofErr w:type="spellStart"/>
      <w:r w:rsidRPr="00772CBD">
        <w:rPr>
          <w:rFonts w:ascii="Swis721 BT" w:hAnsi="Swis721 BT"/>
          <w:sz w:val="22"/>
          <w:lang w:val="bs-Latn-BA"/>
        </w:rPr>
        <w:t>upjenjeni</w:t>
      </w:r>
      <w:proofErr w:type="spellEnd"/>
      <w:r w:rsidRPr="00772CBD">
        <w:rPr>
          <w:rFonts w:ascii="Swis721 BT" w:hAnsi="Swis721 BT"/>
          <w:sz w:val="22"/>
          <w:lang w:val="bs-Latn-BA"/>
        </w:rPr>
        <w:t xml:space="preserve"> bitumen.</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Uređaj za dodavanje polimernih vlakana (</w:t>
      </w:r>
      <w:proofErr w:type="spellStart"/>
      <w:r w:rsidRPr="00772CBD">
        <w:rPr>
          <w:rFonts w:ascii="Swis721 BT" w:hAnsi="Swis721 BT"/>
          <w:sz w:val="22"/>
          <w:lang w:val="bs-Latn-BA"/>
        </w:rPr>
        <w:t>Viatop</w:t>
      </w:r>
      <w:proofErr w:type="spellEnd"/>
      <w:r w:rsidRPr="00772CBD">
        <w:rPr>
          <w:rFonts w:ascii="Swis721 BT" w:hAnsi="Swis721 BT"/>
          <w:sz w:val="22"/>
          <w:lang w:val="bs-Latn-BA"/>
        </w:rPr>
        <w:t xml:space="preserve">), koji se sastoji od: </w:t>
      </w:r>
      <w:proofErr w:type="spellStart"/>
      <w:r w:rsidRPr="00772CBD">
        <w:rPr>
          <w:rFonts w:ascii="Swis721 BT" w:hAnsi="Swis721 BT"/>
          <w:sz w:val="22"/>
          <w:lang w:val="bs-Latn-BA"/>
        </w:rPr>
        <w:t>skladišnog</w:t>
      </w:r>
      <w:proofErr w:type="spellEnd"/>
      <w:r w:rsidRPr="00772CBD">
        <w:rPr>
          <w:rFonts w:ascii="Swis721 BT" w:hAnsi="Swis721 BT"/>
          <w:sz w:val="22"/>
          <w:lang w:val="bs-Latn-BA"/>
        </w:rPr>
        <w:t xml:space="preserve"> silosa (za </w:t>
      </w:r>
      <w:proofErr w:type="spellStart"/>
      <w:r w:rsidRPr="00772CBD">
        <w:rPr>
          <w:rFonts w:ascii="Swis721 BT" w:hAnsi="Swis721 BT"/>
          <w:sz w:val="22"/>
          <w:lang w:val="bs-Latn-BA"/>
        </w:rPr>
        <w:t>polimerna</w:t>
      </w:r>
      <w:proofErr w:type="spellEnd"/>
      <w:r w:rsidRPr="00772CBD">
        <w:rPr>
          <w:rFonts w:ascii="Swis721 BT" w:hAnsi="Swis721 BT"/>
          <w:sz w:val="22"/>
          <w:lang w:val="bs-Latn-BA"/>
        </w:rPr>
        <w:t xml:space="preserve"> vlakna), transporta polimernih vlakana pomoću zraka, </w:t>
      </w:r>
      <w:proofErr w:type="spellStart"/>
      <w:r w:rsidRPr="00772CBD">
        <w:rPr>
          <w:rFonts w:ascii="Swis721 BT" w:hAnsi="Swis721 BT"/>
          <w:sz w:val="22"/>
          <w:lang w:val="bs-Latn-BA"/>
        </w:rPr>
        <w:t>dozator</w:t>
      </w:r>
      <w:proofErr w:type="spellEnd"/>
      <w:r w:rsidRPr="00772CBD">
        <w:rPr>
          <w:rFonts w:ascii="Swis721 BT" w:hAnsi="Swis721 BT"/>
          <w:sz w:val="22"/>
          <w:lang w:val="bs-Latn-BA"/>
        </w:rPr>
        <w:t xml:space="preserve"> za granulat sa vagom, uređaj i modula za </w:t>
      </w:r>
      <w:proofErr w:type="spellStart"/>
      <w:r w:rsidRPr="00772CBD">
        <w:rPr>
          <w:rFonts w:ascii="Swis721 BT" w:hAnsi="Swis721 BT"/>
          <w:sz w:val="22"/>
          <w:lang w:val="bs-Latn-BA"/>
        </w:rPr>
        <w:t>vlaknasti</w:t>
      </w:r>
      <w:proofErr w:type="spellEnd"/>
      <w:r w:rsidRPr="00772CBD">
        <w:rPr>
          <w:rFonts w:ascii="Swis721 BT" w:hAnsi="Swis721 BT"/>
          <w:sz w:val="22"/>
          <w:lang w:val="bs-Latn-BA"/>
        </w:rPr>
        <w:t xml:space="preserve"> granulat.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Potporna</w:t>
      </w:r>
      <w:proofErr w:type="spellEnd"/>
      <w:r w:rsidRPr="00772CBD">
        <w:rPr>
          <w:rFonts w:ascii="Swis721 BT" w:hAnsi="Swis721 BT"/>
          <w:sz w:val="22"/>
          <w:lang w:val="bs-Latn-BA"/>
        </w:rPr>
        <w:t xml:space="preserve"> konstrukcija, stepenice i platforme.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Opskrba sa komprimiranim zrakom, koja se sastoji od: </w:t>
      </w:r>
      <w:proofErr w:type="spellStart"/>
      <w:r w:rsidRPr="00772CBD">
        <w:rPr>
          <w:rFonts w:ascii="Swis721 BT" w:hAnsi="Swis721 BT"/>
          <w:sz w:val="22"/>
          <w:lang w:val="bs-Latn-BA"/>
        </w:rPr>
        <w:t>vijčanog</w:t>
      </w:r>
      <w:proofErr w:type="spellEnd"/>
      <w:r w:rsidRPr="00772CBD">
        <w:rPr>
          <w:rFonts w:ascii="Swis721 BT" w:hAnsi="Swis721 BT"/>
          <w:sz w:val="22"/>
          <w:lang w:val="bs-Latn-BA"/>
        </w:rPr>
        <w:t xml:space="preserve"> kompresora sa spremnikom za zrak i </w:t>
      </w:r>
      <w:proofErr w:type="spellStart"/>
      <w:r w:rsidRPr="00772CBD">
        <w:rPr>
          <w:rFonts w:ascii="Swis721 BT" w:hAnsi="Swis721 BT"/>
          <w:sz w:val="22"/>
          <w:lang w:val="bs-Latn-BA"/>
        </w:rPr>
        <w:t>pneumatskog</w:t>
      </w:r>
      <w:proofErr w:type="spellEnd"/>
      <w:r w:rsidRPr="00772CBD">
        <w:rPr>
          <w:rFonts w:ascii="Swis721 BT" w:hAnsi="Swis721 BT"/>
          <w:sz w:val="22"/>
          <w:lang w:val="bs-Latn-BA"/>
        </w:rPr>
        <w:t xml:space="preserve"> voda do potrošača.</w:t>
      </w:r>
    </w:p>
    <w:p w:rsidR="003B6E28" w:rsidRPr="001E08DC" w:rsidRDefault="003B6E28" w:rsidP="003B6E28">
      <w:pPr>
        <w:pStyle w:val="Odlomakpopisa"/>
        <w:numPr>
          <w:ilvl w:val="0"/>
          <w:numId w:val="21"/>
        </w:numPr>
        <w:spacing w:line="288" w:lineRule="auto"/>
        <w:jc w:val="both"/>
        <w:rPr>
          <w:rFonts w:ascii="Swis721 BT" w:hAnsi="Swis721 BT"/>
          <w:lang w:val="bs-Latn-BA"/>
        </w:rPr>
      </w:pPr>
      <w:r w:rsidRPr="001E08DC">
        <w:rPr>
          <w:rFonts w:ascii="Swis721 BT" w:hAnsi="Swis721 BT"/>
          <w:sz w:val="22"/>
          <w:lang w:val="bs-Latn-BA"/>
        </w:rPr>
        <w:t xml:space="preserve">Upravljački dijelovi za: osnovni modul za toranj za miješanje, vrući </w:t>
      </w:r>
      <w:proofErr w:type="spellStart"/>
      <w:r w:rsidRPr="001E08DC">
        <w:rPr>
          <w:rFonts w:ascii="Swis721 BT" w:hAnsi="Swis721 BT"/>
          <w:sz w:val="22"/>
          <w:lang w:val="bs-Latn-BA"/>
        </w:rPr>
        <w:t>elevator</w:t>
      </w:r>
      <w:proofErr w:type="spellEnd"/>
      <w:r w:rsidRPr="001E08DC">
        <w:rPr>
          <w:rFonts w:ascii="Swis721 BT" w:hAnsi="Swis721 BT"/>
          <w:sz w:val="22"/>
          <w:lang w:val="bs-Latn-BA"/>
        </w:rPr>
        <w:t xml:space="preserve">, sito, </w:t>
      </w:r>
      <w:proofErr w:type="spellStart"/>
      <w:r w:rsidRPr="001E08DC">
        <w:rPr>
          <w:rFonts w:ascii="Swis721 BT" w:hAnsi="Swis721 BT"/>
          <w:sz w:val="22"/>
          <w:lang w:val="bs-Latn-BA"/>
        </w:rPr>
        <w:t>miješalicu</w:t>
      </w:r>
      <w:proofErr w:type="spellEnd"/>
      <w:r w:rsidRPr="001E08DC">
        <w:rPr>
          <w:rFonts w:ascii="Swis721 BT" w:hAnsi="Swis721 BT"/>
          <w:sz w:val="22"/>
          <w:lang w:val="bs-Latn-BA"/>
        </w:rPr>
        <w:t xml:space="preserve"> i </w:t>
      </w:r>
      <w:proofErr w:type="spellStart"/>
      <w:r w:rsidRPr="001E08DC">
        <w:rPr>
          <w:rFonts w:ascii="Swis721 BT" w:hAnsi="Swis721 BT"/>
          <w:sz w:val="22"/>
          <w:lang w:val="bs-Latn-BA"/>
        </w:rPr>
        <w:t>upjenjeni</w:t>
      </w:r>
      <w:proofErr w:type="spellEnd"/>
      <w:r w:rsidRPr="001E08DC">
        <w:rPr>
          <w:rFonts w:ascii="Swis721 BT" w:hAnsi="Swis721 BT"/>
          <w:sz w:val="22"/>
          <w:lang w:val="bs-Latn-BA"/>
        </w:rPr>
        <w:t xml:space="preserve"> bitumen.</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B6E28" w:rsidRPr="00772CBD" w:rsidTr="00E91903">
        <w:trPr>
          <w:jc w:val="center"/>
        </w:trPr>
        <w:tc>
          <w:tcPr>
            <w:tcW w:w="9286" w:type="dxa"/>
          </w:tcPr>
          <w:p w:rsidR="003B6E28" w:rsidRPr="00772CBD" w:rsidRDefault="003B6E28" w:rsidP="00E91903">
            <w:pPr>
              <w:spacing w:line="288" w:lineRule="auto"/>
              <w:jc w:val="center"/>
              <w:rPr>
                <w:rFonts w:ascii="Swis721 BT" w:hAnsi="Swis721 BT"/>
                <w:lang w:val="bs-Latn-BA"/>
              </w:rPr>
            </w:pPr>
            <w:r w:rsidRPr="00772CBD">
              <w:rPr>
                <w:noProof/>
                <w:lang w:val="bs-Latn-BA" w:eastAsia="bs-Latn-BA"/>
              </w:rPr>
              <w:drawing>
                <wp:inline distT="0" distB="0" distL="0" distR="0" wp14:anchorId="7117DD89" wp14:editId="3B9AD7CA">
                  <wp:extent cx="5759450" cy="324104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41040"/>
                          </a:xfrm>
                          <a:prstGeom prst="rect">
                            <a:avLst/>
                          </a:prstGeom>
                        </pic:spPr>
                      </pic:pic>
                    </a:graphicData>
                  </a:graphic>
                </wp:inline>
              </w:drawing>
            </w:r>
          </w:p>
        </w:tc>
      </w:tr>
      <w:tr w:rsidR="003B6E28" w:rsidRPr="00772CBD" w:rsidTr="00E91903">
        <w:trPr>
          <w:jc w:val="center"/>
        </w:trPr>
        <w:tc>
          <w:tcPr>
            <w:tcW w:w="9286"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 xml:space="preserve">Slika 2.3 Bokocrt asfaltne baze: </w:t>
            </w:r>
            <w:proofErr w:type="spellStart"/>
            <w:r w:rsidRPr="00772CBD">
              <w:rPr>
                <w:rFonts w:ascii="Swis721 BT" w:hAnsi="Swis721 BT"/>
                <w:i/>
                <w:sz w:val="22"/>
                <w:lang w:val="bs-Latn-BA"/>
              </w:rPr>
              <w:t>dozatori</w:t>
            </w:r>
            <w:proofErr w:type="spellEnd"/>
            <w:r w:rsidRPr="00772CBD">
              <w:rPr>
                <w:rFonts w:ascii="Swis721 BT" w:hAnsi="Swis721 BT"/>
                <w:i/>
                <w:sz w:val="22"/>
                <w:lang w:val="bs-Latn-BA"/>
              </w:rPr>
              <w:t xml:space="preserve"> (1,2), trake (3,4), sušnica (5), toranj za miješanje (7), kabina operatora (8), silos za </w:t>
            </w:r>
            <w:proofErr w:type="spellStart"/>
            <w:r w:rsidRPr="00772CBD">
              <w:rPr>
                <w:rFonts w:ascii="Swis721 BT" w:hAnsi="Swis721 BT"/>
                <w:i/>
                <w:sz w:val="22"/>
                <w:lang w:val="bs-Latn-BA"/>
              </w:rPr>
              <w:t>filer</w:t>
            </w:r>
            <w:proofErr w:type="spellEnd"/>
            <w:r w:rsidRPr="00772CBD">
              <w:rPr>
                <w:rFonts w:ascii="Swis721 BT" w:hAnsi="Swis721 BT"/>
                <w:i/>
                <w:sz w:val="22"/>
                <w:lang w:val="bs-Latn-BA"/>
              </w:rPr>
              <w:t xml:space="preserve"> (9), silos asfalta (12) i </w:t>
            </w:r>
            <w:proofErr w:type="spellStart"/>
            <w:r w:rsidRPr="00772CBD">
              <w:rPr>
                <w:rFonts w:ascii="Swis721 BT" w:hAnsi="Swis721 BT"/>
                <w:i/>
                <w:sz w:val="22"/>
                <w:lang w:val="bs-Latn-BA"/>
              </w:rPr>
              <w:t>predozator</w:t>
            </w:r>
            <w:proofErr w:type="spellEnd"/>
            <w:r w:rsidRPr="00772CBD">
              <w:rPr>
                <w:rFonts w:ascii="Swis721 BT" w:hAnsi="Swis721 BT"/>
                <w:i/>
                <w:sz w:val="22"/>
                <w:lang w:val="bs-Latn-BA"/>
              </w:rPr>
              <w:t xml:space="preserve"> reciklaže (15)</w:t>
            </w:r>
          </w:p>
        </w:tc>
      </w:tr>
    </w:tbl>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t xml:space="preserve">Silos za </w:t>
      </w:r>
      <w:proofErr w:type="spellStart"/>
      <w:r w:rsidRPr="00772CBD">
        <w:rPr>
          <w:rFonts w:ascii="Swis721 BT" w:hAnsi="Swis721 BT"/>
          <w:lang w:val="bs-Latn-BA"/>
        </w:rPr>
        <w:t>asfaltnu</w:t>
      </w:r>
      <w:proofErr w:type="spellEnd"/>
      <w:r w:rsidRPr="00772CBD">
        <w:rPr>
          <w:rFonts w:ascii="Swis721 BT" w:hAnsi="Swis721 BT"/>
          <w:lang w:val="bs-Latn-BA"/>
        </w:rPr>
        <w:t xml:space="preserve"> mješavinu:</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lastRenderedPageBreak/>
        <w:t xml:space="preserve">Silos za </w:t>
      </w:r>
      <w:proofErr w:type="spellStart"/>
      <w:r w:rsidRPr="00772CBD">
        <w:rPr>
          <w:rFonts w:ascii="Swis721 BT" w:hAnsi="Swis721 BT"/>
          <w:sz w:val="22"/>
          <w:lang w:val="bs-Latn-BA"/>
        </w:rPr>
        <w:t>asfaltnu</w:t>
      </w:r>
      <w:proofErr w:type="spellEnd"/>
      <w:r w:rsidRPr="00772CBD">
        <w:rPr>
          <w:rFonts w:ascii="Swis721 BT" w:hAnsi="Swis721 BT"/>
          <w:sz w:val="22"/>
          <w:lang w:val="bs-Latn-BA"/>
        </w:rPr>
        <w:t xml:space="preserve"> mješavinu, koji se sastoji od: tijela silosa 110 t/2, izolacije, </w:t>
      </w:r>
      <w:proofErr w:type="spellStart"/>
      <w:r w:rsidRPr="00772CBD">
        <w:rPr>
          <w:rFonts w:ascii="Swis721 BT" w:hAnsi="Swis721 BT"/>
          <w:sz w:val="22"/>
          <w:lang w:val="bs-Latn-BA"/>
        </w:rPr>
        <w:t>zaklopki</w:t>
      </w:r>
      <w:proofErr w:type="spellEnd"/>
      <w:r w:rsidRPr="00772CBD">
        <w:rPr>
          <w:rFonts w:ascii="Swis721 BT" w:hAnsi="Swis721 BT"/>
          <w:sz w:val="22"/>
          <w:lang w:val="bs-Latn-BA"/>
        </w:rPr>
        <w:t xml:space="preserve"> i stepeništa.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w:t>
      </w:r>
      <w:proofErr w:type="spellStart"/>
      <w:r w:rsidRPr="00772CBD">
        <w:rPr>
          <w:rFonts w:ascii="Swis721 BT" w:hAnsi="Swis721 BT"/>
          <w:sz w:val="22"/>
          <w:lang w:val="bs-Latn-BA"/>
        </w:rPr>
        <w:t>dijelov</w:t>
      </w:r>
      <w:proofErr w:type="spellEnd"/>
      <w:r w:rsidRPr="00772CBD">
        <w:rPr>
          <w:rFonts w:ascii="Swis721 BT" w:hAnsi="Swis721 BT"/>
          <w:sz w:val="22"/>
          <w:lang w:val="bs-Latn-BA"/>
        </w:rPr>
        <w:t xml:space="preserve"> za silos miješanja: osnovni modul silosa za </w:t>
      </w:r>
      <w:proofErr w:type="spellStart"/>
      <w:r w:rsidRPr="00772CBD">
        <w:rPr>
          <w:rFonts w:ascii="Swis721 BT" w:hAnsi="Swis721 BT"/>
          <w:sz w:val="22"/>
          <w:lang w:val="bs-Latn-BA"/>
        </w:rPr>
        <w:t>utovar</w:t>
      </w:r>
      <w:proofErr w:type="spellEnd"/>
      <w:r w:rsidRPr="00772CBD">
        <w:rPr>
          <w:rFonts w:ascii="Swis721 BT" w:hAnsi="Swis721 BT"/>
          <w:sz w:val="22"/>
          <w:lang w:val="bs-Latn-BA"/>
        </w:rPr>
        <w:t>.</w:t>
      </w:r>
    </w:p>
    <w:p w:rsidR="003B6E28" w:rsidRPr="00772CBD" w:rsidRDefault="003B6E28" w:rsidP="003B6E28">
      <w:pPr>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t xml:space="preserve">Opskrba </w:t>
      </w:r>
      <w:proofErr w:type="spellStart"/>
      <w:r w:rsidRPr="00772CBD">
        <w:rPr>
          <w:rFonts w:ascii="Swis721 BT" w:hAnsi="Swis721 BT"/>
          <w:lang w:val="bs-Latn-BA"/>
        </w:rPr>
        <w:t>punilom</w:t>
      </w:r>
      <w:proofErr w:type="spellEnd"/>
      <w:r w:rsidRPr="00772CBD">
        <w:rPr>
          <w:rFonts w:ascii="Swis721 BT" w:hAnsi="Swis721 BT"/>
          <w:lang w:val="bs-Latn-BA"/>
        </w:rPr>
        <w:t xml:space="preserve"> (</w:t>
      </w:r>
      <w:proofErr w:type="spellStart"/>
      <w:r w:rsidRPr="00772CBD">
        <w:rPr>
          <w:rFonts w:ascii="Swis721 BT" w:hAnsi="Swis721 BT"/>
          <w:lang w:val="bs-Latn-BA"/>
        </w:rPr>
        <w:t>filerom</w:t>
      </w:r>
      <w:proofErr w:type="spellEnd"/>
      <w:r w:rsidRPr="00772CBD">
        <w:rPr>
          <w:rFonts w:ascii="Swis721 BT" w:hAnsi="Swis721 BT"/>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Elevetor</w:t>
      </w:r>
      <w:proofErr w:type="spellEnd"/>
      <w:r w:rsidRPr="00772CBD">
        <w:rPr>
          <w:rFonts w:ascii="Swis721 BT" w:hAnsi="Swis721 BT"/>
          <w:sz w:val="22"/>
          <w:lang w:val="bs-Latn-BA"/>
        </w:rPr>
        <w:t xml:space="preserve"> za punilo (</w:t>
      </w:r>
      <w:proofErr w:type="spellStart"/>
      <w:r w:rsidRPr="00772CBD">
        <w:rPr>
          <w:rFonts w:ascii="Swis721 BT" w:hAnsi="Swis721 BT"/>
          <w:sz w:val="22"/>
          <w:lang w:val="bs-Latn-BA"/>
        </w:rPr>
        <w:t>filer</w:t>
      </w:r>
      <w:proofErr w:type="spellEnd"/>
      <w:r w:rsidRPr="00772CBD">
        <w:rPr>
          <w:rFonts w:ascii="Swis721 BT" w:hAnsi="Swis721 BT"/>
          <w:sz w:val="22"/>
          <w:lang w:val="bs-Latn-BA"/>
        </w:rPr>
        <w:t>), koji se sastoji od: glave i podnožja elevatora FG36, kanal sa trakom i košaricama.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Toranj silosa za punilo, koji se sastoji od: silos za vlastito punilo (</w:t>
      </w:r>
      <w:proofErr w:type="spellStart"/>
      <w:r w:rsidRPr="00772CBD">
        <w:rPr>
          <w:rFonts w:ascii="Swis721 BT" w:hAnsi="Swis721 BT"/>
          <w:sz w:val="22"/>
          <w:lang w:val="bs-Latn-BA"/>
        </w:rPr>
        <w:t>filer</w:t>
      </w:r>
      <w:proofErr w:type="spellEnd"/>
      <w:r w:rsidRPr="00772CBD">
        <w:rPr>
          <w:rFonts w:ascii="Swis721 BT" w:hAnsi="Swis721 BT"/>
          <w:sz w:val="22"/>
          <w:lang w:val="bs-Latn-BA"/>
        </w:rPr>
        <w:t>) sa donje strane, silos za kupljeno punilo (</w:t>
      </w:r>
      <w:proofErr w:type="spellStart"/>
      <w:r w:rsidRPr="00772CBD">
        <w:rPr>
          <w:rFonts w:ascii="Swis721 BT" w:hAnsi="Swis721 BT"/>
          <w:sz w:val="22"/>
          <w:lang w:val="bs-Latn-BA"/>
        </w:rPr>
        <w:t>filer</w:t>
      </w:r>
      <w:proofErr w:type="spellEnd"/>
      <w:r w:rsidRPr="00772CBD">
        <w:rPr>
          <w:rFonts w:ascii="Swis721 BT" w:hAnsi="Swis721 BT"/>
          <w:sz w:val="22"/>
          <w:lang w:val="bs-Latn-BA"/>
        </w:rPr>
        <w:t xml:space="preserve">) sa gornje strane, sonde za neprekidno mjerenje stanja punjenja, </w:t>
      </w:r>
      <w:proofErr w:type="spellStart"/>
      <w:r w:rsidRPr="00772CBD">
        <w:rPr>
          <w:rFonts w:ascii="Swis721 BT" w:hAnsi="Swis721 BT"/>
          <w:sz w:val="22"/>
          <w:lang w:val="bs-Latn-BA"/>
        </w:rPr>
        <w:t>ispušni</w:t>
      </w:r>
      <w:proofErr w:type="spellEnd"/>
      <w:r w:rsidRPr="00772CBD">
        <w:rPr>
          <w:rFonts w:ascii="Swis721 BT" w:hAnsi="Swis721 BT"/>
          <w:sz w:val="22"/>
          <w:lang w:val="bs-Latn-BA"/>
        </w:rPr>
        <w:t xml:space="preserve"> ventil za vod punjenja, filter za otpadni zrak od silosa za kupljeno punilo (</w:t>
      </w:r>
      <w:proofErr w:type="spellStart"/>
      <w:r w:rsidRPr="00772CBD">
        <w:rPr>
          <w:rFonts w:ascii="Swis721 BT" w:hAnsi="Swis721 BT"/>
          <w:sz w:val="22"/>
          <w:lang w:val="bs-Latn-BA"/>
        </w:rPr>
        <w:t>filer</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Transport vlastitog punila (</w:t>
      </w:r>
      <w:proofErr w:type="spellStart"/>
      <w:r w:rsidRPr="00772CBD">
        <w:rPr>
          <w:rFonts w:ascii="Swis721 BT" w:hAnsi="Swis721 BT"/>
          <w:sz w:val="22"/>
          <w:lang w:val="bs-Latn-BA"/>
        </w:rPr>
        <w:t>filera</w:t>
      </w:r>
      <w:proofErr w:type="spellEnd"/>
      <w:r w:rsidRPr="00772CBD">
        <w:rPr>
          <w:rFonts w:ascii="Swis721 BT" w:hAnsi="Swis721 BT"/>
          <w:sz w:val="22"/>
          <w:lang w:val="bs-Latn-BA"/>
        </w:rPr>
        <w:t xml:space="preserve">), koji se sastoji od: cijevi transportni </w:t>
      </w:r>
      <w:proofErr w:type="spellStart"/>
      <w:r w:rsidRPr="00772CBD">
        <w:rPr>
          <w:rFonts w:ascii="Swis721 BT" w:hAnsi="Swis721 BT"/>
          <w:sz w:val="22"/>
          <w:lang w:val="bs-Latn-BA"/>
        </w:rPr>
        <w:t>puž</w:t>
      </w:r>
      <w:proofErr w:type="spellEnd"/>
      <w:r w:rsidRPr="00772CBD">
        <w:rPr>
          <w:rFonts w:ascii="Swis721 BT" w:hAnsi="Swis721 BT"/>
          <w:sz w:val="22"/>
          <w:lang w:val="bs-Latn-BA"/>
        </w:rPr>
        <w:t xml:space="preserve"> – </w:t>
      </w:r>
      <w:proofErr w:type="spellStart"/>
      <w:r w:rsidRPr="00772CBD">
        <w:rPr>
          <w:rFonts w:ascii="Swis721 BT" w:hAnsi="Swis721 BT"/>
          <w:sz w:val="22"/>
          <w:lang w:val="bs-Latn-BA"/>
        </w:rPr>
        <w:t>otprašivanje</w:t>
      </w:r>
      <w:proofErr w:type="spellEnd"/>
      <w:r w:rsidRPr="00772CBD">
        <w:rPr>
          <w:rFonts w:ascii="Swis721 BT" w:hAnsi="Swis721 BT"/>
          <w:sz w:val="22"/>
          <w:lang w:val="bs-Latn-BA"/>
        </w:rPr>
        <w:t>/</w:t>
      </w:r>
      <w:proofErr w:type="spellStart"/>
      <w:r w:rsidRPr="00772CBD">
        <w:rPr>
          <w:rFonts w:ascii="Swis721 BT" w:hAnsi="Swis721 BT"/>
          <w:sz w:val="22"/>
          <w:lang w:val="bs-Latn-BA"/>
        </w:rPr>
        <w:t>elevator</w:t>
      </w:r>
      <w:proofErr w:type="spellEnd"/>
      <w:r w:rsidRPr="00772CBD">
        <w:rPr>
          <w:rFonts w:ascii="Swis721 BT" w:hAnsi="Swis721 BT"/>
          <w:sz w:val="22"/>
          <w:lang w:val="bs-Latn-BA"/>
        </w:rPr>
        <w:t xml:space="preserve"> za punilo (</w:t>
      </w:r>
      <w:proofErr w:type="spellStart"/>
      <w:r w:rsidRPr="00772CBD">
        <w:rPr>
          <w:rFonts w:ascii="Swis721 BT" w:hAnsi="Swis721 BT"/>
          <w:sz w:val="22"/>
          <w:lang w:val="bs-Latn-BA"/>
        </w:rPr>
        <w:t>filer</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zaporni</w:t>
      </w:r>
      <w:proofErr w:type="spellEnd"/>
      <w:r w:rsidRPr="00772CBD">
        <w:rPr>
          <w:rFonts w:ascii="Swis721 BT" w:hAnsi="Swis721 BT"/>
          <w:sz w:val="22"/>
          <w:lang w:val="bs-Latn-BA"/>
        </w:rPr>
        <w:t xml:space="preserve"> zaklopci na izlazu iz silosa i izlazu iz brane, </w:t>
      </w:r>
      <w:proofErr w:type="spellStart"/>
      <w:r w:rsidRPr="00772CBD">
        <w:rPr>
          <w:rFonts w:ascii="Swis721 BT" w:hAnsi="Swis721 BT"/>
          <w:sz w:val="22"/>
          <w:lang w:val="bs-Latn-BA"/>
        </w:rPr>
        <w:t>ćelijski</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dozator</w:t>
      </w:r>
      <w:proofErr w:type="spellEnd"/>
      <w:r w:rsidRPr="00772CBD">
        <w:rPr>
          <w:rFonts w:ascii="Swis721 BT" w:hAnsi="Swis721 BT"/>
          <w:sz w:val="22"/>
          <w:lang w:val="bs-Latn-BA"/>
        </w:rPr>
        <w:t xml:space="preserve"> ispod izlaza iz silosa i povratni vod za punilo (</w:t>
      </w:r>
      <w:proofErr w:type="spellStart"/>
      <w:r w:rsidRPr="00772CBD">
        <w:rPr>
          <w:rFonts w:ascii="Swis721 BT" w:hAnsi="Swis721 BT"/>
          <w:sz w:val="22"/>
          <w:lang w:val="bs-Latn-BA"/>
        </w:rPr>
        <w:t>filer</w:t>
      </w:r>
      <w:proofErr w:type="spellEnd"/>
      <w:r w:rsidRPr="00772CBD">
        <w:rPr>
          <w:rFonts w:ascii="Swis721 BT" w:hAnsi="Swis721 BT"/>
          <w:sz w:val="22"/>
          <w:lang w:val="bs-Latn-BA"/>
        </w:rPr>
        <w:t xml:space="preserve">) – izlaz </w:t>
      </w:r>
      <w:proofErr w:type="spellStart"/>
      <w:r w:rsidRPr="00772CBD">
        <w:rPr>
          <w:rFonts w:ascii="Swis721 BT" w:hAnsi="Swis721 BT"/>
          <w:sz w:val="22"/>
          <w:lang w:val="bs-Latn-BA"/>
        </w:rPr>
        <w:t>elevator</w:t>
      </w:r>
      <w:proofErr w:type="spellEnd"/>
      <w:r w:rsidRPr="00772CBD">
        <w:rPr>
          <w:rFonts w:ascii="Swis721 BT" w:hAnsi="Swis721 BT"/>
          <w:sz w:val="22"/>
          <w:lang w:val="bs-Latn-BA"/>
        </w:rPr>
        <w:t>/silos.</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Transport </w:t>
      </w:r>
      <w:proofErr w:type="spellStart"/>
      <w:r w:rsidRPr="00772CBD">
        <w:rPr>
          <w:rFonts w:ascii="Swis721 BT" w:hAnsi="Swis721 BT"/>
          <w:sz w:val="22"/>
          <w:lang w:val="bs-Latn-BA"/>
        </w:rPr>
        <w:t>kupovnog</w:t>
      </w:r>
      <w:proofErr w:type="spellEnd"/>
      <w:r w:rsidRPr="00772CBD">
        <w:rPr>
          <w:rFonts w:ascii="Swis721 BT" w:hAnsi="Swis721 BT"/>
          <w:sz w:val="22"/>
          <w:lang w:val="bs-Latn-BA"/>
        </w:rPr>
        <w:t xml:space="preserve"> punila (</w:t>
      </w:r>
      <w:proofErr w:type="spellStart"/>
      <w:r w:rsidRPr="00772CBD">
        <w:rPr>
          <w:rFonts w:ascii="Swis721 BT" w:hAnsi="Swis721 BT"/>
          <w:sz w:val="22"/>
          <w:lang w:val="bs-Latn-BA"/>
        </w:rPr>
        <w:t>filera</w:t>
      </w:r>
      <w:proofErr w:type="spellEnd"/>
      <w:r w:rsidRPr="00772CBD">
        <w:rPr>
          <w:rFonts w:ascii="Swis721 BT" w:hAnsi="Swis721 BT"/>
          <w:sz w:val="22"/>
          <w:lang w:val="bs-Latn-BA"/>
        </w:rPr>
        <w:t xml:space="preserve">), koji se sastoji od: </w:t>
      </w:r>
      <w:proofErr w:type="spellStart"/>
      <w:r w:rsidRPr="00772CBD">
        <w:rPr>
          <w:rFonts w:ascii="Swis721 BT" w:hAnsi="Swis721 BT"/>
          <w:sz w:val="22"/>
          <w:lang w:val="bs-Latn-BA"/>
        </w:rPr>
        <w:t>zapornih</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zaklopaca</w:t>
      </w:r>
      <w:proofErr w:type="spellEnd"/>
      <w:r w:rsidRPr="00772CBD">
        <w:rPr>
          <w:rFonts w:ascii="Swis721 BT" w:hAnsi="Swis721 BT"/>
          <w:sz w:val="22"/>
          <w:lang w:val="bs-Latn-BA"/>
        </w:rPr>
        <w:t xml:space="preserve"> na izlazu silosa i puža, cijevni transportni </w:t>
      </w:r>
      <w:proofErr w:type="spellStart"/>
      <w:r w:rsidRPr="00772CBD">
        <w:rPr>
          <w:rFonts w:ascii="Swis721 BT" w:hAnsi="Swis721 BT"/>
          <w:sz w:val="22"/>
          <w:lang w:val="bs-Latn-BA"/>
        </w:rPr>
        <w:t>puž</w:t>
      </w:r>
      <w:proofErr w:type="spellEnd"/>
      <w:r w:rsidRPr="00772CBD">
        <w:rPr>
          <w:rFonts w:ascii="Swis721 BT" w:hAnsi="Swis721 BT"/>
          <w:sz w:val="22"/>
          <w:lang w:val="bs-Latn-BA"/>
        </w:rPr>
        <w:t xml:space="preserve"> silos/vaga za punilo.</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Dodatna oprema za </w:t>
      </w:r>
      <w:proofErr w:type="spellStart"/>
      <w:r w:rsidRPr="00772CBD">
        <w:rPr>
          <w:rFonts w:ascii="Swis721 BT" w:hAnsi="Swis721 BT"/>
          <w:sz w:val="22"/>
          <w:lang w:val="bs-Latn-BA"/>
        </w:rPr>
        <w:t>oskrbu</w:t>
      </w:r>
      <w:proofErr w:type="spellEnd"/>
      <w:r w:rsidRPr="00772CBD">
        <w:rPr>
          <w:rFonts w:ascii="Swis721 BT" w:hAnsi="Swis721 BT"/>
          <w:sz w:val="22"/>
          <w:lang w:val="bs-Latn-BA"/>
        </w:rPr>
        <w:t xml:space="preserve"> punila: priprema za pražnjenje vlastitog punila – </w:t>
      </w:r>
      <w:proofErr w:type="spellStart"/>
      <w:r w:rsidRPr="00772CBD">
        <w:rPr>
          <w:rFonts w:ascii="Swis721 BT" w:hAnsi="Swis721 BT"/>
          <w:sz w:val="22"/>
          <w:lang w:val="bs-Latn-BA"/>
        </w:rPr>
        <w:t>filera</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dijelovi za punilo: osnovni modul za dobavu, upravljanje s </w:t>
      </w:r>
      <w:proofErr w:type="spellStart"/>
      <w:r w:rsidRPr="00772CBD">
        <w:rPr>
          <w:rFonts w:ascii="Swis721 BT" w:hAnsi="Swis721 BT"/>
          <w:sz w:val="22"/>
          <w:lang w:val="bs-Latn-BA"/>
        </w:rPr>
        <w:t>elevatorom</w:t>
      </w:r>
      <w:proofErr w:type="spellEnd"/>
      <w:r w:rsidRPr="00772CBD">
        <w:rPr>
          <w:rFonts w:ascii="Swis721 BT" w:hAnsi="Swis721 BT"/>
          <w:sz w:val="22"/>
          <w:lang w:val="bs-Latn-BA"/>
        </w:rPr>
        <w:t xml:space="preserve">, s </w:t>
      </w:r>
      <w:proofErr w:type="spellStart"/>
      <w:r w:rsidRPr="00772CBD">
        <w:rPr>
          <w:rFonts w:ascii="Swis721 BT" w:hAnsi="Swis721 BT"/>
          <w:sz w:val="22"/>
          <w:lang w:val="bs-Latn-BA"/>
        </w:rPr>
        <w:t>puževima</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branom</w:t>
      </w:r>
      <w:proofErr w:type="spellEnd"/>
      <w:r w:rsidRPr="00772CBD">
        <w:rPr>
          <w:rFonts w:ascii="Swis721 BT" w:hAnsi="Swis721 BT"/>
          <w:sz w:val="22"/>
          <w:lang w:val="bs-Latn-BA"/>
        </w:rPr>
        <w:t xml:space="preserve"> i ispustom silosa punila (</w:t>
      </w:r>
      <w:proofErr w:type="spellStart"/>
      <w:r w:rsidRPr="00772CBD">
        <w:rPr>
          <w:rFonts w:ascii="Swis721 BT" w:hAnsi="Swis721 BT"/>
          <w:sz w:val="22"/>
          <w:lang w:val="bs-Latn-BA"/>
        </w:rPr>
        <w:t>filera</w:t>
      </w:r>
      <w:proofErr w:type="spellEnd"/>
      <w:r w:rsidRPr="00772CBD">
        <w:rPr>
          <w:rFonts w:ascii="Swis721 BT" w:hAnsi="Swis721 BT"/>
          <w:sz w:val="22"/>
          <w:lang w:val="bs-Latn-BA"/>
        </w:rPr>
        <w:t>) i ventilom za zatezanje.</w:t>
      </w:r>
    </w:p>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spacing w:line="288" w:lineRule="auto"/>
        <w:jc w:val="both"/>
        <w:rPr>
          <w:rFonts w:ascii="Swis721 BT" w:hAnsi="Swis721 BT"/>
          <w:lang w:val="bs-Latn-B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B6E28" w:rsidRPr="00772CBD" w:rsidTr="00E91903">
        <w:trPr>
          <w:jc w:val="center"/>
        </w:trPr>
        <w:tc>
          <w:tcPr>
            <w:tcW w:w="9286" w:type="dxa"/>
          </w:tcPr>
          <w:p w:rsidR="003B6E28" w:rsidRPr="00772CBD" w:rsidRDefault="003B6E28" w:rsidP="00E91903">
            <w:pPr>
              <w:spacing w:line="288" w:lineRule="auto"/>
              <w:jc w:val="center"/>
              <w:rPr>
                <w:rFonts w:ascii="Swis721 BT" w:hAnsi="Swis721 BT"/>
                <w:lang w:val="bs-Latn-BA"/>
              </w:rPr>
            </w:pPr>
            <w:r w:rsidRPr="00772CBD">
              <w:rPr>
                <w:noProof/>
                <w:lang w:val="bs-Latn-BA" w:eastAsia="bs-Latn-BA"/>
              </w:rPr>
              <w:drawing>
                <wp:inline distT="0" distB="0" distL="0" distR="0" wp14:anchorId="38EE6290" wp14:editId="2C47F69F">
                  <wp:extent cx="1981200" cy="3343275"/>
                  <wp:effectExtent l="0" t="0" r="0" b="952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140"/>
                          <a:stretch/>
                        </pic:blipFill>
                        <pic:spPr bwMode="auto">
                          <a:xfrm>
                            <a:off x="0" y="0"/>
                            <a:ext cx="1981200" cy="3343275"/>
                          </a:xfrm>
                          <a:prstGeom prst="rect">
                            <a:avLst/>
                          </a:prstGeom>
                          <a:ln>
                            <a:noFill/>
                          </a:ln>
                          <a:extLst>
                            <a:ext uri="{53640926-AAD7-44D8-BBD7-CCE9431645EC}">
                              <a14:shadowObscured xmlns:a14="http://schemas.microsoft.com/office/drawing/2010/main"/>
                            </a:ext>
                          </a:extLst>
                        </pic:spPr>
                      </pic:pic>
                    </a:graphicData>
                  </a:graphic>
                </wp:inline>
              </w:drawing>
            </w:r>
          </w:p>
        </w:tc>
      </w:tr>
      <w:tr w:rsidR="003B6E28" w:rsidRPr="00772CBD" w:rsidTr="00E91903">
        <w:trPr>
          <w:jc w:val="center"/>
        </w:trPr>
        <w:tc>
          <w:tcPr>
            <w:tcW w:w="9286"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Slika 2.4 Spremnici bitumena</w:t>
            </w:r>
          </w:p>
        </w:tc>
      </w:tr>
    </w:tbl>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spacing w:line="288" w:lineRule="auto"/>
        <w:jc w:val="both"/>
        <w:rPr>
          <w:rFonts w:ascii="Swis721 BT" w:hAnsi="Swis721 BT"/>
          <w:lang w:val="bs-Latn-BA"/>
        </w:rPr>
      </w:pPr>
    </w:p>
    <w:p w:rsidR="003B6E28" w:rsidRDefault="003B6E28" w:rsidP="003B6E28">
      <w:pPr>
        <w:spacing w:line="288" w:lineRule="auto"/>
        <w:jc w:val="both"/>
        <w:rPr>
          <w:rFonts w:ascii="Swis721 BT" w:hAnsi="Swis721 BT"/>
          <w:lang w:val="bs-Latn-BA"/>
        </w:rPr>
      </w:pPr>
    </w:p>
    <w:p w:rsidR="00811D8B" w:rsidRPr="00772CBD" w:rsidRDefault="00811D8B" w:rsidP="003B6E28">
      <w:pPr>
        <w:spacing w:line="288" w:lineRule="auto"/>
        <w:jc w:val="both"/>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lastRenderedPageBreak/>
        <w:t>Opskrba bitumena (</w:t>
      </w:r>
      <w:proofErr w:type="spellStart"/>
      <w:r w:rsidRPr="00772CBD">
        <w:rPr>
          <w:rFonts w:ascii="Swis721 BT" w:hAnsi="Swis721 BT"/>
          <w:lang w:val="bs-Latn-BA"/>
        </w:rPr>
        <w:t>E-bit</w:t>
      </w:r>
      <w:proofErr w:type="spellEnd"/>
      <w:r w:rsidRPr="00772CBD">
        <w:rPr>
          <w:rFonts w:ascii="Swis721 BT" w:hAnsi="Swis721 BT"/>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Spremnik (cisterna) za skladištenje bitumena, sas</w:t>
      </w:r>
      <w:r>
        <w:rPr>
          <w:rFonts w:ascii="Swis721 BT" w:hAnsi="Swis721 BT"/>
          <w:sz w:val="22"/>
          <w:lang w:val="bs-Latn-BA"/>
        </w:rPr>
        <w:t xml:space="preserve">toji se od: </w:t>
      </w:r>
      <w:proofErr w:type="spellStart"/>
      <w:r>
        <w:rPr>
          <w:rFonts w:ascii="Swis721 BT" w:hAnsi="Swis721 BT"/>
          <w:sz w:val="22"/>
          <w:lang w:val="bs-Latn-BA"/>
        </w:rPr>
        <w:t>spremnika</w:t>
      </w:r>
      <w:proofErr w:type="spellEnd"/>
      <w:r>
        <w:rPr>
          <w:rFonts w:ascii="Swis721 BT" w:hAnsi="Swis721 BT"/>
          <w:sz w:val="22"/>
          <w:lang w:val="bs-Latn-BA"/>
        </w:rPr>
        <w:t xml:space="preserve"> tip „EB 80 S“</w:t>
      </w:r>
      <w:r w:rsidRPr="00772CBD">
        <w:rPr>
          <w:rFonts w:ascii="Swis721 BT" w:hAnsi="Swis721 BT"/>
          <w:sz w:val="22"/>
          <w:lang w:val="bs-Latn-BA"/>
        </w:rPr>
        <w:t xml:space="preserve"> zapremine 80 m</w:t>
      </w:r>
      <w:r w:rsidRPr="00772CBD">
        <w:rPr>
          <w:rFonts w:ascii="Swis721 BT" w:hAnsi="Swis721 BT"/>
          <w:sz w:val="22"/>
          <w:vertAlign w:val="superscript"/>
          <w:lang w:val="bs-Latn-BA"/>
        </w:rPr>
        <w:t>3</w:t>
      </w:r>
      <w:r w:rsidRPr="00772CBD">
        <w:rPr>
          <w:rFonts w:ascii="Swis721 BT" w:hAnsi="Swis721 BT"/>
          <w:sz w:val="22"/>
          <w:lang w:val="bs-Latn-BA"/>
        </w:rPr>
        <w:t xml:space="preserve">, </w:t>
      </w:r>
      <w:proofErr w:type="spellStart"/>
      <w:r w:rsidRPr="00772CBD">
        <w:rPr>
          <w:rFonts w:ascii="Swis721 BT" w:hAnsi="Swis721 BT"/>
          <w:sz w:val="22"/>
          <w:lang w:val="bs-Latn-BA"/>
        </w:rPr>
        <w:t>spremnika</w:t>
      </w:r>
      <w:proofErr w:type="spellEnd"/>
      <w:r w:rsidRPr="00772CBD">
        <w:rPr>
          <w:rFonts w:ascii="Swis721 BT" w:hAnsi="Swis721 BT"/>
          <w:sz w:val="22"/>
          <w:lang w:val="bs-Latn-BA"/>
        </w:rPr>
        <w:t xml:space="preserve"> </w:t>
      </w:r>
      <w:r>
        <w:rPr>
          <w:rFonts w:ascii="Swis721 BT" w:hAnsi="Swis721 BT"/>
          <w:sz w:val="22"/>
          <w:lang w:val="bs-Latn-BA"/>
        </w:rPr>
        <w:t>tip „EB 60 S“ zapremine 60 m</w:t>
      </w:r>
      <w:r>
        <w:rPr>
          <w:rFonts w:ascii="Swis721 BT" w:hAnsi="Swis721 BT"/>
          <w:sz w:val="22"/>
          <w:vertAlign w:val="superscript"/>
          <w:lang w:val="bs-Latn-BA"/>
        </w:rPr>
        <w:t>3</w:t>
      </w:r>
      <w:r>
        <w:rPr>
          <w:rFonts w:ascii="Swis721 BT" w:hAnsi="Swis721 BT"/>
          <w:sz w:val="22"/>
          <w:lang w:val="bs-Latn-BA"/>
        </w:rPr>
        <w:t xml:space="preserve"> </w:t>
      </w:r>
      <w:r w:rsidRPr="00772CBD">
        <w:rPr>
          <w:rFonts w:ascii="Swis721 BT" w:hAnsi="Swis721 BT"/>
          <w:sz w:val="22"/>
          <w:lang w:val="bs-Latn-BA"/>
        </w:rPr>
        <w:t xml:space="preserve">i bočne </w:t>
      </w:r>
      <w:proofErr w:type="spellStart"/>
      <w:r w:rsidRPr="00772CBD">
        <w:rPr>
          <w:rFonts w:ascii="Swis721 BT" w:hAnsi="Swis721 BT"/>
          <w:sz w:val="22"/>
          <w:lang w:val="bs-Latn-BA"/>
        </w:rPr>
        <w:t>mješalice</w:t>
      </w:r>
      <w:proofErr w:type="spellEnd"/>
      <w:r w:rsidRPr="00772CBD">
        <w:rPr>
          <w:rFonts w:ascii="Swis721 BT" w:hAnsi="Swis721 BT"/>
          <w:sz w:val="22"/>
          <w:lang w:val="bs-Latn-BA"/>
        </w:rPr>
        <w:t xml:space="preserve">. </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Cjevovod, koji se sastoji od: vodova za </w:t>
      </w:r>
      <w:proofErr w:type="spellStart"/>
      <w:r w:rsidRPr="00772CBD">
        <w:rPr>
          <w:rFonts w:ascii="Swis721 BT" w:hAnsi="Swis721 BT"/>
          <w:sz w:val="22"/>
          <w:lang w:val="bs-Latn-BA"/>
        </w:rPr>
        <w:t>odzračivanje</w:t>
      </w:r>
      <w:proofErr w:type="spellEnd"/>
      <w:r w:rsidRPr="00772CBD">
        <w:rPr>
          <w:rFonts w:ascii="Swis721 BT" w:hAnsi="Swis721 BT"/>
          <w:sz w:val="22"/>
          <w:lang w:val="bs-Latn-BA"/>
        </w:rPr>
        <w:t xml:space="preserve">, voda za punjenje, voda za punjenje između pumpe za punjenje i </w:t>
      </w:r>
      <w:proofErr w:type="spellStart"/>
      <w:r w:rsidRPr="00772CBD">
        <w:rPr>
          <w:rFonts w:ascii="Swis721 BT" w:hAnsi="Swis721 BT"/>
          <w:sz w:val="22"/>
          <w:lang w:val="bs-Latn-BA"/>
        </w:rPr>
        <w:t>spremnika</w:t>
      </w:r>
      <w:proofErr w:type="spellEnd"/>
      <w:r w:rsidRPr="00772CBD">
        <w:rPr>
          <w:rFonts w:ascii="Swis721 BT" w:hAnsi="Swis721 BT"/>
          <w:sz w:val="22"/>
          <w:lang w:val="bs-Latn-BA"/>
        </w:rPr>
        <w:t xml:space="preserve">, voda za punjenje između pumpe za punjenje i </w:t>
      </w:r>
      <w:proofErr w:type="spellStart"/>
      <w:r w:rsidRPr="00772CBD">
        <w:rPr>
          <w:rFonts w:ascii="Swis721 BT" w:hAnsi="Swis721 BT"/>
          <w:sz w:val="22"/>
          <w:lang w:val="bs-Latn-BA"/>
        </w:rPr>
        <w:t>spremnika</w:t>
      </w:r>
      <w:proofErr w:type="spellEnd"/>
      <w:r w:rsidRPr="00772CBD">
        <w:rPr>
          <w:rFonts w:ascii="Swis721 BT" w:hAnsi="Swis721 BT"/>
          <w:sz w:val="22"/>
          <w:lang w:val="bs-Latn-BA"/>
        </w:rPr>
        <w:t xml:space="preserve"> stojeći, vod za punjenje, mreža cjevovoda 30 m za doziranje i spremnik i sistema za uzimanje uzorka bitumena.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dijelovi za bitumen: osnovni modul za dobavu bitumena, upravljanje cisternama, pumpa za punjenje i doziranje bitumena i </w:t>
      </w:r>
      <w:proofErr w:type="spellStart"/>
      <w:r w:rsidRPr="00772CBD">
        <w:rPr>
          <w:rFonts w:ascii="Swis721 BT" w:hAnsi="Swis721 BT"/>
          <w:sz w:val="22"/>
          <w:lang w:val="bs-Latn-BA"/>
        </w:rPr>
        <w:t>grijačima</w:t>
      </w:r>
      <w:proofErr w:type="spellEnd"/>
      <w:r w:rsidRPr="00772CBD">
        <w:rPr>
          <w:rFonts w:ascii="Swis721 BT" w:hAnsi="Swis721 BT"/>
          <w:sz w:val="22"/>
          <w:lang w:val="bs-Latn-BA"/>
        </w:rPr>
        <w:t>.</w:t>
      </w:r>
    </w:p>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t>Uređaj za dodatnu reciklažu starog asfalta (RAC)</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Uređaj za </w:t>
      </w:r>
      <w:proofErr w:type="spellStart"/>
      <w:r w:rsidRPr="00772CBD">
        <w:rPr>
          <w:rFonts w:ascii="Swis721 BT" w:hAnsi="Swis721 BT"/>
          <w:sz w:val="22"/>
          <w:lang w:val="bs-Latn-BA"/>
        </w:rPr>
        <w:t>dozirane</w:t>
      </w:r>
      <w:proofErr w:type="spellEnd"/>
      <w:r w:rsidRPr="00772CBD">
        <w:rPr>
          <w:rFonts w:ascii="Swis721 BT" w:hAnsi="Swis721 BT"/>
          <w:sz w:val="22"/>
          <w:lang w:val="bs-Latn-BA"/>
        </w:rPr>
        <w:t xml:space="preserve"> AGL, koji se sastoji od: </w:t>
      </w:r>
      <w:proofErr w:type="spellStart"/>
      <w:r w:rsidRPr="00772CBD">
        <w:rPr>
          <w:rFonts w:ascii="Swis721 BT" w:hAnsi="Swis721 BT"/>
          <w:sz w:val="22"/>
          <w:lang w:val="bs-Latn-BA"/>
        </w:rPr>
        <w:t>lijevka</w:t>
      </w:r>
      <w:proofErr w:type="spellEnd"/>
      <w:r w:rsidRPr="00772CBD">
        <w:rPr>
          <w:rFonts w:ascii="Swis721 BT" w:hAnsi="Swis721 BT"/>
          <w:sz w:val="22"/>
          <w:lang w:val="bs-Latn-BA"/>
        </w:rPr>
        <w:t xml:space="preserve"> za doziranje, vibratora za lijevak, trake za doziranje i </w:t>
      </w:r>
      <w:proofErr w:type="spellStart"/>
      <w:r w:rsidRPr="00772CBD">
        <w:rPr>
          <w:rFonts w:ascii="Swis721 BT" w:hAnsi="Swis721 BT"/>
          <w:sz w:val="22"/>
          <w:lang w:val="bs-Latn-BA"/>
        </w:rPr>
        <w:t>vibracijske</w:t>
      </w:r>
      <w:proofErr w:type="spellEnd"/>
      <w:r w:rsidRPr="00772CBD">
        <w:rPr>
          <w:rFonts w:ascii="Swis721 BT" w:hAnsi="Swis721 BT"/>
          <w:sz w:val="22"/>
          <w:lang w:val="bs-Latn-BA"/>
        </w:rPr>
        <w:t xml:space="preserve"> mreže.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Sabirna</w:t>
      </w:r>
      <w:proofErr w:type="spellEnd"/>
      <w:r w:rsidRPr="00772CBD">
        <w:rPr>
          <w:rFonts w:ascii="Swis721 BT" w:hAnsi="Swis721 BT"/>
          <w:sz w:val="22"/>
          <w:lang w:val="bs-Latn-BA"/>
        </w:rPr>
        <w:t xml:space="preserve"> traka, traka za dodavanje, koja se sastoji od: pogonske stanice GB650 za transporter trake, </w:t>
      </w:r>
      <w:proofErr w:type="spellStart"/>
      <w:r w:rsidRPr="00772CBD">
        <w:rPr>
          <w:rFonts w:ascii="Swis721 BT" w:hAnsi="Swis721 BT"/>
          <w:sz w:val="22"/>
          <w:lang w:val="bs-Latn-BA"/>
        </w:rPr>
        <w:t>stezne</w:t>
      </w:r>
      <w:proofErr w:type="spellEnd"/>
      <w:r w:rsidRPr="00772CBD">
        <w:rPr>
          <w:rFonts w:ascii="Swis721 BT" w:hAnsi="Swis721 BT"/>
          <w:sz w:val="22"/>
          <w:lang w:val="bs-Latn-BA"/>
        </w:rPr>
        <w:t xml:space="preserve"> stanice, vodoravne među konstrukcije 20 m, poklopca s trakom od </w:t>
      </w:r>
      <w:proofErr w:type="spellStart"/>
      <w:r w:rsidRPr="00772CBD">
        <w:rPr>
          <w:rFonts w:ascii="Swis721 BT" w:hAnsi="Swis721 BT"/>
          <w:sz w:val="22"/>
          <w:lang w:val="bs-Latn-BA"/>
        </w:rPr>
        <w:t>pocinčanog</w:t>
      </w:r>
      <w:proofErr w:type="spellEnd"/>
      <w:r w:rsidRPr="00772CBD">
        <w:rPr>
          <w:rFonts w:ascii="Swis721 BT" w:hAnsi="Swis721 BT"/>
          <w:sz w:val="22"/>
          <w:lang w:val="bs-Latn-BA"/>
        </w:rPr>
        <w:t xml:space="preserve"> čelika, produženje sabirne trake ispod </w:t>
      </w:r>
      <w:proofErr w:type="spellStart"/>
      <w:r w:rsidRPr="00772CBD">
        <w:rPr>
          <w:rFonts w:ascii="Swis721 BT" w:hAnsi="Swis721 BT"/>
          <w:sz w:val="22"/>
          <w:lang w:val="bs-Latn-BA"/>
        </w:rPr>
        <w:t>predozatora</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Elevator</w:t>
      </w:r>
      <w:proofErr w:type="spellEnd"/>
      <w:r w:rsidRPr="00772CBD">
        <w:rPr>
          <w:rFonts w:ascii="Swis721 BT" w:hAnsi="Swis721 BT"/>
          <w:sz w:val="22"/>
          <w:lang w:val="bs-Latn-BA"/>
        </w:rPr>
        <w:t xml:space="preserve"> za RAP, koji se sastoji od: glave elevatora s pogonom i platformom za održavanje BE1 snage 7,5 </w:t>
      </w:r>
      <w:proofErr w:type="spellStart"/>
      <w:r w:rsidRPr="00772CBD">
        <w:rPr>
          <w:rFonts w:ascii="Swis721 BT" w:hAnsi="Swis721 BT"/>
          <w:sz w:val="22"/>
          <w:lang w:val="bs-Latn-BA"/>
        </w:rPr>
        <w:t>kW</w:t>
      </w:r>
      <w:proofErr w:type="spellEnd"/>
      <w:r w:rsidRPr="00772CBD">
        <w:rPr>
          <w:rFonts w:ascii="Swis721 BT" w:hAnsi="Swis721 BT"/>
          <w:sz w:val="22"/>
          <w:lang w:val="bs-Latn-BA"/>
        </w:rPr>
        <w:t xml:space="preserve">, podnožja elevatora s ulaznim </w:t>
      </w:r>
      <w:proofErr w:type="spellStart"/>
      <w:r w:rsidRPr="00772CBD">
        <w:rPr>
          <w:rFonts w:ascii="Swis721 BT" w:hAnsi="Swis721 BT"/>
          <w:sz w:val="22"/>
          <w:lang w:val="bs-Latn-BA"/>
        </w:rPr>
        <w:t>lijevkom</w:t>
      </w:r>
      <w:proofErr w:type="spellEnd"/>
      <w:r w:rsidRPr="00772CBD">
        <w:rPr>
          <w:rFonts w:ascii="Swis721 BT" w:hAnsi="Swis721 BT"/>
          <w:sz w:val="22"/>
          <w:lang w:val="bs-Latn-BA"/>
        </w:rPr>
        <w:t>, okna s trakom i košaricom</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Uređaj za hladno dodavanje u </w:t>
      </w:r>
      <w:proofErr w:type="spellStart"/>
      <w:r w:rsidRPr="00772CBD">
        <w:rPr>
          <w:rFonts w:ascii="Swis721 BT" w:hAnsi="Swis721 BT"/>
          <w:sz w:val="22"/>
          <w:lang w:val="bs-Latn-BA"/>
        </w:rPr>
        <w:t>mješalicu</w:t>
      </w:r>
      <w:proofErr w:type="spellEnd"/>
      <w:r w:rsidRPr="00772CBD">
        <w:rPr>
          <w:rFonts w:ascii="Swis721 BT" w:hAnsi="Swis721 BT"/>
          <w:sz w:val="22"/>
          <w:lang w:val="bs-Latn-BA"/>
        </w:rPr>
        <w:t xml:space="preserve">: među spremnik s trakom za </w:t>
      </w:r>
      <w:proofErr w:type="spellStart"/>
      <w:r w:rsidRPr="00772CBD">
        <w:rPr>
          <w:rFonts w:ascii="Swis721 BT" w:hAnsi="Swis721 BT"/>
          <w:sz w:val="22"/>
          <w:lang w:val="bs-Latn-BA"/>
        </w:rPr>
        <w:t>pražnjene</w:t>
      </w:r>
      <w:proofErr w:type="spellEnd"/>
      <w:r w:rsidRPr="00772CBD">
        <w:rPr>
          <w:rFonts w:ascii="Swis721 BT" w:hAnsi="Swis721 BT"/>
          <w:sz w:val="22"/>
          <w:lang w:val="bs-Latn-BA"/>
        </w:rPr>
        <w:t xml:space="preserve"> i </w:t>
      </w:r>
      <w:proofErr w:type="spellStart"/>
      <w:r w:rsidRPr="00772CBD">
        <w:rPr>
          <w:rFonts w:ascii="Swis721 BT" w:hAnsi="Swis721 BT"/>
          <w:sz w:val="22"/>
          <w:lang w:val="bs-Latn-BA"/>
        </w:rPr>
        <w:t>lijevkom</w:t>
      </w:r>
      <w:proofErr w:type="spellEnd"/>
      <w:r w:rsidRPr="00772CBD">
        <w:rPr>
          <w:rFonts w:ascii="Swis721 BT" w:hAnsi="Swis721 BT"/>
          <w:sz w:val="22"/>
          <w:lang w:val="bs-Latn-BA"/>
        </w:rPr>
        <w:t xml:space="preserve"> za </w:t>
      </w:r>
      <w:proofErr w:type="spellStart"/>
      <w:r w:rsidRPr="00772CBD">
        <w:rPr>
          <w:rFonts w:ascii="Swis721 BT" w:hAnsi="Swis721 BT"/>
          <w:sz w:val="22"/>
          <w:lang w:val="bs-Latn-BA"/>
        </w:rPr>
        <w:t>mješalicu</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Zbrinjavanje</w:t>
      </w:r>
      <w:proofErr w:type="spellEnd"/>
      <w:r w:rsidRPr="00772CBD">
        <w:rPr>
          <w:rFonts w:ascii="Swis721 BT" w:hAnsi="Swis721 BT"/>
          <w:sz w:val="22"/>
          <w:lang w:val="bs-Latn-BA"/>
        </w:rPr>
        <w:t xml:space="preserve"> vodene pare: cjevovod vodene pare od tornja za mješanje do </w:t>
      </w:r>
      <w:proofErr w:type="spellStart"/>
      <w:r w:rsidRPr="00772CBD">
        <w:rPr>
          <w:rFonts w:ascii="Swis721 BT" w:hAnsi="Swis721 BT"/>
          <w:sz w:val="22"/>
          <w:lang w:val="bs-Latn-BA"/>
        </w:rPr>
        <w:t>otprašivanja</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ormar reciklaže starog (RAP), koji se sastoji od: </w:t>
      </w:r>
      <w:proofErr w:type="spellStart"/>
      <w:r w:rsidRPr="00772CBD">
        <w:rPr>
          <w:rFonts w:ascii="Swis721 BT" w:hAnsi="Swis721 BT"/>
          <w:sz w:val="22"/>
          <w:lang w:val="bs-Latn-BA"/>
        </w:rPr>
        <w:t>odnovnog</w:t>
      </w:r>
      <w:proofErr w:type="spellEnd"/>
      <w:r w:rsidRPr="00772CBD">
        <w:rPr>
          <w:rFonts w:ascii="Swis721 BT" w:hAnsi="Swis721 BT"/>
          <w:sz w:val="22"/>
          <w:lang w:val="bs-Latn-BA"/>
        </w:rPr>
        <w:t xml:space="preserve"> modula za reciklažu starog asfalta, upravljanje reciklažom starog asfalta i </w:t>
      </w:r>
      <w:proofErr w:type="spellStart"/>
      <w:r w:rsidRPr="00772CBD">
        <w:rPr>
          <w:rFonts w:ascii="Swis721 BT" w:hAnsi="Swis721 BT"/>
          <w:sz w:val="22"/>
          <w:lang w:val="bs-Latn-BA"/>
        </w:rPr>
        <w:t>daljinsko</w:t>
      </w:r>
      <w:proofErr w:type="spellEnd"/>
      <w:r w:rsidRPr="00772CBD">
        <w:rPr>
          <w:rFonts w:ascii="Swis721 BT" w:hAnsi="Swis721 BT"/>
          <w:sz w:val="22"/>
          <w:lang w:val="bs-Latn-BA"/>
        </w:rPr>
        <w:t xml:space="preserve"> upravljanje za vibracijsku mrežu, </w:t>
      </w:r>
      <w:proofErr w:type="spellStart"/>
      <w:r w:rsidRPr="00772CBD">
        <w:rPr>
          <w:rFonts w:ascii="Swis721 BT" w:hAnsi="Swis721 BT"/>
          <w:sz w:val="22"/>
          <w:lang w:val="bs-Latn-BA"/>
        </w:rPr>
        <w:t>transportnom</w:t>
      </w:r>
      <w:proofErr w:type="spellEnd"/>
      <w:r w:rsidRPr="00772CBD">
        <w:rPr>
          <w:rFonts w:ascii="Swis721 BT" w:hAnsi="Swis721 BT"/>
          <w:sz w:val="22"/>
          <w:lang w:val="bs-Latn-BA"/>
        </w:rPr>
        <w:t xml:space="preserve"> trakom, </w:t>
      </w:r>
      <w:proofErr w:type="spellStart"/>
      <w:r w:rsidRPr="00772CBD">
        <w:rPr>
          <w:rFonts w:ascii="Swis721 BT" w:hAnsi="Swis721 BT"/>
          <w:sz w:val="22"/>
          <w:lang w:val="bs-Latn-BA"/>
        </w:rPr>
        <w:t>elevatorom</w:t>
      </w:r>
      <w:proofErr w:type="spellEnd"/>
      <w:r w:rsidRPr="00772CBD">
        <w:rPr>
          <w:rFonts w:ascii="Swis721 BT" w:hAnsi="Swis721 BT"/>
          <w:sz w:val="22"/>
          <w:lang w:val="bs-Latn-BA"/>
        </w:rPr>
        <w:t xml:space="preserve"> s </w:t>
      </w:r>
      <w:proofErr w:type="spellStart"/>
      <w:r w:rsidRPr="00772CBD">
        <w:rPr>
          <w:rFonts w:ascii="Swis721 BT" w:hAnsi="Swis721 BT"/>
          <w:sz w:val="22"/>
          <w:lang w:val="bs-Latn-BA"/>
        </w:rPr>
        <w:t>remenicom</w:t>
      </w:r>
      <w:proofErr w:type="spellEnd"/>
      <w:r w:rsidRPr="00772CBD">
        <w:rPr>
          <w:rFonts w:ascii="Swis721 BT" w:hAnsi="Swis721 BT"/>
          <w:sz w:val="22"/>
          <w:lang w:val="bs-Latn-BA"/>
        </w:rPr>
        <w:t xml:space="preserve"> i </w:t>
      </w:r>
      <w:proofErr w:type="spellStart"/>
      <w:r w:rsidRPr="00772CBD">
        <w:rPr>
          <w:rFonts w:ascii="Swis721 BT" w:hAnsi="Swis721 BT"/>
          <w:sz w:val="22"/>
          <w:lang w:val="bs-Latn-BA"/>
        </w:rPr>
        <w:t>tračnom</w:t>
      </w:r>
      <w:proofErr w:type="spellEnd"/>
      <w:r w:rsidRPr="00772CBD">
        <w:rPr>
          <w:rFonts w:ascii="Swis721 BT" w:hAnsi="Swis721 BT"/>
          <w:sz w:val="22"/>
          <w:lang w:val="bs-Latn-BA"/>
        </w:rPr>
        <w:t xml:space="preserve"> vagom.</w:t>
      </w:r>
    </w:p>
    <w:p w:rsidR="003B6E28" w:rsidRPr="00772CBD" w:rsidRDefault="003B6E28" w:rsidP="003B6E28">
      <w:pPr>
        <w:spacing w:line="288" w:lineRule="auto"/>
        <w:ind w:left="360"/>
        <w:jc w:val="both"/>
        <w:rPr>
          <w:rFonts w:ascii="Swis721 BT" w:hAnsi="Swis721 BT"/>
          <w:lang w:val="bs-Latn-BA"/>
        </w:rPr>
      </w:pPr>
    </w:p>
    <w:p w:rsidR="003B6E28" w:rsidRPr="00772CBD" w:rsidRDefault="003B6E28" w:rsidP="003B6E28">
      <w:pPr>
        <w:pStyle w:val="Odlomakpopisa"/>
        <w:numPr>
          <w:ilvl w:val="0"/>
          <w:numId w:val="33"/>
        </w:numPr>
        <w:spacing w:line="288" w:lineRule="auto"/>
        <w:jc w:val="both"/>
        <w:rPr>
          <w:rFonts w:ascii="Swis721 BT" w:hAnsi="Swis721 BT"/>
          <w:lang w:val="bs-Latn-BA"/>
        </w:rPr>
      </w:pPr>
      <w:r w:rsidRPr="00772CBD">
        <w:rPr>
          <w:rFonts w:ascii="Swis721 BT" w:hAnsi="Swis721 BT"/>
          <w:lang w:val="bs-Latn-BA"/>
        </w:rPr>
        <w:t xml:space="preserve">Elektronika i </w:t>
      </w:r>
      <w:proofErr w:type="spellStart"/>
      <w:r w:rsidRPr="00772CBD">
        <w:rPr>
          <w:rFonts w:ascii="Swis721 BT" w:hAnsi="Swis721 BT"/>
          <w:lang w:val="bs-Latn-BA"/>
        </w:rPr>
        <w:t>mikroprocesorsko</w:t>
      </w:r>
      <w:proofErr w:type="spellEnd"/>
      <w:r w:rsidRPr="00772CBD">
        <w:rPr>
          <w:rFonts w:ascii="Swis721 BT" w:hAnsi="Swis721 BT"/>
          <w:lang w:val="bs-Latn-BA"/>
        </w:rPr>
        <w:t xml:space="preserve"> upravljanje</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Hardware</w:t>
      </w:r>
      <w:proofErr w:type="spellEnd"/>
      <w:r w:rsidRPr="00772CBD">
        <w:rPr>
          <w:rFonts w:ascii="Swis721 BT" w:hAnsi="Swis721 BT"/>
          <w:sz w:val="22"/>
          <w:lang w:val="bs-Latn-BA"/>
        </w:rPr>
        <w:t xml:space="preserve"> računala, koji se sastoji od: </w:t>
      </w:r>
      <w:proofErr w:type="spellStart"/>
      <w:r w:rsidRPr="00772CBD">
        <w:rPr>
          <w:rFonts w:ascii="Swis721 BT" w:hAnsi="Swis721 BT"/>
          <w:sz w:val="22"/>
          <w:lang w:val="bs-Latn-BA"/>
        </w:rPr>
        <w:t>računalnog</w:t>
      </w:r>
      <w:proofErr w:type="spellEnd"/>
      <w:r w:rsidRPr="00772CBD">
        <w:rPr>
          <w:rFonts w:ascii="Swis721 BT" w:hAnsi="Swis721 BT"/>
          <w:sz w:val="22"/>
          <w:lang w:val="bs-Latn-BA"/>
        </w:rPr>
        <w:t xml:space="preserve"> ormara, radne stanice AS1, monitora, </w:t>
      </w:r>
      <w:proofErr w:type="spellStart"/>
      <w:r w:rsidRPr="00772CBD">
        <w:rPr>
          <w:rFonts w:ascii="Swis721 BT" w:hAnsi="Swis721 BT"/>
          <w:sz w:val="22"/>
          <w:lang w:val="bs-Latn-BA"/>
        </w:rPr>
        <w:t>laserskog</w:t>
      </w:r>
      <w:proofErr w:type="spellEnd"/>
      <w:r w:rsidRPr="00772CBD">
        <w:rPr>
          <w:rFonts w:ascii="Swis721 BT" w:hAnsi="Swis721 BT"/>
          <w:sz w:val="22"/>
          <w:lang w:val="bs-Latn-BA"/>
        </w:rPr>
        <w:t xml:space="preserve"> pisača, </w:t>
      </w:r>
      <w:proofErr w:type="spellStart"/>
      <w:r w:rsidRPr="00772CBD">
        <w:rPr>
          <w:rFonts w:ascii="Swis721 BT" w:hAnsi="Swis721 BT"/>
          <w:sz w:val="22"/>
          <w:lang w:val="bs-Latn-BA"/>
        </w:rPr>
        <w:t>rutera</w:t>
      </w:r>
      <w:proofErr w:type="spellEnd"/>
      <w:r w:rsidRPr="00772CBD">
        <w:rPr>
          <w:rFonts w:ascii="Swis721 BT" w:hAnsi="Swis721 BT"/>
          <w:sz w:val="22"/>
          <w:lang w:val="bs-Latn-BA"/>
        </w:rPr>
        <w:t xml:space="preserve"> za internet, UPS i dodatnim računalom kao </w:t>
      </w:r>
      <w:proofErr w:type="spellStart"/>
      <w:r w:rsidRPr="00772CBD">
        <w:rPr>
          <w:rFonts w:ascii="Swis721 BT" w:hAnsi="Swis721 BT"/>
          <w:sz w:val="22"/>
          <w:lang w:val="bs-Latn-BA"/>
        </w:rPr>
        <w:t>Backup</w:t>
      </w:r>
      <w:proofErr w:type="spellEnd"/>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proofErr w:type="spellStart"/>
      <w:r w:rsidRPr="00772CBD">
        <w:rPr>
          <w:rFonts w:ascii="Swis721 BT" w:hAnsi="Swis721 BT"/>
          <w:sz w:val="22"/>
          <w:lang w:val="bs-Latn-BA"/>
        </w:rPr>
        <w:t>Software</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Izvedene zaštite električnog postrojenja.</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Upravljački ormar </w:t>
      </w:r>
      <w:proofErr w:type="spellStart"/>
      <w:r w:rsidRPr="00772CBD">
        <w:rPr>
          <w:rFonts w:ascii="Swis721 BT" w:hAnsi="Swis721 BT"/>
          <w:sz w:val="22"/>
          <w:lang w:val="bs-Latn-BA"/>
        </w:rPr>
        <w:t>pomoćnog</w:t>
      </w:r>
      <w:proofErr w:type="spellEnd"/>
      <w:r w:rsidRPr="00772CBD">
        <w:rPr>
          <w:rFonts w:ascii="Swis721 BT" w:hAnsi="Swis721 BT"/>
          <w:sz w:val="22"/>
          <w:lang w:val="bs-Latn-BA"/>
        </w:rPr>
        <w:t xml:space="preserve"> pogona: osnovni modul za pomoćni pogon.</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 xml:space="preserve">Sigurnosne naprave: sistem ključeva vrata za održavanje na: </w:t>
      </w:r>
      <w:proofErr w:type="spellStart"/>
      <w:r w:rsidRPr="00772CBD">
        <w:rPr>
          <w:rFonts w:ascii="Swis721 BT" w:hAnsi="Swis721 BT"/>
          <w:sz w:val="22"/>
          <w:lang w:val="bs-Latn-BA"/>
        </w:rPr>
        <w:t>sušari</w:t>
      </w:r>
      <w:proofErr w:type="spellEnd"/>
      <w:r w:rsidRPr="00772CBD">
        <w:rPr>
          <w:rFonts w:ascii="Swis721 BT" w:hAnsi="Swis721 BT"/>
          <w:sz w:val="22"/>
          <w:lang w:val="bs-Latn-BA"/>
        </w:rPr>
        <w:t xml:space="preserve"> i </w:t>
      </w:r>
      <w:proofErr w:type="spellStart"/>
      <w:r w:rsidRPr="00772CBD">
        <w:rPr>
          <w:rFonts w:ascii="Swis721 BT" w:hAnsi="Swis721 BT"/>
          <w:sz w:val="22"/>
          <w:lang w:val="bs-Latn-BA"/>
        </w:rPr>
        <w:t>elevatoru</w:t>
      </w:r>
      <w:proofErr w:type="spellEnd"/>
      <w:r w:rsidRPr="00772CBD">
        <w:rPr>
          <w:rFonts w:ascii="Swis721 BT" w:hAnsi="Swis721 BT"/>
          <w:sz w:val="22"/>
          <w:lang w:val="bs-Latn-BA"/>
        </w:rPr>
        <w:t xml:space="preserve"> punila, vrućem </w:t>
      </w:r>
      <w:proofErr w:type="spellStart"/>
      <w:r w:rsidRPr="00772CBD">
        <w:rPr>
          <w:rFonts w:ascii="Swis721 BT" w:hAnsi="Swis721 BT"/>
          <w:sz w:val="22"/>
          <w:lang w:val="bs-Latn-BA"/>
        </w:rPr>
        <w:t>elevatoru</w:t>
      </w:r>
      <w:proofErr w:type="spellEnd"/>
      <w:r w:rsidRPr="00772CBD">
        <w:rPr>
          <w:rFonts w:ascii="Swis721 BT" w:hAnsi="Swis721 BT"/>
          <w:sz w:val="22"/>
          <w:lang w:val="bs-Latn-BA"/>
        </w:rPr>
        <w:t xml:space="preserve"> i </w:t>
      </w:r>
      <w:proofErr w:type="spellStart"/>
      <w:r w:rsidRPr="00772CBD">
        <w:rPr>
          <w:rFonts w:ascii="Swis721 BT" w:hAnsi="Swis721 BT"/>
          <w:sz w:val="22"/>
          <w:lang w:val="bs-Latn-BA"/>
        </w:rPr>
        <w:t>mješalici</w:t>
      </w:r>
      <w:proofErr w:type="spellEnd"/>
      <w:r w:rsidRPr="00772CBD">
        <w:rPr>
          <w:rFonts w:ascii="Swis721 BT" w:hAnsi="Swis721 BT"/>
          <w:sz w:val="22"/>
          <w:lang w:val="bs-Latn-BA"/>
        </w:rPr>
        <w:t xml:space="preserve"> i </w:t>
      </w:r>
      <w:proofErr w:type="spellStart"/>
      <w:r w:rsidRPr="00772CBD">
        <w:rPr>
          <w:rFonts w:ascii="Swis721 BT" w:hAnsi="Swis721 BT"/>
          <w:sz w:val="22"/>
          <w:lang w:val="bs-Latn-BA"/>
        </w:rPr>
        <w:t>trakastom</w:t>
      </w:r>
      <w:proofErr w:type="spellEnd"/>
      <w:r w:rsidRPr="00772CBD">
        <w:rPr>
          <w:rFonts w:ascii="Swis721 BT" w:hAnsi="Swis721 BT"/>
          <w:sz w:val="22"/>
          <w:lang w:val="bs-Latn-BA"/>
        </w:rPr>
        <w:t xml:space="preserve"> </w:t>
      </w:r>
      <w:proofErr w:type="spellStart"/>
      <w:r w:rsidRPr="00772CBD">
        <w:rPr>
          <w:rFonts w:ascii="Swis721 BT" w:hAnsi="Swis721 BT"/>
          <w:sz w:val="22"/>
          <w:lang w:val="bs-Latn-BA"/>
        </w:rPr>
        <w:t>elevatoru</w:t>
      </w:r>
      <w:proofErr w:type="spellEnd"/>
      <w:r w:rsidRPr="00772CBD">
        <w:rPr>
          <w:rFonts w:ascii="Swis721 BT" w:hAnsi="Swis721 BT"/>
          <w:sz w:val="22"/>
          <w:lang w:val="bs-Latn-BA"/>
        </w:rPr>
        <w:t>.</w:t>
      </w:r>
    </w:p>
    <w:p w:rsidR="003B6E28" w:rsidRPr="00772CBD" w:rsidRDefault="003B6E28" w:rsidP="003B6E28">
      <w:pPr>
        <w:pStyle w:val="Odlomakpopisa"/>
        <w:numPr>
          <w:ilvl w:val="0"/>
          <w:numId w:val="21"/>
        </w:numPr>
        <w:spacing w:line="288" w:lineRule="auto"/>
        <w:jc w:val="both"/>
        <w:rPr>
          <w:rFonts w:ascii="Swis721 BT" w:hAnsi="Swis721 BT"/>
          <w:sz w:val="22"/>
          <w:lang w:val="bs-Latn-BA"/>
        </w:rPr>
      </w:pPr>
      <w:r w:rsidRPr="00772CBD">
        <w:rPr>
          <w:rFonts w:ascii="Swis721 BT" w:hAnsi="Swis721 BT"/>
          <w:sz w:val="22"/>
          <w:lang w:val="bs-Latn-BA"/>
        </w:rPr>
        <w:t>Kontejneri: komandni kontejner sa stepeništem, kontejner sa upravljačkim ormarom sa stepeništem</w:t>
      </w:r>
    </w:p>
    <w:p w:rsidR="003B6E28" w:rsidRPr="00772CBD" w:rsidRDefault="003B6E28" w:rsidP="003B6E28">
      <w:pPr>
        <w:spacing w:line="288" w:lineRule="auto"/>
        <w:jc w:val="both"/>
        <w:rPr>
          <w:rFonts w:ascii="Swis721 BT" w:hAnsi="Swis721 BT"/>
          <w:lang w:val="bs-Latn-BA"/>
        </w:rPr>
      </w:pPr>
    </w:p>
    <w:p w:rsidR="003B6E28" w:rsidRPr="00772CBD" w:rsidRDefault="003B6E28" w:rsidP="003B6E28">
      <w:pPr>
        <w:rPr>
          <w:rFonts w:ascii="Swis721 BT" w:hAnsi="Swis721 BT"/>
          <w:lang w:val="bs-Latn-BA"/>
        </w:rPr>
      </w:pPr>
      <w:r w:rsidRPr="00772CBD">
        <w:rPr>
          <w:rFonts w:ascii="Swis721 BT" w:hAnsi="Swis721 BT"/>
          <w:lang w:val="bs-Latn-BA"/>
        </w:rPr>
        <w:br w:type="page"/>
      </w:r>
    </w:p>
    <w:p w:rsidR="003B6E28" w:rsidRPr="00772CBD" w:rsidRDefault="003B6E28" w:rsidP="003B6E28">
      <w:pPr>
        <w:spacing w:after="240" w:line="288" w:lineRule="auto"/>
        <w:jc w:val="both"/>
        <w:rPr>
          <w:rFonts w:ascii="Swis721 BT" w:hAnsi="Swis721 BT"/>
          <w:lang w:val="bs-Latn-BA"/>
        </w:rPr>
      </w:pPr>
      <w:r w:rsidRPr="00772CBD">
        <w:rPr>
          <w:rFonts w:ascii="Swis721 BT" w:hAnsi="Swis721 BT"/>
          <w:lang w:val="bs-Latn-BA"/>
        </w:rPr>
        <w:lastRenderedPageBreak/>
        <w:t>2.1.2</w:t>
      </w:r>
      <w:r w:rsidRPr="00772CBD">
        <w:rPr>
          <w:rFonts w:ascii="Swis721 BT" w:hAnsi="Swis721 BT"/>
          <w:lang w:val="bs-Latn-BA"/>
        </w:rPr>
        <w:tab/>
      </w:r>
      <w:proofErr w:type="spellStart"/>
      <w:r w:rsidRPr="00772CBD">
        <w:rPr>
          <w:rFonts w:ascii="Swis721 BT" w:hAnsi="Swis721 BT"/>
          <w:lang w:val="bs-Latn-BA"/>
        </w:rPr>
        <w:t>Nadstrešnice</w:t>
      </w:r>
      <w:proofErr w:type="spellEnd"/>
      <w:r w:rsidRPr="00772CBD">
        <w:rPr>
          <w:rFonts w:ascii="Swis721 BT" w:hAnsi="Swis721 BT"/>
          <w:lang w:val="bs-Latn-BA"/>
        </w:rPr>
        <w:t xml:space="preserve"> za frakcije</w:t>
      </w:r>
    </w:p>
    <w:p w:rsidR="003B6E28" w:rsidRPr="00772CBD" w:rsidRDefault="003B6E28" w:rsidP="003B6E28">
      <w:pPr>
        <w:spacing w:line="288" w:lineRule="auto"/>
        <w:jc w:val="both"/>
        <w:rPr>
          <w:rFonts w:ascii="Swis721 BT" w:hAnsi="Swis721 BT"/>
          <w:lang w:val="bs-Latn-BA"/>
        </w:rPr>
      </w:pPr>
      <w:proofErr w:type="spellStart"/>
      <w:r w:rsidRPr="00772CBD">
        <w:rPr>
          <w:rFonts w:ascii="Swis721 BT" w:hAnsi="Swis721 BT"/>
          <w:lang w:val="bs-Latn-BA"/>
        </w:rPr>
        <w:t>Nadstrešnice</w:t>
      </w:r>
      <w:proofErr w:type="spellEnd"/>
      <w:r w:rsidRPr="00772CBD">
        <w:rPr>
          <w:rFonts w:ascii="Swis721 BT" w:hAnsi="Swis721 BT"/>
          <w:lang w:val="bs-Latn-BA"/>
        </w:rPr>
        <w:t xml:space="preserve"> za frakcije će biti izgrađene naspram pogona asfaltne baze, u </w:t>
      </w:r>
      <w:proofErr w:type="spellStart"/>
      <w:r w:rsidRPr="00772CBD">
        <w:rPr>
          <w:rFonts w:ascii="Swis721 BT" w:hAnsi="Swis721 BT"/>
          <w:lang w:val="bs-Latn-BA"/>
        </w:rPr>
        <w:t>sjeveroistočnom</w:t>
      </w:r>
      <w:proofErr w:type="spellEnd"/>
      <w:r w:rsidRPr="00772CBD">
        <w:rPr>
          <w:rFonts w:ascii="Swis721 BT" w:hAnsi="Swis721 BT"/>
          <w:lang w:val="bs-Latn-BA"/>
        </w:rPr>
        <w:t xml:space="preserve"> dijelu lokaliteta. Prema situaciji od strane Investitora, one će se sastojati od 5 betonskih boksova. </w:t>
      </w:r>
    </w:p>
    <w:p w:rsidR="003B6E28" w:rsidRPr="00772CBD" w:rsidRDefault="003B6E28" w:rsidP="003B6E28">
      <w:pPr>
        <w:spacing w:line="288" w:lineRule="auto"/>
        <w:jc w:val="both"/>
        <w:rPr>
          <w:rFonts w:ascii="Swis721 BT" w:hAnsi="Swis721 BT"/>
          <w:lang w:val="bs-Latn-B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3B6E28" w:rsidRPr="00772CBD" w:rsidTr="00E91903">
        <w:trPr>
          <w:jc w:val="center"/>
        </w:trPr>
        <w:tc>
          <w:tcPr>
            <w:tcW w:w="6201" w:type="dxa"/>
          </w:tcPr>
          <w:p w:rsidR="003B6E28" w:rsidRPr="00772CBD" w:rsidRDefault="00811D8B" w:rsidP="00E91903">
            <w:pPr>
              <w:spacing w:line="288" w:lineRule="auto"/>
              <w:jc w:val="center"/>
              <w:rPr>
                <w:rFonts w:ascii="Swis721 BT" w:hAnsi="Swis721 BT"/>
                <w:lang w:val="bs-Latn-BA"/>
              </w:rPr>
            </w:pPr>
            <w:r>
              <w:rPr>
                <w:rFonts w:ascii="Swis721 BT" w:hAnsi="Swis721 BT"/>
                <w:noProof/>
                <w:lang w:val="bs-Latn-BA" w:eastAsia="bs-Latn-BA"/>
              </w:rPr>
              <w:drawing>
                <wp:inline distT="0" distB="0" distL="0" distR="0" wp14:anchorId="026E46D7" wp14:editId="5BA04B91">
                  <wp:extent cx="5486400" cy="4259605"/>
                  <wp:effectExtent l="0" t="0" r="0" b="7620"/>
                  <wp:docPr id="3" name="Slika 13" descr="C:\Users\azur.korlatovic\Pictures\2017-11-06\20200110_14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ur.korlatovic\Pictures\2017-11-06\20200110_1445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797" t="1476" r="-1"/>
                          <a:stretch/>
                        </pic:blipFill>
                        <pic:spPr bwMode="auto">
                          <a:xfrm>
                            <a:off x="0" y="0"/>
                            <a:ext cx="5483165" cy="42570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6E28" w:rsidRPr="00772CBD" w:rsidTr="00E91903">
        <w:trPr>
          <w:jc w:val="center"/>
        </w:trPr>
        <w:tc>
          <w:tcPr>
            <w:tcW w:w="6201" w:type="dxa"/>
          </w:tcPr>
          <w:p w:rsidR="00811D8B" w:rsidRDefault="00811D8B" w:rsidP="00E91903">
            <w:pPr>
              <w:spacing w:line="288" w:lineRule="auto"/>
              <w:jc w:val="center"/>
              <w:rPr>
                <w:rFonts w:ascii="Swis721 BT" w:hAnsi="Swis721 BT"/>
                <w:i/>
                <w:sz w:val="22"/>
                <w:lang w:val="bs-Latn-BA"/>
              </w:rPr>
            </w:pPr>
          </w:p>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 xml:space="preserve">Slika 2.5 </w:t>
            </w:r>
            <w:r w:rsidR="00811D8B">
              <w:rPr>
                <w:rFonts w:ascii="Swis721 BT" w:hAnsi="Swis721 BT"/>
                <w:i/>
                <w:sz w:val="22"/>
                <w:lang w:val="bs-Latn-BA"/>
              </w:rPr>
              <w:t xml:space="preserve">Budući izgled </w:t>
            </w:r>
            <w:r w:rsidR="00EE686A">
              <w:rPr>
                <w:rFonts w:ascii="Swis721 BT" w:hAnsi="Swis721 BT"/>
                <w:i/>
                <w:sz w:val="22"/>
                <w:lang w:val="bs-Latn-BA"/>
              </w:rPr>
              <w:t xml:space="preserve">nove </w:t>
            </w:r>
            <w:r w:rsidR="00811D8B">
              <w:rPr>
                <w:rFonts w:ascii="Swis721 BT" w:hAnsi="Swis721 BT"/>
                <w:i/>
                <w:sz w:val="22"/>
                <w:lang w:val="bs-Latn-BA"/>
              </w:rPr>
              <w:t>asfaltne baze</w:t>
            </w:r>
          </w:p>
        </w:tc>
      </w:tr>
    </w:tbl>
    <w:p w:rsidR="003B6E28" w:rsidRPr="00772CBD" w:rsidRDefault="003B6E28" w:rsidP="003B6E28">
      <w:pPr>
        <w:rPr>
          <w:rFonts w:ascii="Swis721 BT" w:hAnsi="Swis721 BT"/>
          <w:lang w:val="bs-Latn-BA"/>
        </w:rPr>
      </w:pPr>
    </w:p>
    <w:p w:rsidR="003B6E28" w:rsidRPr="00772CBD" w:rsidRDefault="003B6E28" w:rsidP="003B6E28">
      <w:pPr>
        <w:tabs>
          <w:tab w:val="left" w:pos="426"/>
        </w:tabs>
        <w:spacing w:line="276" w:lineRule="auto"/>
        <w:jc w:val="both"/>
        <w:rPr>
          <w:rFonts w:ascii="Swis721 BT" w:hAnsi="Swis721 BT"/>
          <w:lang w:val="bs-Latn-BA"/>
        </w:rPr>
      </w:pPr>
      <w:r w:rsidRPr="00772CBD">
        <w:rPr>
          <w:rFonts w:ascii="Swis721 BT" w:hAnsi="Swis721 BT"/>
          <w:lang w:val="bs-Latn-BA"/>
        </w:rPr>
        <w:t>2.1.3</w:t>
      </w:r>
      <w:r w:rsidRPr="00772CBD">
        <w:rPr>
          <w:rFonts w:ascii="Swis721 BT" w:hAnsi="Swis721 BT"/>
          <w:lang w:val="bs-Latn-BA"/>
        </w:rPr>
        <w:tab/>
        <w:t>Manipulativna površina</w:t>
      </w:r>
    </w:p>
    <w:p w:rsidR="003B6E28" w:rsidRPr="00772CBD" w:rsidRDefault="003B6E28" w:rsidP="003B6E28">
      <w:pPr>
        <w:spacing w:line="276" w:lineRule="auto"/>
        <w:jc w:val="both"/>
        <w:rPr>
          <w:rFonts w:ascii="Swis721 BT" w:hAnsi="Swis721 BT"/>
          <w:lang w:val="bs-Latn-BA"/>
        </w:rPr>
      </w:pPr>
    </w:p>
    <w:p w:rsidR="003B6E28" w:rsidRPr="00772CBD" w:rsidRDefault="003B6E28" w:rsidP="003B6E28">
      <w:pPr>
        <w:spacing w:line="288" w:lineRule="auto"/>
        <w:jc w:val="both"/>
        <w:rPr>
          <w:rFonts w:ascii="Swis721 BT" w:hAnsi="Swis721 BT"/>
          <w:color w:val="000000"/>
          <w:lang w:val="bs-Latn-BA"/>
        </w:rPr>
      </w:pPr>
      <w:r w:rsidRPr="00772CBD">
        <w:rPr>
          <w:rFonts w:ascii="Swis721 BT" w:hAnsi="Swis721 BT"/>
          <w:color w:val="000000"/>
          <w:lang w:val="bs-Latn-BA"/>
        </w:rPr>
        <w:t xml:space="preserve">Manipulativna površina pogona </w:t>
      </w:r>
      <w:r w:rsidR="00811D8B">
        <w:rPr>
          <w:rFonts w:ascii="Swis721 BT" w:hAnsi="Swis721 BT"/>
          <w:color w:val="000000"/>
          <w:lang w:val="bs-Latn-BA"/>
        </w:rPr>
        <w:t>(cca. 5.0</w:t>
      </w:r>
      <w:r>
        <w:rPr>
          <w:rFonts w:ascii="Swis721 BT" w:hAnsi="Swis721 BT"/>
          <w:color w:val="000000"/>
          <w:lang w:val="bs-Latn-BA"/>
        </w:rPr>
        <w:t>00 m</w:t>
      </w:r>
      <w:r w:rsidRPr="00CA6911">
        <w:rPr>
          <w:rFonts w:ascii="Swis721 BT" w:hAnsi="Swis721 BT"/>
          <w:color w:val="000000"/>
          <w:vertAlign w:val="superscript"/>
          <w:lang w:val="bs-Latn-BA"/>
        </w:rPr>
        <w:t>2</w:t>
      </w:r>
      <w:r>
        <w:rPr>
          <w:rFonts w:ascii="Swis721 BT" w:hAnsi="Swis721 BT"/>
          <w:color w:val="000000"/>
          <w:lang w:val="bs-Latn-BA"/>
        </w:rPr>
        <w:t xml:space="preserve">) </w:t>
      </w:r>
      <w:r w:rsidRPr="00772CBD">
        <w:rPr>
          <w:rFonts w:ascii="Swis721 BT" w:hAnsi="Swis721 BT"/>
          <w:color w:val="000000"/>
          <w:lang w:val="bs-Latn-BA"/>
        </w:rPr>
        <w:t xml:space="preserve">se trenutno sastoji se od </w:t>
      </w:r>
      <w:proofErr w:type="spellStart"/>
      <w:r w:rsidRPr="00772CBD">
        <w:rPr>
          <w:rFonts w:ascii="Swis721 BT" w:hAnsi="Swis721 BT"/>
          <w:color w:val="000000"/>
          <w:lang w:val="bs-Latn-BA"/>
        </w:rPr>
        <w:t>utabane</w:t>
      </w:r>
      <w:proofErr w:type="spellEnd"/>
      <w:r w:rsidRPr="00772CBD">
        <w:rPr>
          <w:rFonts w:ascii="Swis721 BT" w:hAnsi="Swis721 BT"/>
          <w:color w:val="000000"/>
          <w:lang w:val="bs-Latn-BA"/>
        </w:rPr>
        <w:t xml:space="preserve"> zemlje sa rasutim </w:t>
      </w:r>
      <w:proofErr w:type="spellStart"/>
      <w:r w:rsidRPr="00772CBD">
        <w:rPr>
          <w:rFonts w:ascii="Swis721 BT" w:hAnsi="Swis721 BT"/>
          <w:color w:val="000000"/>
          <w:lang w:val="bs-Latn-BA"/>
        </w:rPr>
        <w:t>tucanikom</w:t>
      </w:r>
      <w:proofErr w:type="spellEnd"/>
      <w:r w:rsidRPr="00772CBD">
        <w:rPr>
          <w:rFonts w:ascii="Swis721 BT" w:hAnsi="Swis721 BT"/>
          <w:color w:val="000000"/>
          <w:lang w:val="bs-Latn-BA"/>
        </w:rPr>
        <w:t xml:space="preserve"> </w:t>
      </w:r>
      <w:r w:rsidR="00811D8B">
        <w:rPr>
          <w:rFonts w:ascii="Swis721 BT" w:hAnsi="Swis721 BT"/>
          <w:color w:val="000000"/>
          <w:lang w:val="bs-Latn-BA"/>
        </w:rPr>
        <w:t>po čitavoj površini. Površina će se  povezati sa ostatkom preduzeća</w:t>
      </w:r>
      <w:r w:rsidRPr="00772CBD">
        <w:rPr>
          <w:rFonts w:ascii="Swis721 BT" w:hAnsi="Swis721 BT"/>
          <w:color w:val="000000"/>
          <w:lang w:val="bs-Latn-BA"/>
        </w:rPr>
        <w:t xml:space="preserve"> i sa asfaltiranim pristupnim platoom kao i </w:t>
      </w:r>
      <w:proofErr w:type="spellStart"/>
      <w:r w:rsidRPr="00772CBD">
        <w:rPr>
          <w:rFonts w:ascii="Swis721 BT" w:hAnsi="Swis721 BT"/>
          <w:color w:val="000000"/>
          <w:lang w:val="bs-Latn-BA"/>
        </w:rPr>
        <w:t>pristupnom</w:t>
      </w:r>
      <w:proofErr w:type="spellEnd"/>
      <w:r w:rsidRPr="00772CBD">
        <w:rPr>
          <w:rFonts w:ascii="Swis721 BT" w:hAnsi="Swis721 BT"/>
          <w:color w:val="000000"/>
          <w:lang w:val="bs-Latn-BA"/>
        </w:rPr>
        <w:t xml:space="preserve"> saobraćajnicom. Po povoj površini kretati će se mehanizacija i transportni uređaji koji dolaze i odlaze sa pogona.</w:t>
      </w:r>
    </w:p>
    <w:p w:rsidR="003B6E28" w:rsidRPr="00772CBD" w:rsidRDefault="003B6E28" w:rsidP="003B6E28">
      <w:pPr>
        <w:spacing w:line="288" w:lineRule="auto"/>
        <w:jc w:val="both"/>
        <w:rPr>
          <w:rFonts w:ascii="Swis721 BT" w:hAnsi="Swis721 BT"/>
          <w:color w:val="000000"/>
          <w:lang w:val="bs-Latn-B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34"/>
      </w:tblGrid>
      <w:tr w:rsidR="003B6E28" w:rsidRPr="00772CBD" w:rsidTr="00E91903">
        <w:trPr>
          <w:jc w:val="center"/>
        </w:trPr>
        <w:tc>
          <w:tcPr>
            <w:tcW w:w="4751" w:type="dxa"/>
          </w:tcPr>
          <w:p w:rsidR="003B6E28" w:rsidRPr="00772CBD" w:rsidRDefault="003B6E28" w:rsidP="00E91903">
            <w:pPr>
              <w:spacing w:line="288" w:lineRule="auto"/>
              <w:jc w:val="center"/>
              <w:rPr>
                <w:rFonts w:ascii="Swis721 BT" w:hAnsi="Swis721 BT"/>
                <w:lang w:val="bs-Latn-BA"/>
              </w:rPr>
            </w:pPr>
            <w:r>
              <w:rPr>
                <w:rFonts w:ascii="Swis721 BT" w:hAnsi="Swis721 BT"/>
                <w:noProof/>
                <w:lang w:val="bs-Latn-BA" w:eastAsia="bs-Latn-BA"/>
              </w:rPr>
              <w:lastRenderedPageBreak/>
              <w:drawing>
                <wp:inline distT="0" distB="0" distL="0" distR="0" wp14:anchorId="78DDA616" wp14:editId="6A3983DD">
                  <wp:extent cx="2887200" cy="2163600"/>
                  <wp:effectExtent l="0" t="0" r="8890" b="8255"/>
                  <wp:docPr id="228" name="Slika 228" descr="C:\Users\damir.bijesovic\Downloads\20200110_13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ir.bijesovic\Downloads\20200110_1356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200" cy="2163600"/>
                          </a:xfrm>
                          <a:prstGeom prst="rect">
                            <a:avLst/>
                          </a:prstGeom>
                          <a:noFill/>
                          <a:ln>
                            <a:noFill/>
                          </a:ln>
                        </pic:spPr>
                      </pic:pic>
                    </a:graphicData>
                  </a:graphic>
                </wp:inline>
              </w:drawing>
            </w:r>
          </w:p>
        </w:tc>
        <w:tc>
          <w:tcPr>
            <w:tcW w:w="4535" w:type="dxa"/>
          </w:tcPr>
          <w:p w:rsidR="003B6E28" w:rsidRPr="00772CBD" w:rsidRDefault="003B6E28" w:rsidP="00E91903">
            <w:pPr>
              <w:spacing w:line="288" w:lineRule="auto"/>
              <w:jc w:val="center"/>
              <w:rPr>
                <w:noProof/>
                <w:lang w:val="bs-Latn-BA" w:eastAsia="bs-Latn-BA"/>
              </w:rPr>
            </w:pPr>
            <w:r>
              <w:rPr>
                <w:noProof/>
                <w:lang w:val="bs-Latn-BA" w:eastAsia="bs-Latn-BA"/>
              </w:rPr>
              <w:drawing>
                <wp:inline distT="0" distB="0" distL="0" distR="0">
                  <wp:extent cx="2883600" cy="2163600"/>
                  <wp:effectExtent l="0" t="0" r="0" b="8255"/>
                  <wp:docPr id="230" name="Slika 230" descr="C:\Users\damir.bijesovic\Downloads\20200110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mir.bijesovic\Downloads\20200110_1356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tc>
      </w:tr>
      <w:tr w:rsidR="003B6E28" w:rsidRPr="00772CBD" w:rsidTr="00E91903">
        <w:trPr>
          <w:jc w:val="center"/>
        </w:trPr>
        <w:tc>
          <w:tcPr>
            <w:tcW w:w="4751"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Slika 2.6 Manipulativna površina</w:t>
            </w:r>
          </w:p>
        </w:tc>
        <w:tc>
          <w:tcPr>
            <w:tcW w:w="4535"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Slika 2.7 Mjesto izgradnje pogon asfaltne baze</w:t>
            </w:r>
          </w:p>
        </w:tc>
      </w:tr>
    </w:tbl>
    <w:p w:rsidR="003B6E28" w:rsidRPr="00772CBD" w:rsidRDefault="003B6E28" w:rsidP="003B6E28">
      <w:pPr>
        <w:jc w:val="both"/>
        <w:rPr>
          <w:rFonts w:ascii="Swis721 BT" w:hAnsi="Swis721 BT"/>
          <w:lang w:val="bs-Latn-BA"/>
        </w:rPr>
      </w:pP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3B6E28" w:rsidRPr="00772CBD" w:rsidTr="00E91903">
        <w:trPr>
          <w:jc w:val="center"/>
        </w:trPr>
        <w:tc>
          <w:tcPr>
            <w:tcW w:w="4751" w:type="dxa"/>
          </w:tcPr>
          <w:p w:rsidR="003B6E28" w:rsidRPr="00772CBD" w:rsidRDefault="003B6E28" w:rsidP="00E91903">
            <w:pPr>
              <w:spacing w:line="288" w:lineRule="auto"/>
              <w:jc w:val="center"/>
              <w:rPr>
                <w:rFonts w:ascii="Swis721 BT" w:hAnsi="Swis721 BT"/>
                <w:lang w:val="bs-Latn-BA"/>
              </w:rPr>
            </w:pPr>
            <w:r>
              <w:rPr>
                <w:rFonts w:ascii="Swis721 BT" w:hAnsi="Swis721 BT"/>
                <w:noProof/>
                <w:lang w:val="bs-Latn-BA" w:eastAsia="bs-Latn-BA"/>
              </w:rPr>
              <w:drawing>
                <wp:inline distT="0" distB="0" distL="0" distR="0">
                  <wp:extent cx="2883600" cy="2163600"/>
                  <wp:effectExtent l="0" t="0" r="0" b="8255"/>
                  <wp:docPr id="231" name="Slika 231" descr="C:\Users\damir.bijesovic\Downloads\20200110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ir.bijesovic\Downloads\20200110_1356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tc>
        <w:tc>
          <w:tcPr>
            <w:tcW w:w="4535" w:type="dxa"/>
          </w:tcPr>
          <w:p w:rsidR="003B6E28" w:rsidRPr="00772CBD" w:rsidRDefault="003B6E28" w:rsidP="00E91903">
            <w:pPr>
              <w:spacing w:line="288" w:lineRule="auto"/>
              <w:jc w:val="center"/>
              <w:rPr>
                <w:noProof/>
                <w:lang w:val="bs-Latn-BA" w:eastAsia="bs-Latn-BA"/>
              </w:rPr>
            </w:pPr>
            <w:r>
              <w:rPr>
                <w:noProof/>
                <w:lang w:val="bs-Latn-BA" w:eastAsia="bs-Latn-BA"/>
              </w:rPr>
              <w:drawing>
                <wp:inline distT="0" distB="0" distL="0" distR="0">
                  <wp:extent cx="2883600" cy="2163600"/>
                  <wp:effectExtent l="0" t="0" r="0" b="8255"/>
                  <wp:docPr id="232" name="Slika 232" descr="C:\Users\damir.bijesovic\Downloads\20200110_13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mir.bijesovic\Downloads\20200110_1356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tc>
      </w:tr>
      <w:tr w:rsidR="003B6E28" w:rsidRPr="00772CBD" w:rsidTr="00E91903">
        <w:trPr>
          <w:jc w:val="center"/>
        </w:trPr>
        <w:tc>
          <w:tcPr>
            <w:tcW w:w="4751"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Slika 2.8 P</w:t>
            </w:r>
            <w:r w:rsidR="00E17A49">
              <w:rPr>
                <w:rFonts w:ascii="Swis721 BT" w:hAnsi="Swis721 BT"/>
                <w:i/>
                <w:sz w:val="22"/>
                <w:lang w:val="bs-Latn-BA"/>
              </w:rPr>
              <w:t>lanirana pristupna saobraćajnica</w:t>
            </w:r>
          </w:p>
        </w:tc>
        <w:tc>
          <w:tcPr>
            <w:tcW w:w="4535" w:type="dxa"/>
          </w:tcPr>
          <w:p w:rsidR="003B6E28" w:rsidRPr="00772CBD" w:rsidRDefault="003B6E28" w:rsidP="00E91903">
            <w:pPr>
              <w:spacing w:line="288" w:lineRule="auto"/>
              <w:jc w:val="center"/>
              <w:rPr>
                <w:rFonts w:ascii="Swis721 BT" w:hAnsi="Swis721 BT"/>
                <w:i/>
                <w:sz w:val="22"/>
                <w:lang w:val="bs-Latn-BA"/>
              </w:rPr>
            </w:pPr>
            <w:r w:rsidRPr="00772CBD">
              <w:rPr>
                <w:rFonts w:ascii="Swis721 BT" w:hAnsi="Swis721 BT"/>
                <w:i/>
                <w:sz w:val="22"/>
                <w:lang w:val="bs-Latn-BA"/>
              </w:rPr>
              <w:t xml:space="preserve">Slika 2.9 Izlaz prema </w:t>
            </w:r>
            <w:proofErr w:type="spellStart"/>
            <w:r w:rsidRPr="00772CBD">
              <w:rPr>
                <w:rFonts w:ascii="Swis721 BT" w:hAnsi="Swis721 BT"/>
                <w:i/>
                <w:sz w:val="22"/>
                <w:lang w:val="bs-Latn-BA"/>
              </w:rPr>
              <w:t>pristupnoj</w:t>
            </w:r>
            <w:proofErr w:type="spellEnd"/>
            <w:r w:rsidRPr="00772CBD">
              <w:rPr>
                <w:rFonts w:ascii="Swis721 BT" w:hAnsi="Swis721 BT"/>
                <w:i/>
                <w:sz w:val="22"/>
                <w:lang w:val="bs-Latn-BA"/>
              </w:rPr>
              <w:t xml:space="preserve"> </w:t>
            </w:r>
            <w:proofErr w:type="spellStart"/>
            <w:r w:rsidRPr="00772CBD">
              <w:rPr>
                <w:rFonts w:ascii="Swis721 BT" w:hAnsi="Swis721 BT"/>
                <w:i/>
                <w:sz w:val="22"/>
                <w:lang w:val="bs-Latn-BA"/>
              </w:rPr>
              <w:t>saobraćajnici</w:t>
            </w:r>
            <w:proofErr w:type="spellEnd"/>
          </w:p>
        </w:tc>
      </w:tr>
    </w:tbl>
    <w:p w:rsidR="006B3706" w:rsidRPr="006B3706" w:rsidRDefault="006B3706" w:rsidP="006B3706">
      <w:pPr>
        <w:spacing w:line="288" w:lineRule="auto"/>
        <w:jc w:val="both"/>
        <w:rPr>
          <w:rFonts w:ascii="Swis721 BT" w:hAnsi="Swis721 BT"/>
        </w:rPr>
      </w:pPr>
    </w:p>
    <w:p w:rsidR="006B3706" w:rsidRPr="00772CBD" w:rsidRDefault="006B3706" w:rsidP="006B3706">
      <w:pPr>
        <w:pStyle w:val="Odlomakpopisa"/>
        <w:numPr>
          <w:ilvl w:val="1"/>
          <w:numId w:val="10"/>
        </w:numPr>
        <w:spacing w:line="288" w:lineRule="auto"/>
        <w:jc w:val="both"/>
        <w:rPr>
          <w:rFonts w:ascii="Swis721 BT" w:hAnsi="Swis721 BT" w:cs="Tahoma"/>
          <w:b/>
          <w:lang w:val="bs-Latn-BA"/>
        </w:rPr>
      </w:pPr>
      <w:r w:rsidRPr="00772CBD">
        <w:rPr>
          <w:rFonts w:ascii="Swis721 BT" w:hAnsi="Swis721 BT" w:cs="Tahoma"/>
          <w:b/>
          <w:lang w:val="bs-Latn-BA"/>
        </w:rPr>
        <w:t>Opis tehnološkog procesa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Proces proizvodnje asfalta na asfalt</w:t>
      </w:r>
      <w:r w:rsidR="003745F0">
        <w:rPr>
          <w:rFonts w:ascii="Swis721 BT" w:hAnsi="Swis721 BT"/>
        </w:rPr>
        <w:t>noj bazi u vlasništvu „DOBOJPUTEVI</w:t>
      </w:r>
      <w:r w:rsidRPr="006B3706">
        <w:rPr>
          <w:rFonts w:ascii="Swis721 BT" w:hAnsi="Swis721 BT"/>
        </w:rPr>
        <w:t>“</w:t>
      </w:r>
      <w:r w:rsidR="003745F0">
        <w:rPr>
          <w:rFonts w:ascii="Swis721 BT" w:hAnsi="Swis721 BT"/>
        </w:rPr>
        <w:t xml:space="preserve"> d.d. </w:t>
      </w:r>
      <w:proofErr w:type="spellStart"/>
      <w:r w:rsidR="003745F0">
        <w:rPr>
          <w:rFonts w:ascii="Swis721 BT" w:hAnsi="Swis721 BT"/>
        </w:rPr>
        <w:t>Doboj</w:t>
      </w:r>
      <w:proofErr w:type="spellEnd"/>
      <w:r w:rsidR="003745F0">
        <w:rPr>
          <w:rFonts w:ascii="Swis721 BT" w:hAnsi="Swis721 BT"/>
        </w:rPr>
        <w:t xml:space="preserve"> Jug tipa „BENNINGHOVEN ECO 2000 </w:t>
      </w:r>
      <w:r w:rsidRPr="006B3706">
        <w:rPr>
          <w:rFonts w:ascii="Swis721 BT" w:hAnsi="Swis721 BT"/>
        </w:rPr>
        <w:t>“ sastoji se od više tehnoloških faza i operacija: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u w:val="single"/>
        </w:rPr>
      </w:pPr>
      <w:r w:rsidRPr="006B3706">
        <w:rPr>
          <w:rFonts w:ascii="Swis721 BT" w:hAnsi="Swis721 BT"/>
          <w:u w:val="single"/>
        </w:rPr>
        <w:t>I FAZA</w:t>
      </w:r>
    </w:p>
    <w:p w:rsidR="006B3706" w:rsidRPr="006B3706" w:rsidRDefault="006B3706" w:rsidP="006B3706">
      <w:pPr>
        <w:spacing w:line="288" w:lineRule="auto"/>
        <w:jc w:val="both"/>
        <w:rPr>
          <w:rFonts w:ascii="Swis721 BT" w:hAnsi="Swis721 BT"/>
        </w:rPr>
      </w:pPr>
      <w:r w:rsidRPr="006B3706">
        <w:rPr>
          <w:rFonts w:ascii="Swis721 BT" w:hAnsi="Swis721 BT"/>
        </w:rPr>
        <w:t>Prva faza je preddoziranja frakcije minerala u preddozatorima,odnosno prihvatnim bunkerima, za prihvat različitih granulacija minerala i različitih izvora minerala,kojih obično ima više.Za ovo postrojenje je predviđeno pet preddozatora, zapremine V= 8 m</w:t>
      </w:r>
      <w:r w:rsidRPr="006B3706">
        <w:rPr>
          <w:rFonts w:ascii="Swis721 BT" w:hAnsi="Swis721 BT"/>
          <w:vertAlign w:val="superscript"/>
        </w:rPr>
        <w:t>3</w:t>
      </w:r>
      <w:r w:rsidRPr="006B3706">
        <w:rPr>
          <w:rFonts w:ascii="Swis721 BT" w:hAnsi="Swis721 BT"/>
        </w:rPr>
        <w:t>. Iz preddozatora se vrši ravnomjerno doziranje materijala preko dozatora na sabirne transportere i sistemom transporta materijal odvozi u rotacionu sušnicu.</w:t>
      </w:r>
    </w:p>
    <w:p w:rsidR="006B3706" w:rsidRPr="006B3706" w:rsidRDefault="006B3706" w:rsidP="006B3706">
      <w:pPr>
        <w:spacing w:line="288" w:lineRule="auto"/>
        <w:jc w:val="both"/>
        <w:rPr>
          <w:rFonts w:ascii="Swis721 BT" w:hAnsi="Swis721 BT"/>
        </w:rPr>
      </w:pPr>
      <w:r w:rsidRPr="006B3706">
        <w:rPr>
          <w:rFonts w:ascii="Swis721 BT" w:hAnsi="Swis721 BT"/>
        </w:rPr>
        <w:t xml:space="preserve">Tehnologiju predodoziranja materijala vodi procesor, koji upravlja izvršnim jedinicama, freventnim regulatorom i trakama za izuzimanje materijala. Proces se vodi putem unešenog recepta u kompjuteru tako da se vrši automatsko uključivanje preddozatora i podešavanje brzine, odnosno kapaciteta preddoziranja.Sama </w:t>
      </w:r>
      <w:r w:rsidRPr="006B3706">
        <w:rPr>
          <w:rFonts w:ascii="Swis721 BT" w:hAnsi="Swis721 BT"/>
        </w:rPr>
        <w:lastRenderedPageBreak/>
        <w:t>automatika omugućava da se zbog eventualnih slabih vremenskih uticaja (kiša,velika vlažnost materijala) izvrši ručna korekcija kapaciteta preddoziranja i to za sve preddozatore u određenom zadatom tehnološkom procesu.</w:t>
      </w:r>
    </w:p>
    <w:p w:rsidR="006B3706" w:rsidRPr="006B3706" w:rsidRDefault="006B3706" w:rsidP="006B3706">
      <w:pPr>
        <w:spacing w:line="288" w:lineRule="auto"/>
        <w:jc w:val="both"/>
        <w:rPr>
          <w:rFonts w:ascii="Swis721 BT" w:hAnsi="Swis721 BT"/>
        </w:rPr>
      </w:pPr>
      <w:r w:rsidRPr="006B3706">
        <w:rPr>
          <w:rFonts w:ascii="Swis721 BT" w:hAnsi="Swis721 BT"/>
        </w:rPr>
        <w:t>Interni transport agregata između depoa i postrojenja asfaltne baze vrši se jednim utovarivačem volumena kašike 2,5 m</w:t>
      </w:r>
      <w:r w:rsidRPr="006B3706">
        <w:rPr>
          <w:rFonts w:ascii="Swis721 BT" w:hAnsi="Swis721 BT"/>
          <w:vertAlign w:val="superscript"/>
        </w:rPr>
        <w:t>3</w:t>
      </w:r>
      <w:r w:rsidRPr="006B3706">
        <w:rPr>
          <w:rFonts w:ascii="Swis721 BT" w:hAnsi="Swis721 BT"/>
        </w:rPr>
        <w:t>.</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u w:val="single"/>
        </w:rPr>
      </w:pPr>
      <w:r w:rsidRPr="006B3706">
        <w:rPr>
          <w:rFonts w:ascii="Swis721 BT" w:hAnsi="Swis721 BT"/>
          <w:u w:val="single"/>
        </w:rPr>
        <w:t xml:space="preserve">II FAZA </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Druga faza je sušenje i zagrijavanje mineralnih sirovina u rotacionoj sušari, koja kao gorivo koristi ekstra lako lož ulje, toplinske snage 7,1 MW. Gorionik je montiran na čeonoj ploči sušare, odnosno na strani izlaza materijala. Kapacitet gorionika je 10 MW, odnosno do 100 l/h lož ulja. Gorionik ima modularni način rada, a modulacija kapaciteta gorionika se vrši iz komandne kabine prema potrebama izlazne temperature iz sušare.</w:t>
      </w:r>
    </w:p>
    <w:p w:rsidR="006B3706" w:rsidRPr="006B3706" w:rsidRDefault="006B3706" w:rsidP="006B3706">
      <w:pPr>
        <w:spacing w:line="288" w:lineRule="auto"/>
        <w:jc w:val="both"/>
        <w:rPr>
          <w:rFonts w:ascii="Swis721 BT" w:hAnsi="Swis721 BT"/>
        </w:rPr>
      </w:pPr>
      <w:r w:rsidRPr="006B3706">
        <w:rPr>
          <w:rFonts w:ascii="Swis721 BT" w:hAnsi="Swis721 BT"/>
        </w:rPr>
        <w:t xml:space="preserve">U rotacionoj sušari se vrši sušenje i zagrijavanje materijala do potrebne temperature za miješanje asfalta. U unutrašnjosti sušare su specijalne lopatice za dizanje materijala zbog sušenja i istovremeno za transport istog od početka do kraja, odnosno izlaza. Sušenje je protusmjerno, što znači da materijal ide nasuprot vatri, koju proizvodi gorionik. Izlaz materijala iz sušare je predviđen prostim padom preko izlaznog lijevka. Iz lijevka materijal ide u vrući elevator. Temperatura na izlazu je 180 </w:t>
      </w:r>
      <w:r w:rsidRPr="006B3706">
        <w:rPr>
          <w:rFonts w:ascii="Swis721 BT" w:hAnsi="Swis721 BT"/>
          <w:vertAlign w:val="superscript"/>
        </w:rPr>
        <w:t>0</w:t>
      </w:r>
      <w:r w:rsidRPr="006B3706">
        <w:rPr>
          <w:rFonts w:ascii="Swis721 BT" w:hAnsi="Swis721 BT"/>
        </w:rPr>
        <w:t>C.</w:t>
      </w:r>
    </w:p>
    <w:p w:rsidR="006B3706" w:rsidRPr="006B3706" w:rsidRDefault="006B3706" w:rsidP="006B3706">
      <w:pPr>
        <w:spacing w:line="288" w:lineRule="auto"/>
        <w:jc w:val="both"/>
        <w:rPr>
          <w:rFonts w:ascii="Swis721 BT" w:hAnsi="Swis721 BT"/>
        </w:rPr>
      </w:pPr>
      <w:r w:rsidRPr="006B3706">
        <w:rPr>
          <w:rFonts w:ascii="Swis721 BT" w:hAnsi="Swis721 BT"/>
        </w:rPr>
        <w:t xml:space="preserve">Osušeni i vrući materijal iz sušare se transportuje elevatorom do vibracijskog sita za prosijavanje. Elevator se transportim lancem i koficama koji dižu materijal i prenose ga do izlaznog lijevka elevatoralijevka elevatora. Sušenjem i prosijavanjem materijala , te sagorijevanjem lož ulja nastaju plinovi, vodena para i prašina, koji se iz sušare ispuštaju putem odvodnog cjevovoda u predseperator, te preko filtera dalje u dimnjak, putem koji se ispuštaju u atmosferu.. U predseperatoru se izdvaja gruba prašina (veličine čestica &gt; 300µm) koja se putem pužnog transportera i vrućeg elevatora vraća u proces proizvodnje. U vrećastom filteru se izdvaja preostala prašina iz struje vrućeg zraka, koja se preko pužnih transportera odvodi u sistem skladištenja i doziranja kao vlastito punilo (filer), a dim i zagrijani zrak se preko usisnog ventilatora i dimnjaka izbacuje u atmosferu izlazne temperature t= 110 </w:t>
      </w:r>
      <w:r w:rsidRPr="006B3706">
        <w:rPr>
          <w:rFonts w:ascii="Swis721 BT" w:hAnsi="Swis721 BT"/>
          <w:vertAlign w:val="superscript"/>
        </w:rPr>
        <w:t>0</w:t>
      </w:r>
      <w:r w:rsidRPr="006B3706">
        <w:rPr>
          <w:rFonts w:ascii="Swis721 BT" w:hAnsi="Swis721 BT"/>
        </w:rPr>
        <w:t>C.</w:t>
      </w:r>
    </w:p>
    <w:p w:rsidR="006B3706" w:rsidRPr="006B3706" w:rsidRDefault="006B3706" w:rsidP="006B3706">
      <w:pPr>
        <w:spacing w:line="288" w:lineRule="auto"/>
        <w:jc w:val="both"/>
        <w:rPr>
          <w:rFonts w:ascii="Swis721 BT" w:hAnsi="Swis721 BT"/>
        </w:rPr>
      </w:pPr>
      <w:r w:rsidRPr="006B3706">
        <w:rPr>
          <w:rFonts w:ascii="Swis721 BT" w:hAnsi="Swis721 BT"/>
        </w:rPr>
        <w:t>Filter ima pneumatsko otresanje vreća.Povremenim otresanjem vreća baterije vrećastog filtera, filer sa fluid- liftom odvodi u bunker za filer na vrhu tornja za miješanje. Za izvlačenje dimnih gasova je predviđen glavni ventilator odprašivanja tzv exhaustor.</w:t>
      </w:r>
    </w:p>
    <w:p w:rsidR="006B3706" w:rsidRDefault="006B3706" w:rsidP="006B3706">
      <w:pPr>
        <w:spacing w:line="288" w:lineRule="auto"/>
        <w:jc w:val="both"/>
        <w:rPr>
          <w:rFonts w:ascii="Swis721 BT" w:hAnsi="Swis721 BT"/>
        </w:rPr>
      </w:pPr>
      <w:r w:rsidRPr="006B3706">
        <w:rPr>
          <w:rFonts w:ascii="Swis721 BT" w:hAnsi="Swis721 BT"/>
        </w:rPr>
        <w:t>Filterski sistem ima visok stepen odvajanja prašine iz struje zraka, tako da pri normalnim uslovima rada postrojenja asfaltne baze koncetracija prašine iz dimnjaka ne prelazi 20 mg/Nm</w:t>
      </w:r>
      <w:r w:rsidRPr="006B3706">
        <w:rPr>
          <w:rFonts w:ascii="Swis721 BT" w:hAnsi="Swis721 BT"/>
          <w:vertAlign w:val="superscript"/>
        </w:rPr>
        <w:t>3</w:t>
      </w:r>
      <w:r w:rsidRPr="006B3706">
        <w:rPr>
          <w:rFonts w:ascii="Swis721 BT" w:hAnsi="Swis721 BT"/>
        </w:rPr>
        <w:t xml:space="preserve">, što je u skladu sa standardima i propisima Evropske unije, kao i domaćim emisionim standardima. Proizvođač opreme garantuje postizanje ove efikasnosti u uslovima normalnog rada postrojenja. </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u w:val="single"/>
        </w:rPr>
      </w:pPr>
      <w:r w:rsidRPr="006B3706">
        <w:rPr>
          <w:rFonts w:ascii="Swis721 BT" w:hAnsi="Swis721 BT"/>
          <w:u w:val="single"/>
        </w:rPr>
        <w:t>III FAZA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Vrući mineralni agregat se doprema putem vrućeg elevatora na opremu za presijavanje, vaganje i miješanje. Ova faza obuhvata transport i presijavanje minerala, kao i transport punila sa više podfaza:</w:t>
      </w:r>
    </w:p>
    <w:p w:rsidR="006B3706" w:rsidRPr="006B3706" w:rsidRDefault="006B3706" w:rsidP="006B3706">
      <w:pPr>
        <w:numPr>
          <w:ilvl w:val="0"/>
          <w:numId w:val="39"/>
        </w:numPr>
        <w:spacing w:line="288" w:lineRule="auto"/>
        <w:jc w:val="both"/>
        <w:rPr>
          <w:rFonts w:ascii="Swis721 BT" w:hAnsi="Swis721 BT"/>
        </w:rPr>
      </w:pPr>
      <w:r w:rsidRPr="006B3706">
        <w:rPr>
          <w:rFonts w:ascii="Swis721 BT" w:hAnsi="Swis721 BT"/>
        </w:rPr>
        <w:t>transport minerala u sito vrućih minerala</w:t>
      </w:r>
    </w:p>
    <w:p w:rsidR="006B3706" w:rsidRPr="006B3706" w:rsidRDefault="006B3706" w:rsidP="006B3706">
      <w:pPr>
        <w:numPr>
          <w:ilvl w:val="0"/>
          <w:numId w:val="39"/>
        </w:numPr>
        <w:spacing w:line="288" w:lineRule="auto"/>
        <w:jc w:val="both"/>
        <w:rPr>
          <w:rFonts w:ascii="Swis721 BT" w:hAnsi="Swis721 BT"/>
        </w:rPr>
      </w:pPr>
      <w:r w:rsidRPr="006B3706">
        <w:rPr>
          <w:rFonts w:ascii="Swis721 BT" w:hAnsi="Swis721 BT"/>
        </w:rPr>
        <w:t>presijavanje u situ vrućih minerala</w:t>
      </w:r>
    </w:p>
    <w:p w:rsidR="006B3706" w:rsidRPr="006B3706" w:rsidRDefault="006B3706" w:rsidP="006B3706">
      <w:pPr>
        <w:numPr>
          <w:ilvl w:val="0"/>
          <w:numId w:val="39"/>
        </w:numPr>
        <w:spacing w:line="288" w:lineRule="auto"/>
        <w:jc w:val="both"/>
        <w:rPr>
          <w:rFonts w:ascii="Swis721 BT" w:hAnsi="Swis721 BT"/>
        </w:rPr>
      </w:pPr>
      <w:r w:rsidRPr="006B3706">
        <w:rPr>
          <w:rFonts w:ascii="Swis721 BT" w:hAnsi="Swis721 BT"/>
        </w:rPr>
        <w:t>sakupljanje prosijanih frakcija u bunkerima vrućih minerala</w:t>
      </w:r>
    </w:p>
    <w:p w:rsidR="006B3706" w:rsidRPr="006B3706" w:rsidRDefault="006B3706" w:rsidP="006B3706">
      <w:pPr>
        <w:numPr>
          <w:ilvl w:val="0"/>
          <w:numId w:val="39"/>
        </w:numPr>
        <w:spacing w:line="288" w:lineRule="auto"/>
        <w:jc w:val="both"/>
        <w:rPr>
          <w:rFonts w:ascii="Swis721 BT" w:hAnsi="Swis721 BT"/>
        </w:rPr>
      </w:pPr>
      <w:r w:rsidRPr="006B3706">
        <w:rPr>
          <w:rFonts w:ascii="Swis721 BT" w:hAnsi="Swis721 BT"/>
        </w:rPr>
        <w:t>transport vlastitog ili kupovnog punila u bunker punila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Procesnu opremu čine:</w:t>
      </w:r>
    </w:p>
    <w:p w:rsidR="006B3706" w:rsidRPr="006B3706" w:rsidRDefault="006B3706" w:rsidP="006B3706">
      <w:pPr>
        <w:numPr>
          <w:ilvl w:val="0"/>
          <w:numId w:val="40"/>
        </w:numPr>
        <w:spacing w:line="288" w:lineRule="auto"/>
        <w:jc w:val="both"/>
        <w:rPr>
          <w:rFonts w:ascii="Swis721 BT" w:hAnsi="Swis721 BT"/>
        </w:rPr>
      </w:pPr>
      <w:r w:rsidRPr="006B3706">
        <w:rPr>
          <w:rFonts w:ascii="Swis721 BT" w:hAnsi="Swis721 BT"/>
        </w:rPr>
        <w:t>sito za presijavanje vrućih mineralnih agregata</w:t>
      </w:r>
    </w:p>
    <w:p w:rsidR="006B3706" w:rsidRPr="006B3706" w:rsidRDefault="006B3706" w:rsidP="006B3706">
      <w:pPr>
        <w:numPr>
          <w:ilvl w:val="0"/>
          <w:numId w:val="40"/>
        </w:numPr>
        <w:spacing w:line="288" w:lineRule="auto"/>
        <w:jc w:val="both"/>
        <w:rPr>
          <w:rFonts w:ascii="Swis721 BT" w:hAnsi="Swis721 BT"/>
        </w:rPr>
      </w:pPr>
      <w:r w:rsidRPr="006B3706">
        <w:rPr>
          <w:rFonts w:ascii="Swis721 BT" w:hAnsi="Swis721 BT"/>
        </w:rPr>
        <w:t>međubunkeri za privremeno skladištenje prosijanih agregata na određene granulacije,odnosno frakcije</w:t>
      </w:r>
    </w:p>
    <w:p w:rsidR="006B3706" w:rsidRPr="006B3706" w:rsidRDefault="006B3706" w:rsidP="006B3706">
      <w:pPr>
        <w:numPr>
          <w:ilvl w:val="0"/>
          <w:numId w:val="40"/>
        </w:numPr>
        <w:spacing w:line="288" w:lineRule="auto"/>
        <w:jc w:val="both"/>
        <w:rPr>
          <w:rFonts w:ascii="Swis721 BT" w:hAnsi="Swis721 BT"/>
        </w:rPr>
      </w:pPr>
      <w:r w:rsidRPr="006B3706">
        <w:rPr>
          <w:rFonts w:ascii="Swis721 BT" w:hAnsi="Swis721 BT"/>
        </w:rPr>
        <w:t>sistem vaga (mineral,punilo i bitumen) i</w:t>
      </w:r>
    </w:p>
    <w:p w:rsidR="006B3706" w:rsidRPr="006B3706" w:rsidRDefault="006B3706" w:rsidP="006B3706">
      <w:pPr>
        <w:numPr>
          <w:ilvl w:val="0"/>
          <w:numId w:val="40"/>
        </w:numPr>
        <w:spacing w:line="288" w:lineRule="auto"/>
        <w:jc w:val="both"/>
        <w:rPr>
          <w:rFonts w:ascii="Swis721 BT" w:hAnsi="Swis721 BT"/>
        </w:rPr>
      </w:pPr>
      <w:r w:rsidRPr="006B3706">
        <w:rPr>
          <w:rFonts w:ascii="Swis721 BT" w:hAnsi="Swis721 BT"/>
        </w:rPr>
        <w:t>mješalica za umiješavanje afaltne baze</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Osušeni i zagrijani mineralni agregat se iz sušare pomoću elevatora diže u sabirni koš, iz kojeg se dodaje na vibraciona sita radi prosijavanja. Na sitima se razdvaja mineralni agregat na četiri frakcije, a veličina frakcije je zavisna od ugrađenih sita odnosno njihovi otvora. Prosijane frakcije se prema granulaciji raspoređuju u posebne koševe (međusilose) za privremeno skladištenje vrućih prosijanih agregata.Krupnije frakcije se odbacuju. Iz međusilosa se prema zadanoj recepturi preko elektronske vage dodaje određena količina vlastitog ili kupovnog filera, preko elektronske vage punila, a nakon nekoliko sekundi  dodaje se još i odvagana količina bitumena, kao i veziva. Na kraju se dodaju aditivi preko elektronske vage, kao što su npr granulati celuloznih vlakana ili elastomera, što zavisi od zahtijeva vezanih za proizvodnju asfaltne mase.. Nakon što se u mješalici izdoziraju frakcije minerala punilo i bitumen, te po potrebi određeni aditivi, slijedi miješanje. U mješalici se sve mase dobro izmješaju u konačan proizvod – asfaltnu</w:t>
      </w:r>
      <w:r w:rsidR="00E17A49">
        <w:rPr>
          <w:rFonts w:ascii="Swis721 BT" w:hAnsi="Swis721 BT"/>
        </w:rPr>
        <w:t xml:space="preserve"> masu. Količina jedne šarže je 3</w:t>
      </w:r>
      <w:r w:rsidRPr="006B3706">
        <w:rPr>
          <w:rFonts w:ascii="Swis721 BT" w:hAnsi="Swis721 BT"/>
        </w:rPr>
        <w:t xml:space="preserve">200 kg što za 50 ciklusa po satu iznosi </w:t>
      </w:r>
      <w:r w:rsidR="00E17A49">
        <w:rPr>
          <w:rFonts w:ascii="Swis721 BT" w:hAnsi="Swis721 BT"/>
        </w:rPr>
        <w:t>1</w:t>
      </w:r>
      <w:r w:rsidRPr="006B3706">
        <w:rPr>
          <w:rFonts w:ascii="Swis721 BT" w:hAnsi="Swis721 BT"/>
        </w:rPr>
        <w:t>60 t/h. Pražnjenje mješalice vrši se preko skipne posude vođene po transportnoj pruzi u silos gotove asfalne mase.</w:t>
      </w:r>
    </w:p>
    <w:p w:rsidR="006B3706" w:rsidRDefault="006B3706" w:rsidP="006B3706">
      <w:pPr>
        <w:spacing w:line="288" w:lineRule="auto"/>
        <w:jc w:val="both"/>
        <w:rPr>
          <w:rFonts w:ascii="Swis721 BT" w:hAnsi="Swis721 BT"/>
        </w:rPr>
      </w:pPr>
    </w:p>
    <w:p w:rsidR="003745F0" w:rsidRDefault="003745F0" w:rsidP="006B3706">
      <w:pPr>
        <w:spacing w:line="288" w:lineRule="auto"/>
        <w:jc w:val="both"/>
        <w:rPr>
          <w:rFonts w:ascii="Swis721 BT" w:hAnsi="Swis721 BT"/>
        </w:rPr>
      </w:pPr>
    </w:p>
    <w:p w:rsidR="003745F0" w:rsidRDefault="003745F0" w:rsidP="006B3706">
      <w:pPr>
        <w:spacing w:line="288" w:lineRule="auto"/>
        <w:jc w:val="both"/>
        <w:rPr>
          <w:rFonts w:ascii="Swis721 BT" w:hAnsi="Swis721 BT"/>
        </w:rPr>
      </w:pPr>
    </w:p>
    <w:p w:rsidR="003745F0" w:rsidRDefault="003745F0" w:rsidP="006B3706">
      <w:pPr>
        <w:spacing w:line="288" w:lineRule="auto"/>
        <w:jc w:val="both"/>
        <w:rPr>
          <w:rFonts w:ascii="Swis721 BT" w:hAnsi="Swis721 BT"/>
        </w:rPr>
      </w:pPr>
    </w:p>
    <w:p w:rsidR="003745F0" w:rsidRDefault="003745F0" w:rsidP="006B3706">
      <w:pPr>
        <w:spacing w:line="288" w:lineRule="auto"/>
        <w:jc w:val="both"/>
        <w:rPr>
          <w:rFonts w:ascii="Swis721 BT" w:hAnsi="Swis721 BT"/>
        </w:rPr>
      </w:pPr>
    </w:p>
    <w:p w:rsidR="003745F0" w:rsidRDefault="003745F0" w:rsidP="006B3706">
      <w:pPr>
        <w:spacing w:line="288" w:lineRule="auto"/>
        <w:jc w:val="both"/>
        <w:rPr>
          <w:rFonts w:ascii="Swis721 BT" w:hAnsi="Swis721 BT"/>
        </w:rPr>
      </w:pPr>
    </w:p>
    <w:p w:rsidR="00EE686A" w:rsidRDefault="00EE686A" w:rsidP="006B3706">
      <w:pPr>
        <w:spacing w:line="288" w:lineRule="auto"/>
        <w:jc w:val="both"/>
        <w:rPr>
          <w:rFonts w:ascii="Swis721 BT" w:hAnsi="Swis721 BT"/>
        </w:rPr>
      </w:pPr>
    </w:p>
    <w:p w:rsidR="00EE686A" w:rsidRPr="006B3706" w:rsidRDefault="00EE686A"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u w:val="single"/>
        </w:rPr>
      </w:pPr>
      <w:r w:rsidRPr="006B3706">
        <w:rPr>
          <w:rFonts w:ascii="Swis721 BT" w:hAnsi="Swis721 BT"/>
          <w:u w:val="single"/>
        </w:rPr>
        <w:lastRenderedPageBreak/>
        <w:t>IV FAZA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Četvrta faza obuhvata vaganje pojedinačnih komponenti asfaltne mase i miješanje, sa više podfaza:</w:t>
      </w:r>
    </w:p>
    <w:p w:rsidR="006B3706" w:rsidRPr="006B3706" w:rsidRDefault="00E17A49" w:rsidP="006B3706">
      <w:pPr>
        <w:numPr>
          <w:ilvl w:val="0"/>
          <w:numId w:val="41"/>
        </w:numPr>
        <w:spacing w:line="288" w:lineRule="auto"/>
        <w:jc w:val="both"/>
        <w:rPr>
          <w:rFonts w:ascii="Swis721 BT" w:hAnsi="Swis721 BT"/>
        </w:rPr>
      </w:pPr>
      <w:r>
        <w:rPr>
          <w:rFonts w:ascii="Swis721 BT" w:hAnsi="Swis721 BT"/>
        </w:rPr>
        <w:t>vaganje minerala kapaciteta do 2</w:t>
      </w:r>
      <w:r w:rsidR="006B3706" w:rsidRPr="006B3706">
        <w:rPr>
          <w:rFonts w:ascii="Swis721 BT" w:hAnsi="Swis721 BT"/>
        </w:rPr>
        <w:t>000 kg</w:t>
      </w:r>
    </w:p>
    <w:p w:rsidR="006B3706" w:rsidRPr="006B3706" w:rsidRDefault="00E17A49" w:rsidP="006B3706">
      <w:pPr>
        <w:numPr>
          <w:ilvl w:val="0"/>
          <w:numId w:val="41"/>
        </w:numPr>
        <w:spacing w:line="288" w:lineRule="auto"/>
        <w:jc w:val="both"/>
        <w:rPr>
          <w:rFonts w:ascii="Swis721 BT" w:hAnsi="Swis721 BT"/>
        </w:rPr>
      </w:pPr>
      <w:r>
        <w:rPr>
          <w:rFonts w:ascii="Swis721 BT" w:hAnsi="Swis721 BT"/>
        </w:rPr>
        <w:t>vaganje punila kapaciteta do 2</w:t>
      </w:r>
      <w:r w:rsidR="006B3706" w:rsidRPr="006B3706">
        <w:rPr>
          <w:rFonts w:ascii="Swis721 BT" w:hAnsi="Swis721 BT"/>
        </w:rPr>
        <w:t>00 kg</w:t>
      </w:r>
    </w:p>
    <w:p w:rsidR="006B3706" w:rsidRPr="006B3706" w:rsidRDefault="00E17A49" w:rsidP="006B3706">
      <w:pPr>
        <w:numPr>
          <w:ilvl w:val="0"/>
          <w:numId w:val="41"/>
        </w:numPr>
        <w:spacing w:line="288" w:lineRule="auto"/>
        <w:jc w:val="both"/>
        <w:rPr>
          <w:rFonts w:ascii="Swis721 BT" w:hAnsi="Swis721 BT"/>
        </w:rPr>
      </w:pPr>
      <w:r>
        <w:rPr>
          <w:rFonts w:ascii="Swis721 BT" w:hAnsi="Swis721 BT"/>
        </w:rPr>
        <w:t>vaganje bitumena kapaciteta do 2</w:t>
      </w:r>
      <w:r w:rsidR="006B3706" w:rsidRPr="006B3706">
        <w:rPr>
          <w:rFonts w:ascii="Swis721 BT" w:hAnsi="Swis721 BT"/>
        </w:rPr>
        <w:t>00 kg</w:t>
      </w:r>
    </w:p>
    <w:p w:rsidR="006B3706" w:rsidRPr="006B3706" w:rsidRDefault="006B3706" w:rsidP="006B3706">
      <w:pPr>
        <w:numPr>
          <w:ilvl w:val="0"/>
          <w:numId w:val="41"/>
        </w:numPr>
        <w:spacing w:line="288" w:lineRule="auto"/>
        <w:jc w:val="both"/>
        <w:rPr>
          <w:rFonts w:ascii="Swis721 BT" w:hAnsi="Swis721 BT"/>
        </w:rPr>
      </w:pPr>
      <w:r w:rsidRPr="006B3706">
        <w:rPr>
          <w:rFonts w:ascii="Swis721 BT" w:hAnsi="Swis721 BT"/>
        </w:rPr>
        <w:t>vaganje dodataka – aditiva u vidu elastomera i sl. kapaciteta do 20 kg</w:t>
      </w:r>
    </w:p>
    <w:p w:rsidR="006B3706" w:rsidRPr="006B3706" w:rsidRDefault="006B3706" w:rsidP="006B3706">
      <w:pPr>
        <w:numPr>
          <w:ilvl w:val="0"/>
          <w:numId w:val="41"/>
        </w:numPr>
        <w:spacing w:line="288" w:lineRule="auto"/>
        <w:jc w:val="both"/>
        <w:rPr>
          <w:rFonts w:ascii="Swis721 BT" w:hAnsi="Swis721 BT"/>
        </w:rPr>
      </w:pPr>
      <w:r w:rsidRPr="006B3706">
        <w:rPr>
          <w:rFonts w:ascii="Swis721 BT" w:hAnsi="Swis721 BT"/>
        </w:rPr>
        <w:t>vaganje drobljenog frezanog asfalta i dodavanje u mješalicu</w:t>
      </w:r>
    </w:p>
    <w:p w:rsidR="006B3706" w:rsidRPr="006B3706" w:rsidRDefault="006B3706" w:rsidP="006B3706">
      <w:pPr>
        <w:numPr>
          <w:ilvl w:val="0"/>
          <w:numId w:val="41"/>
        </w:numPr>
        <w:spacing w:line="288" w:lineRule="auto"/>
        <w:jc w:val="both"/>
        <w:rPr>
          <w:rFonts w:ascii="Swis721 BT" w:hAnsi="Swis721 BT"/>
        </w:rPr>
      </w:pPr>
      <w:r w:rsidRPr="006B3706">
        <w:rPr>
          <w:rFonts w:ascii="Swis721 BT" w:hAnsi="Swis721 BT"/>
        </w:rPr>
        <w:t>miješanje dodatnih materijala u mješalici u vremenskom intervalu po zadanom receptu</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Ciklus miješanja mineralnog agregata, punila i bitumena u mješalici u zadanim vremenskim okvirima završava se otvaranjem zatvarača i ispustom asfaltne mase u skupnu posudu. Nakon toga se gotova asfaltna masa izručuje u silos za gotovu asafaltnu masu.</w:t>
      </w:r>
    </w:p>
    <w:p w:rsidR="006B3706" w:rsidRPr="006B3706" w:rsidRDefault="006B3706" w:rsidP="006B3706">
      <w:pPr>
        <w:spacing w:line="288" w:lineRule="auto"/>
        <w:jc w:val="both"/>
        <w:rPr>
          <w:rFonts w:ascii="Swis721 BT" w:hAnsi="Swis721 BT"/>
        </w:rPr>
      </w:pPr>
      <w:r w:rsidRPr="006B3706">
        <w:rPr>
          <w:rFonts w:ascii="Swis721 BT" w:hAnsi="Swis721 BT"/>
        </w:rPr>
        <w:t>Automatika doziranja, vaganja i miješanja i miješanja komponenti asfaltne mase je izvedena sa najsavremenijom tehnologijom i opremom koju čini industrijski procesor i nadzorni računar. Prema tome sve faze vaganja, doziranja i vremenski interval miješanja po zadanom receptu automatski upravlja računar prema programu za proizvodnju asfaltnih masa. Nadzornim računarom vodi se proces, upisuju se recepti sa određenim recepturama, podešavaju se tehnološka vremena, vodi se statistika, potrošnja sirovina i kontroliše postupak proizvodnje asfalta.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u w:val="single"/>
        </w:rPr>
      </w:pPr>
      <w:r w:rsidRPr="006B3706">
        <w:rPr>
          <w:rFonts w:ascii="Swis721 BT" w:hAnsi="Swis721 BT"/>
          <w:u w:val="single"/>
        </w:rPr>
        <w:t>V FAZA</w:t>
      </w:r>
    </w:p>
    <w:p w:rsidR="006B3706" w:rsidRPr="006B3706" w:rsidRDefault="006B3706" w:rsidP="006B3706">
      <w:pPr>
        <w:spacing w:line="288" w:lineRule="auto"/>
        <w:jc w:val="both"/>
        <w:rPr>
          <w:rFonts w:ascii="Swis721 BT" w:hAnsi="Swis721 BT"/>
        </w:rPr>
      </w:pPr>
    </w:p>
    <w:p w:rsidR="006B3706" w:rsidRPr="006B3706" w:rsidRDefault="006B3706" w:rsidP="006B3706">
      <w:pPr>
        <w:spacing w:line="288" w:lineRule="auto"/>
        <w:jc w:val="both"/>
        <w:rPr>
          <w:rFonts w:ascii="Swis721 BT" w:hAnsi="Swis721 BT"/>
        </w:rPr>
      </w:pPr>
      <w:r w:rsidRPr="006B3706">
        <w:rPr>
          <w:rFonts w:ascii="Swis721 BT" w:hAnsi="Swis721 BT"/>
        </w:rPr>
        <w:t>Peta faza je skladištenje asfaltne mase u silos gotove mase, koja se do silosa doprema iz mješalice u skipnoj posudi. Silos gotove mase je opremljenj posebnim đžepom za izravno punjenje koji može preuzeti jednu ili više šarži tako da se proces miješanja ne ometa zbog promjene vozila.Postavljenj je neposredno ispod modula mješalice i služi za skladištenje gotove mase i utovar u kamione. Ima dvije komore zapremine po 25 tona. Komore su opremljenje lijevkom za istresanje sa električnim grijanjem i klapnom za istresanje. Iz silosa se asfaltna masa izručuje u kamione, a komande se izdaju preko komandnog uređaja za postrojenje. Proces se vodi preko komandnog uređaja za postrojenje, odnosno iz kompjutera asfaltne mase.</w:t>
      </w:r>
    </w:p>
    <w:p w:rsidR="006B3706" w:rsidRPr="006B3706" w:rsidRDefault="006B3706" w:rsidP="006B3706">
      <w:pPr>
        <w:spacing w:line="288" w:lineRule="auto"/>
        <w:jc w:val="both"/>
        <w:rPr>
          <w:rFonts w:ascii="Swis721 BT" w:hAnsi="Swis721 BT"/>
        </w:rPr>
      </w:pPr>
      <w:r w:rsidRPr="006B3706">
        <w:rPr>
          <w:rFonts w:ascii="Swis721 BT" w:hAnsi="Swis721 BT"/>
        </w:rPr>
        <w:t>Pri istresanju asfalta iz silosa emituju se topli plinovi i pare koji nastaju miješanjem sirovina u tornju (mineralnog agregata i bitumena). Kako je bitumen različitog hemijskog sastava, a građen je od viših ugljovodonika i njihovi derivata, to je i sastav pare i pare koji se ispuštaju u atmosferu vrlo različit.</w:t>
      </w:r>
    </w:p>
    <w:p w:rsidR="006B3706" w:rsidRPr="006B3706" w:rsidRDefault="006B3706" w:rsidP="006B3706">
      <w:pPr>
        <w:spacing w:line="288" w:lineRule="auto"/>
        <w:jc w:val="both"/>
        <w:rPr>
          <w:rFonts w:ascii="Swis721 BT" w:hAnsi="Swis721 BT"/>
        </w:rPr>
      </w:pPr>
      <w:r w:rsidRPr="006B3706">
        <w:rPr>
          <w:rFonts w:ascii="Swis721 BT" w:hAnsi="Swis721 BT"/>
        </w:rPr>
        <w:lastRenderedPageBreak/>
        <w:t>Asfaltna masa se odvozi za potrebe asfaltiranja puteva i drugih asfaltnih površina. Transport gotove asfaltne mase vršit će se kamionima, kiperima, maksimalne nosivosti 24 tone.Kamioni će se prekrivati ceradama.</w:t>
      </w:r>
    </w:p>
    <w:p w:rsidR="006B3706" w:rsidRPr="006B3706" w:rsidRDefault="006B3706" w:rsidP="006B3706">
      <w:pPr>
        <w:spacing w:line="288" w:lineRule="auto"/>
        <w:jc w:val="both"/>
        <w:rPr>
          <w:rFonts w:ascii="Swis721 BT" w:hAnsi="Swis721 BT"/>
        </w:rPr>
      </w:pPr>
      <w:r w:rsidRPr="006B3706">
        <w:rPr>
          <w:rFonts w:ascii="Swis721 BT" w:hAnsi="Swis721 BT"/>
        </w:rPr>
        <w:t xml:space="preserve">Navedeno je da se za proizvodnju asfalta, pored mineralnog agregata i punila koristi asfaltni bitumen kao vezivno sredstvo za mineralni agregat u količini od 3-8 %. Asfaltni bitumen je na normalnoj temperaturi čvrsta homogena masa mrke ili crne boje, koja je otporna na kiseline i lužine. Po hemijskom sastavu nije tačno definisan, a sastoji se uglavnom od viših ugljovodonika i njihovi derivata (aromatski, naftenski ili parafinski ugljikovodonici), uz manje količine sumpora,azota, kisika,željeza, nikla i drugih supstanci.Bitumen ulazi u sastav asfalta. U prirodnom asfaltu može da bude zastupljenj sa 10-90%, a uz to može da bude i oko 5 % sumpora.Vještački asfalt je vrlo sličan prirodnom asfaltu, a njegove osobine uglavnom zavise od stepena u kojem se iz asfaltne mase izdvaja teško ulje.Bitumen će se skladištiti u namjenskim horizontalnim rezervoarima koji su termički izolarini i u kojima se nalazi otvor kao odušak za plinove nastale pri zagrijavanju bitumena. Bitumen se u rezervarima grije putem ugrađenjih  izmjenjivača toplote (termo ulje/bitumen). Kroz grijače teče zagrijano termo ulje sa radnom temperaturom do 180 </w:t>
      </w:r>
      <w:r w:rsidRPr="006B3706">
        <w:rPr>
          <w:rFonts w:ascii="Swis721 BT" w:hAnsi="Swis721 BT"/>
          <w:vertAlign w:val="superscript"/>
        </w:rPr>
        <w:t>0</w:t>
      </w:r>
      <w:r w:rsidRPr="006B3706">
        <w:rPr>
          <w:rFonts w:ascii="Swis721 BT" w:hAnsi="Swis721 BT"/>
        </w:rPr>
        <w:t>C.Zagrijavanje termo ulja se vrši u toplotnoj stanici.</w:t>
      </w:r>
    </w:p>
    <w:p w:rsidR="006B3706" w:rsidRPr="006B3706" w:rsidRDefault="006B3706" w:rsidP="006B3706">
      <w:pPr>
        <w:spacing w:line="288" w:lineRule="auto"/>
        <w:jc w:val="both"/>
        <w:rPr>
          <w:rFonts w:ascii="Swis721 BT" w:hAnsi="Swis721 BT"/>
        </w:rPr>
      </w:pPr>
      <w:r w:rsidRPr="006B3706">
        <w:rPr>
          <w:rFonts w:ascii="Swis721 BT" w:hAnsi="Swis721 BT"/>
        </w:rPr>
        <w:t>Grijanje kompletnog sistema asfaltne baze je izvedeno sa energetsko i ekološko najmodernijim sistemom elektro grijanja i termouljnog grijanja.</w:t>
      </w:r>
    </w:p>
    <w:p w:rsidR="006B3706" w:rsidRPr="006B3706" w:rsidRDefault="006B3706" w:rsidP="006B3706">
      <w:pPr>
        <w:spacing w:line="288" w:lineRule="auto"/>
        <w:jc w:val="both"/>
        <w:rPr>
          <w:rFonts w:ascii="Swis721 BT" w:hAnsi="Swis721 BT"/>
        </w:rPr>
      </w:pPr>
      <w:r w:rsidRPr="006B3706">
        <w:rPr>
          <w:rFonts w:ascii="Swis721 BT" w:hAnsi="Swis721 BT"/>
        </w:rPr>
        <w:t>Radom asfaltne baze se upravlja iz komandne kabine putem nadzorno-upravljačkog kompjutera povezanog sa mikroprocesorom, preko kojeg operater upravlja sa svim procesima na asfaltnoj bazi. Proces je potpuno automatizovan i sa tehnološkom šemom, koja je prikazana na monitoru u svakom trenutku se zna trenutačno stanje proizvodnje asfaltne mase i tehnološkog režima rada asfaltne mase. U automatskom režimu rada mikroprocesor sam po tehnološkom redoslijedu uključuje pojedinačne sklopove asfaltne baze. Za rukovanje, upravljanje i vizuelizaciju cjelokupnog postrojenja koriste se mikroprocesorske komande koje služe i za memoriranje receptura, parametara uređaja, podataka o proizvodnji i pogonu. Oprema se sastoji od kompjutera, dva monitora za vizuelno praćenje procesa rada. U softveru se nalaze parametri koji se odnose na funkcije za podešavanje i optimizaciju proizvodnog procesa i senzorike. Sve pogreške i smetnje najavljuju se vizuelno i tekstualno.</w:t>
      </w:r>
    </w:p>
    <w:p w:rsidR="006B3706" w:rsidRPr="006B3706" w:rsidRDefault="006B3706" w:rsidP="006B3706">
      <w:pPr>
        <w:spacing w:line="288" w:lineRule="auto"/>
        <w:jc w:val="both"/>
        <w:rPr>
          <w:rFonts w:ascii="Swis721 BT" w:hAnsi="Swis721 BT"/>
        </w:rPr>
      </w:pPr>
      <w:r w:rsidRPr="006B3706">
        <w:rPr>
          <w:rFonts w:ascii="Swis721 BT" w:hAnsi="Swis721 BT"/>
        </w:rPr>
        <w:t>Automatika omogućava kontrolu ulaza i izlaza iz procesora, čime je onemogućeno mnogo lakše otkrivanje eventualnih grešaka u radu asfaltne baze.</w:t>
      </w:r>
    </w:p>
    <w:p w:rsidR="006B3706" w:rsidRPr="006B3706" w:rsidRDefault="006B3706" w:rsidP="006B3706">
      <w:pPr>
        <w:spacing w:line="288" w:lineRule="auto"/>
        <w:jc w:val="both"/>
        <w:rPr>
          <w:rFonts w:ascii="Swis721 BT" w:hAnsi="Swis721 BT"/>
        </w:rPr>
      </w:pPr>
      <w:r w:rsidRPr="006B3706">
        <w:rPr>
          <w:rFonts w:ascii="Swis721 BT" w:hAnsi="Swis721 BT"/>
        </w:rPr>
        <w:t>Dograđeni programi statistike omogućuju sve vrste pregleda proizvodnje i upotrebu istih za daljnu obradu, a u kombinaciji sa nadzornim sistemom i dijagnostiku, te mogućnost modemskog servisiranja.</w:t>
      </w:r>
    </w:p>
    <w:p w:rsidR="00821248" w:rsidRPr="00391FE8" w:rsidRDefault="006B3706" w:rsidP="00391FE8">
      <w:pPr>
        <w:spacing w:line="288" w:lineRule="auto"/>
        <w:jc w:val="both"/>
        <w:rPr>
          <w:rFonts w:ascii="Swis721 BT" w:hAnsi="Swis721 BT"/>
        </w:rPr>
      </w:pPr>
      <w:r w:rsidRPr="006B3706">
        <w:rPr>
          <w:rFonts w:ascii="Swis721 BT" w:hAnsi="Swis721 BT"/>
        </w:rPr>
        <w:t>Upravljanje procesom se može vršiti i ručno. Naime sistem omogućava ručno uključivanje pojedinačnih sklopova (kod ručnog uključenja su sve tehnološke blokade). Izbor rada se vrši preko komandnog pulta, putem izbornog prekidača.</w:t>
      </w:r>
    </w:p>
    <w:p w:rsidR="008C5A2D" w:rsidRPr="00772CBD" w:rsidRDefault="00360967" w:rsidP="0001485C">
      <w:pPr>
        <w:tabs>
          <w:tab w:val="left" w:pos="360"/>
        </w:tabs>
        <w:spacing w:line="288" w:lineRule="auto"/>
        <w:jc w:val="both"/>
        <w:rPr>
          <w:rFonts w:ascii="Swis721 BT" w:hAnsi="Swis721 BT" w:cs="Tahoma"/>
          <w:b/>
          <w:lang w:val="bs-Latn-BA"/>
        </w:rPr>
      </w:pPr>
      <w:r w:rsidRPr="00772CBD">
        <w:rPr>
          <w:rFonts w:ascii="Swis721 BT" w:hAnsi="Swis721 BT" w:cs="Tahoma"/>
          <w:b/>
          <w:lang w:val="bs-Latn-BA"/>
        </w:rPr>
        <w:lastRenderedPageBreak/>
        <w:t xml:space="preserve">3. </w:t>
      </w:r>
      <w:r w:rsidR="00A03DAA" w:rsidRPr="00772CBD">
        <w:rPr>
          <w:rFonts w:ascii="Swis721 BT" w:hAnsi="Swis721 BT" w:cs="Tahoma"/>
          <w:b/>
          <w:lang w:val="bs-Latn-BA"/>
        </w:rPr>
        <w:t>OPIS OSNOVNIH I POMOĆNIH SIROVINA, OSTALIH SUPSTANCI I ENERGIJE KOJA SE KORISTI ILI KOJU PROIZVODI POGON I POSTROJENJE</w:t>
      </w:r>
    </w:p>
    <w:p w:rsidR="00967F18" w:rsidRPr="00CB1FE6" w:rsidRDefault="00967F18" w:rsidP="00D90AE8">
      <w:pPr>
        <w:spacing w:line="288" w:lineRule="auto"/>
        <w:jc w:val="both"/>
        <w:rPr>
          <w:rFonts w:ascii="Swis721 BT" w:hAnsi="Swis721 BT"/>
          <w:lang w:val="bs-Latn-BA"/>
        </w:rPr>
      </w:pPr>
    </w:p>
    <w:p w:rsidR="00797D87" w:rsidRPr="00CB1FE6" w:rsidRDefault="00797D87" w:rsidP="00EC2DD6">
      <w:pPr>
        <w:spacing w:line="276" w:lineRule="auto"/>
        <w:jc w:val="both"/>
        <w:rPr>
          <w:rFonts w:ascii="Swis721 BT" w:hAnsi="Swis721 BT"/>
          <w:color w:val="FF0000"/>
          <w:lang w:val="bs-Latn-BA"/>
        </w:rPr>
      </w:pPr>
      <w:r w:rsidRPr="00CB1FE6">
        <w:rPr>
          <w:rFonts w:ascii="Swis721 BT" w:hAnsi="Swis721 BT"/>
          <w:lang w:val="bs-Latn-BA"/>
        </w:rPr>
        <w:t>Osnovni proizvod asfaltne baze jesu asfaltne mase</w:t>
      </w:r>
      <w:r w:rsidR="00EC2DD6" w:rsidRPr="00CB1FE6">
        <w:rPr>
          <w:rFonts w:ascii="Swis721 BT" w:hAnsi="Swis721 BT"/>
          <w:lang w:val="bs-Latn-BA"/>
        </w:rPr>
        <w:t>.</w:t>
      </w:r>
    </w:p>
    <w:p w:rsidR="00CB1FE6" w:rsidRPr="00CB1FE6" w:rsidRDefault="00CB1FE6" w:rsidP="00CB1FE6">
      <w:pPr>
        <w:spacing w:line="288" w:lineRule="auto"/>
        <w:jc w:val="both"/>
        <w:rPr>
          <w:rFonts w:ascii="Swis721 BT" w:hAnsi="Swis721 BT" w:cs="Arial"/>
        </w:rPr>
      </w:pPr>
      <w:r w:rsidRPr="00CB1FE6">
        <w:rPr>
          <w:rFonts w:ascii="Swis721 BT" w:hAnsi="Swis721 BT" w:cs="Arial"/>
        </w:rPr>
        <w:t>U tehnološkom procesu se koriste sljedeće sirovine i pomoćni materijali.</w:t>
      </w:r>
      <w:r w:rsidRPr="00CB1FE6">
        <w:rPr>
          <w:rFonts w:ascii="Swis721 BT" w:hAnsi="Swis721 BT" w:cs="Arial"/>
          <w:szCs w:val="24"/>
        </w:rPr>
        <w:t xml:space="preserve"> </w:t>
      </w:r>
    </w:p>
    <w:p w:rsidR="00811D8B" w:rsidRPr="00CB1FE6" w:rsidRDefault="00811D8B" w:rsidP="00CB1FE6">
      <w:pPr>
        <w:jc w:val="both"/>
        <w:rPr>
          <w:rFonts w:ascii="Swis721 BT" w:hAnsi="Swis721 BT" w:cs="Arial"/>
        </w:rPr>
      </w:pPr>
    </w:p>
    <w:p w:rsidR="00CB1FE6" w:rsidRPr="00CB1FE6" w:rsidRDefault="00CB1FE6" w:rsidP="00CB1FE6">
      <w:pPr>
        <w:jc w:val="both"/>
        <w:rPr>
          <w:rFonts w:ascii="Swis721 BT" w:hAnsi="Swis721 BT" w:cs="Arial"/>
        </w:rPr>
      </w:pPr>
      <w:r w:rsidRPr="00CB1FE6">
        <w:rPr>
          <w:rFonts w:ascii="Swis721 BT" w:hAnsi="Swis721 BT" w:cs="Arial"/>
        </w:rPr>
        <w:t>Tabela  8- Sirovine i pomoćni materijali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4469"/>
        <w:gridCol w:w="1471"/>
        <w:gridCol w:w="2319"/>
      </w:tblGrid>
      <w:tr w:rsidR="00CB1FE6" w:rsidRPr="00CB1FE6" w:rsidTr="00080A9F">
        <w:trPr>
          <w:trHeight w:val="510"/>
          <w:jc w:val="center"/>
        </w:trPr>
        <w:tc>
          <w:tcPr>
            <w:tcW w:w="739" w:type="dxa"/>
            <w:tcBorders>
              <w:top w:val="single" w:sz="12" w:space="0" w:color="auto"/>
              <w:left w:val="single" w:sz="12" w:space="0" w:color="auto"/>
              <w:bottom w:val="single" w:sz="12" w:space="0" w:color="auto"/>
              <w:right w:val="single" w:sz="12" w:space="0" w:color="auto"/>
            </w:tcBorders>
            <w:shd w:val="clear" w:color="auto" w:fill="FFFF99"/>
            <w:vAlign w:val="center"/>
          </w:tcPr>
          <w:p w:rsidR="00CB1FE6" w:rsidRPr="00CB1FE6" w:rsidRDefault="00CB1FE6" w:rsidP="00080A9F">
            <w:pPr>
              <w:jc w:val="center"/>
              <w:rPr>
                <w:rFonts w:ascii="Swis721 BT" w:hAnsi="Swis721 BT" w:cs="Arial"/>
              </w:rPr>
            </w:pPr>
            <w:r w:rsidRPr="00CB1FE6">
              <w:rPr>
                <w:rFonts w:ascii="Swis721 BT" w:hAnsi="Swis721 BT" w:cs="Arial"/>
              </w:rPr>
              <w:t>R.b.</w:t>
            </w:r>
          </w:p>
        </w:tc>
        <w:tc>
          <w:tcPr>
            <w:tcW w:w="4469" w:type="dxa"/>
            <w:tcBorders>
              <w:top w:val="single" w:sz="12" w:space="0" w:color="auto"/>
              <w:left w:val="single" w:sz="12" w:space="0" w:color="auto"/>
              <w:bottom w:val="single" w:sz="12" w:space="0" w:color="auto"/>
              <w:right w:val="single" w:sz="12" w:space="0" w:color="auto"/>
            </w:tcBorders>
            <w:shd w:val="clear" w:color="auto" w:fill="FFFF99"/>
            <w:vAlign w:val="center"/>
          </w:tcPr>
          <w:p w:rsidR="00CB1FE6" w:rsidRPr="00CB1FE6" w:rsidRDefault="00CB1FE6" w:rsidP="00080A9F">
            <w:pPr>
              <w:jc w:val="center"/>
              <w:rPr>
                <w:rFonts w:ascii="Swis721 BT" w:hAnsi="Swis721 BT" w:cs="Arial"/>
              </w:rPr>
            </w:pPr>
            <w:r w:rsidRPr="00CB1FE6">
              <w:rPr>
                <w:rFonts w:ascii="Swis721 BT" w:hAnsi="Swis721 BT" w:cs="Arial"/>
              </w:rPr>
              <w:t>Naziv sirovine, pomoćnog materijala</w:t>
            </w:r>
          </w:p>
        </w:tc>
        <w:tc>
          <w:tcPr>
            <w:tcW w:w="1471" w:type="dxa"/>
            <w:tcBorders>
              <w:top w:val="single" w:sz="12" w:space="0" w:color="auto"/>
              <w:left w:val="single" w:sz="12" w:space="0" w:color="auto"/>
              <w:bottom w:val="single" w:sz="12" w:space="0" w:color="auto"/>
              <w:right w:val="single" w:sz="12" w:space="0" w:color="auto"/>
            </w:tcBorders>
            <w:shd w:val="clear" w:color="auto" w:fill="FFFF99"/>
            <w:vAlign w:val="center"/>
          </w:tcPr>
          <w:p w:rsidR="00CB1FE6" w:rsidRPr="00CB1FE6" w:rsidRDefault="00CB1FE6" w:rsidP="00080A9F">
            <w:pPr>
              <w:jc w:val="center"/>
              <w:rPr>
                <w:rFonts w:ascii="Swis721 BT" w:hAnsi="Swis721 BT" w:cs="Arial"/>
              </w:rPr>
            </w:pPr>
            <w:r w:rsidRPr="00CB1FE6">
              <w:rPr>
                <w:rFonts w:ascii="Swis721 BT" w:hAnsi="Swis721 BT" w:cs="Arial"/>
              </w:rPr>
              <w:t>Jedinica mjere</w:t>
            </w:r>
          </w:p>
        </w:tc>
        <w:tc>
          <w:tcPr>
            <w:tcW w:w="2319" w:type="dxa"/>
            <w:tcBorders>
              <w:top w:val="single" w:sz="12" w:space="0" w:color="auto"/>
              <w:left w:val="single" w:sz="12" w:space="0" w:color="auto"/>
              <w:bottom w:val="single" w:sz="12" w:space="0" w:color="auto"/>
              <w:right w:val="single" w:sz="12" w:space="0" w:color="auto"/>
            </w:tcBorders>
            <w:shd w:val="clear" w:color="auto" w:fill="FFFF99"/>
            <w:vAlign w:val="center"/>
          </w:tcPr>
          <w:p w:rsidR="00CB1FE6" w:rsidRPr="00CB1FE6" w:rsidRDefault="00CB1FE6" w:rsidP="00080A9F">
            <w:pPr>
              <w:jc w:val="center"/>
              <w:rPr>
                <w:rFonts w:ascii="Swis721 BT" w:hAnsi="Swis721 BT" w:cs="Arial"/>
              </w:rPr>
            </w:pPr>
            <w:r w:rsidRPr="00CB1FE6">
              <w:rPr>
                <w:rFonts w:ascii="Swis721 BT" w:hAnsi="Swis721 BT" w:cs="Arial"/>
              </w:rPr>
              <w:t>Godišnja potrošnja</w:t>
            </w:r>
          </w:p>
          <w:p w:rsidR="00CB1FE6" w:rsidRPr="00CB1FE6" w:rsidRDefault="00CB1FE6" w:rsidP="00080A9F">
            <w:pPr>
              <w:jc w:val="center"/>
              <w:rPr>
                <w:rFonts w:ascii="Swis721 BT" w:hAnsi="Swis721 BT" w:cs="Arial"/>
              </w:rPr>
            </w:pPr>
            <w:r w:rsidRPr="00CB1FE6">
              <w:rPr>
                <w:rFonts w:ascii="Swis721 BT" w:hAnsi="Swis721 BT" w:cs="Arial"/>
              </w:rPr>
              <w:t>(tona)</w:t>
            </w:r>
          </w:p>
        </w:tc>
      </w:tr>
      <w:tr w:rsidR="00CB1FE6" w:rsidRPr="00CB1FE6" w:rsidTr="00080A9F">
        <w:trPr>
          <w:jc w:val="center"/>
        </w:trPr>
        <w:tc>
          <w:tcPr>
            <w:tcW w:w="739" w:type="dxa"/>
            <w:tcBorders>
              <w:top w:val="single" w:sz="12" w:space="0" w:color="auto"/>
              <w:left w:val="single" w:sz="12" w:space="0" w:color="auto"/>
              <w:bottom w:val="single" w:sz="4" w:space="0" w:color="808080"/>
              <w:right w:val="single" w:sz="12" w:space="0" w:color="auto"/>
            </w:tcBorders>
            <w:vAlign w:val="center"/>
          </w:tcPr>
          <w:p w:rsidR="00CB1FE6" w:rsidRPr="00CB1FE6" w:rsidRDefault="00CB1FE6" w:rsidP="00080A9F">
            <w:pPr>
              <w:jc w:val="center"/>
              <w:rPr>
                <w:rFonts w:ascii="Swis721 BT" w:hAnsi="Swis721 BT" w:cs="Arial"/>
              </w:rPr>
            </w:pPr>
            <w:r w:rsidRPr="00CB1FE6">
              <w:rPr>
                <w:rFonts w:ascii="Swis721 BT" w:hAnsi="Swis721 BT" w:cs="Arial"/>
              </w:rPr>
              <w:t>1.</w:t>
            </w:r>
          </w:p>
        </w:tc>
        <w:tc>
          <w:tcPr>
            <w:tcW w:w="4469" w:type="dxa"/>
            <w:tcBorders>
              <w:top w:val="single" w:sz="12" w:space="0" w:color="auto"/>
              <w:left w:val="single" w:sz="12" w:space="0" w:color="auto"/>
              <w:bottom w:val="single" w:sz="4" w:space="0" w:color="808080"/>
              <w:right w:val="single" w:sz="12" w:space="0" w:color="auto"/>
            </w:tcBorders>
            <w:vAlign w:val="center"/>
          </w:tcPr>
          <w:p w:rsidR="00CB1FE6" w:rsidRPr="00CB1FE6" w:rsidRDefault="00CB1FE6" w:rsidP="00080A9F">
            <w:pPr>
              <w:rPr>
                <w:rFonts w:ascii="Swis721 BT" w:hAnsi="Swis721 BT" w:cs="Arial"/>
              </w:rPr>
            </w:pPr>
            <w:r w:rsidRPr="00CB1FE6">
              <w:rPr>
                <w:rFonts w:ascii="Swis721 BT" w:hAnsi="Swis721 BT" w:cs="Arial"/>
              </w:rPr>
              <w:t>Kameni agregati 0-32 mm</w:t>
            </w:r>
          </w:p>
        </w:tc>
        <w:tc>
          <w:tcPr>
            <w:tcW w:w="1471" w:type="dxa"/>
            <w:tcBorders>
              <w:top w:val="single" w:sz="12" w:space="0" w:color="auto"/>
              <w:left w:val="single" w:sz="12" w:space="0" w:color="auto"/>
              <w:bottom w:val="single" w:sz="4" w:space="0" w:color="808080"/>
              <w:right w:val="single" w:sz="12" w:space="0" w:color="auto"/>
            </w:tcBorders>
            <w:vAlign w:val="center"/>
          </w:tcPr>
          <w:p w:rsidR="00CB1FE6" w:rsidRPr="00CB1FE6" w:rsidRDefault="00CB1FE6" w:rsidP="00080A9F">
            <w:pPr>
              <w:pStyle w:val="Podnoje"/>
              <w:tabs>
                <w:tab w:val="clear" w:pos="4153"/>
                <w:tab w:val="clear" w:pos="8306"/>
              </w:tabs>
              <w:jc w:val="center"/>
              <w:rPr>
                <w:rFonts w:ascii="Swis721 BT" w:hAnsi="Swis721 BT" w:cs="Arial"/>
              </w:rPr>
            </w:pPr>
            <w:r w:rsidRPr="00CB1FE6">
              <w:rPr>
                <w:rFonts w:ascii="Swis721 BT" w:hAnsi="Swis721 BT" w:cs="Arial"/>
              </w:rPr>
              <w:t>t</w:t>
            </w:r>
          </w:p>
        </w:tc>
        <w:tc>
          <w:tcPr>
            <w:tcW w:w="2319" w:type="dxa"/>
            <w:tcBorders>
              <w:top w:val="single" w:sz="12" w:space="0" w:color="auto"/>
              <w:left w:val="single" w:sz="12" w:space="0" w:color="auto"/>
              <w:bottom w:val="single" w:sz="4" w:space="0" w:color="808080"/>
              <w:right w:val="single" w:sz="12" w:space="0" w:color="auto"/>
            </w:tcBorders>
            <w:vAlign w:val="center"/>
          </w:tcPr>
          <w:p w:rsidR="00CB1FE6" w:rsidRPr="00CB1FE6" w:rsidRDefault="003745F0" w:rsidP="00080A9F">
            <w:pPr>
              <w:jc w:val="right"/>
              <w:rPr>
                <w:rFonts w:ascii="Swis721 BT" w:hAnsi="Swis721 BT" w:cs="Arial"/>
              </w:rPr>
            </w:pPr>
            <w:r>
              <w:rPr>
                <w:rFonts w:ascii="Swis721 BT" w:hAnsi="Swis721 BT" w:cs="Arial"/>
              </w:rPr>
              <w:t>40</w:t>
            </w:r>
            <w:r w:rsidR="00CB1FE6" w:rsidRPr="00CB1FE6">
              <w:rPr>
                <w:rFonts w:ascii="Swis721 BT" w:hAnsi="Swis721 BT" w:cs="Arial"/>
              </w:rPr>
              <w:t xml:space="preserve"> 000</w:t>
            </w:r>
          </w:p>
        </w:tc>
      </w:tr>
      <w:tr w:rsidR="00CB1FE6" w:rsidRPr="00CB1FE6" w:rsidTr="00080A9F">
        <w:trPr>
          <w:jc w:val="center"/>
        </w:trPr>
        <w:tc>
          <w:tcPr>
            <w:tcW w:w="739" w:type="dxa"/>
            <w:tcBorders>
              <w:top w:val="single" w:sz="4" w:space="0" w:color="808080"/>
              <w:left w:val="single" w:sz="12" w:space="0" w:color="auto"/>
              <w:bottom w:val="single" w:sz="4" w:space="0" w:color="808080"/>
              <w:right w:val="single" w:sz="12" w:space="0" w:color="auto"/>
            </w:tcBorders>
            <w:vAlign w:val="center"/>
          </w:tcPr>
          <w:p w:rsidR="00CB1FE6" w:rsidRPr="00CB1FE6" w:rsidRDefault="00CB1FE6" w:rsidP="00080A9F">
            <w:pPr>
              <w:jc w:val="center"/>
              <w:rPr>
                <w:rFonts w:ascii="Swis721 BT" w:hAnsi="Swis721 BT" w:cs="Arial"/>
              </w:rPr>
            </w:pPr>
            <w:r w:rsidRPr="00CB1FE6">
              <w:rPr>
                <w:rFonts w:ascii="Swis721 BT" w:hAnsi="Swis721 BT" w:cs="Arial"/>
              </w:rPr>
              <w:t>2.</w:t>
            </w:r>
          </w:p>
        </w:tc>
        <w:tc>
          <w:tcPr>
            <w:tcW w:w="4469" w:type="dxa"/>
            <w:tcBorders>
              <w:top w:val="single" w:sz="4" w:space="0" w:color="808080"/>
              <w:left w:val="single" w:sz="12" w:space="0" w:color="auto"/>
              <w:bottom w:val="single" w:sz="4" w:space="0" w:color="808080"/>
              <w:right w:val="single" w:sz="12" w:space="0" w:color="auto"/>
            </w:tcBorders>
            <w:vAlign w:val="center"/>
          </w:tcPr>
          <w:p w:rsidR="00CB1FE6" w:rsidRPr="00CB1FE6" w:rsidRDefault="00CB1FE6" w:rsidP="00080A9F">
            <w:pPr>
              <w:rPr>
                <w:rFonts w:ascii="Swis721 BT" w:hAnsi="Swis721 BT" w:cs="Arial"/>
              </w:rPr>
            </w:pPr>
            <w:r w:rsidRPr="00CB1FE6">
              <w:rPr>
                <w:rFonts w:ascii="Swis721 BT" w:hAnsi="Swis721 BT" w:cs="Arial"/>
              </w:rPr>
              <w:t>Filer agregat 0 mm</w:t>
            </w:r>
          </w:p>
        </w:tc>
        <w:tc>
          <w:tcPr>
            <w:tcW w:w="1471" w:type="dxa"/>
            <w:tcBorders>
              <w:top w:val="single" w:sz="4" w:space="0" w:color="808080"/>
              <w:left w:val="single" w:sz="12" w:space="0" w:color="auto"/>
              <w:bottom w:val="single" w:sz="4" w:space="0" w:color="808080"/>
              <w:right w:val="single" w:sz="12" w:space="0" w:color="auto"/>
            </w:tcBorders>
            <w:vAlign w:val="center"/>
          </w:tcPr>
          <w:p w:rsidR="00CB1FE6" w:rsidRPr="00CB1FE6" w:rsidRDefault="00CB1FE6" w:rsidP="00080A9F">
            <w:pPr>
              <w:pStyle w:val="Podnoje"/>
              <w:tabs>
                <w:tab w:val="clear" w:pos="4153"/>
                <w:tab w:val="clear" w:pos="8306"/>
              </w:tabs>
              <w:jc w:val="center"/>
              <w:rPr>
                <w:rFonts w:ascii="Swis721 BT" w:hAnsi="Swis721 BT" w:cs="Arial"/>
              </w:rPr>
            </w:pPr>
            <w:r w:rsidRPr="00CB1FE6">
              <w:rPr>
                <w:rFonts w:ascii="Swis721 BT" w:hAnsi="Swis721 BT" w:cs="Arial"/>
              </w:rPr>
              <w:t>t</w:t>
            </w:r>
          </w:p>
        </w:tc>
        <w:tc>
          <w:tcPr>
            <w:tcW w:w="2319" w:type="dxa"/>
            <w:tcBorders>
              <w:top w:val="single" w:sz="4" w:space="0" w:color="808080"/>
              <w:left w:val="single" w:sz="12" w:space="0" w:color="auto"/>
              <w:bottom w:val="single" w:sz="4" w:space="0" w:color="808080"/>
              <w:right w:val="single" w:sz="12" w:space="0" w:color="auto"/>
            </w:tcBorders>
            <w:vAlign w:val="center"/>
          </w:tcPr>
          <w:p w:rsidR="00CB1FE6" w:rsidRPr="00CB1FE6" w:rsidRDefault="003745F0" w:rsidP="00080A9F">
            <w:pPr>
              <w:jc w:val="right"/>
              <w:rPr>
                <w:rFonts w:ascii="Swis721 BT" w:hAnsi="Swis721 BT" w:cs="Arial"/>
              </w:rPr>
            </w:pPr>
            <w:r>
              <w:rPr>
                <w:rFonts w:ascii="Swis721 BT" w:hAnsi="Swis721 BT" w:cs="Arial"/>
              </w:rPr>
              <w:t>4 0</w:t>
            </w:r>
            <w:r w:rsidR="00CB1FE6" w:rsidRPr="00CB1FE6">
              <w:rPr>
                <w:rFonts w:ascii="Swis721 BT" w:hAnsi="Swis721 BT" w:cs="Arial"/>
              </w:rPr>
              <w:t>00</w:t>
            </w:r>
          </w:p>
        </w:tc>
      </w:tr>
      <w:tr w:rsidR="00CB1FE6" w:rsidRPr="00CB1FE6" w:rsidTr="00080A9F">
        <w:trPr>
          <w:jc w:val="center"/>
        </w:trPr>
        <w:tc>
          <w:tcPr>
            <w:tcW w:w="739" w:type="dxa"/>
            <w:tcBorders>
              <w:top w:val="single" w:sz="4" w:space="0" w:color="808080"/>
              <w:left w:val="single" w:sz="12" w:space="0" w:color="auto"/>
              <w:bottom w:val="single" w:sz="4" w:space="0" w:color="808080"/>
              <w:right w:val="single" w:sz="12" w:space="0" w:color="auto"/>
            </w:tcBorders>
            <w:vAlign w:val="center"/>
          </w:tcPr>
          <w:p w:rsidR="00CB1FE6" w:rsidRPr="00CB1FE6" w:rsidRDefault="00CB1FE6" w:rsidP="00080A9F">
            <w:pPr>
              <w:jc w:val="center"/>
              <w:rPr>
                <w:rFonts w:ascii="Swis721 BT" w:hAnsi="Swis721 BT" w:cs="Arial"/>
              </w:rPr>
            </w:pPr>
            <w:r w:rsidRPr="00CB1FE6">
              <w:rPr>
                <w:rFonts w:ascii="Swis721 BT" w:hAnsi="Swis721 BT" w:cs="Arial"/>
              </w:rPr>
              <w:t>3.</w:t>
            </w:r>
          </w:p>
        </w:tc>
        <w:tc>
          <w:tcPr>
            <w:tcW w:w="4469" w:type="dxa"/>
            <w:tcBorders>
              <w:top w:val="single" w:sz="4" w:space="0" w:color="808080"/>
              <w:left w:val="single" w:sz="12" w:space="0" w:color="auto"/>
              <w:bottom w:val="single" w:sz="4" w:space="0" w:color="808080"/>
              <w:right w:val="single" w:sz="12" w:space="0" w:color="auto"/>
            </w:tcBorders>
            <w:vAlign w:val="center"/>
          </w:tcPr>
          <w:p w:rsidR="00CB1FE6" w:rsidRPr="00CB1FE6" w:rsidRDefault="00CB1FE6" w:rsidP="00080A9F">
            <w:pPr>
              <w:rPr>
                <w:rFonts w:ascii="Swis721 BT" w:hAnsi="Swis721 BT" w:cs="Arial"/>
              </w:rPr>
            </w:pPr>
            <w:r w:rsidRPr="00CB1FE6">
              <w:rPr>
                <w:rFonts w:ascii="Swis721 BT" w:hAnsi="Swis721 BT" w:cs="Arial"/>
              </w:rPr>
              <w:t>Bitumen BIT-60</w:t>
            </w:r>
          </w:p>
        </w:tc>
        <w:tc>
          <w:tcPr>
            <w:tcW w:w="1471" w:type="dxa"/>
            <w:tcBorders>
              <w:top w:val="single" w:sz="4" w:space="0" w:color="808080"/>
              <w:left w:val="single" w:sz="12" w:space="0" w:color="auto"/>
              <w:bottom w:val="single" w:sz="4" w:space="0" w:color="808080"/>
              <w:right w:val="single" w:sz="12" w:space="0" w:color="auto"/>
            </w:tcBorders>
            <w:vAlign w:val="center"/>
          </w:tcPr>
          <w:p w:rsidR="00CB1FE6" w:rsidRPr="00CB1FE6" w:rsidRDefault="00CB1FE6" w:rsidP="00080A9F">
            <w:pPr>
              <w:pStyle w:val="Podnoje"/>
              <w:tabs>
                <w:tab w:val="clear" w:pos="4153"/>
                <w:tab w:val="clear" w:pos="8306"/>
              </w:tabs>
              <w:jc w:val="center"/>
              <w:rPr>
                <w:rFonts w:ascii="Swis721 BT" w:hAnsi="Swis721 BT" w:cs="Arial"/>
              </w:rPr>
            </w:pPr>
            <w:r w:rsidRPr="00CB1FE6">
              <w:rPr>
                <w:rFonts w:ascii="Swis721 BT" w:hAnsi="Swis721 BT" w:cs="Arial"/>
              </w:rPr>
              <w:t>t</w:t>
            </w:r>
          </w:p>
        </w:tc>
        <w:tc>
          <w:tcPr>
            <w:tcW w:w="2319" w:type="dxa"/>
            <w:tcBorders>
              <w:top w:val="single" w:sz="4" w:space="0" w:color="808080"/>
              <w:left w:val="single" w:sz="12" w:space="0" w:color="auto"/>
              <w:bottom w:val="single" w:sz="4" w:space="0" w:color="808080"/>
              <w:right w:val="single" w:sz="12" w:space="0" w:color="auto"/>
            </w:tcBorders>
            <w:vAlign w:val="center"/>
          </w:tcPr>
          <w:p w:rsidR="00CB1FE6" w:rsidRPr="00CB1FE6" w:rsidRDefault="003745F0" w:rsidP="00080A9F">
            <w:pPr>
              <w:jc w:val="right"/>
              <w:rPr>
                <w:rFonts w:ascii="Swis721 BT" w:hAnsi="Swis721 BT" w:cs="Arial"/>
              </w:rPr>
            </w:pPr>
            <w:r>
              <w:rPr>
                <w:rFonts w:ascii="Swis721 BT" w:hAnsi="Swis721 BT" w:cs="Arial"/>
              </w:rPr>
              <w:t>4 0</w:t>
            </w:r>
            <w:r w:rsidR="00CB1FE6" w:rsidRPr="00CB1FE6">
              <w:rPr>
                <w:rFonts w:ascii="Swis721 BT" w:hAnsi="Swis721 BT" w:cs="Arial"/>
              </w:rPr>
              <w:t>00</w:t>
            </w:r>
          </w:p>
        </w:tc>
      </w:tr>
      <w:tr w:rsidR="00CB1FE6" w:rsidRPr="00CB1FE6" w:rsidTr="00080A9F">
        <w:trPr>
          <w:jc w:val="center"/>
        </w:trPr>
        <w:tc>
          <w:tcPr>
            <w:tcW w:w="739" w:type="dxa"/>
            <w:tcBorders>
              <w:top w:val="single" w:sz="4" w:space="0" w:color="808080"/>
              <w:left w:val="single" w:sz="12" w:space="0" w:color="auto"/>
              <w:bottom w:val="single" w:sz="12" w:space="0" w:color="auto"/>
              <w:right w:val="single" w:sz="12" w:space="0" w:color="auto"/>
            </w:tcBorders>
            <w:vAlign w:val="center"/>
          </w:tcPr>
          <w:p w:rsidR="00CB1FE6" w:rsidRPr="00CB1FE6" w:rsidRDefault="00CB1FE6" w:rsidP="00080A9F">
            <w:pPr>
              <w:jc w:val="center"/>
              <w:rPr>
                <w:rFonts w:ascii="Swis721 BT" w:hAnsi="Swis721 BT" w:cs="Arial"/>
              </w:rPr>
            </w:pPr>
            <w:r w:rsidRPr="00CB1FE6">
              <w:rPr>
                <w:rFonts w:ascii="Swis721 BT" w:hAnsi="Swis721 BT" w:cs="Arial"/>
              </w:rPr>
              <w:t>4.</w:t>
            </w:r>
          </w:p>
        </w:tc>
        <w:tc>
          <w:tcPr>
            <w:tcW w:w="4469" w:type="dxa"/>
            <w:tcBorders>
              <w:top w:val="single" w:sz="4" w:space="0" w:color="808080"/>
              <w:left w:val="single" w:sz="12" w:space="0" w:color="auto"/>
              <w:bottom w:val="single" w:sz="12" w:space="0" w:color="auto"/>
              <w:right w:val="single" w:sz="12" w:space="0" w:color="auto"/>
            </w:tcBorders>
            <w:vAlign w:val="center"/>
          </w:tcPr>
          <w:p w:rsidR="00CB1FE6" w:rsidRPr="00CB1FE6" w:rsidRDefault="00CB1FE6" w:rsidP="00080A9F">
            <w:pPr>
              <w:rPr>
                <w:rFonts w:ascii="Swis721 BT" w:hAnsi="Swis721 BT" w:cs="Arial"/>
              </w:rPr>
            </w:pPr>
            <w:r w:rsidRPr="00CB1FE6">
              <w:rPr>
                <w:rFonts w:ascii="Swis721 BT" w:hAnsi="Swis721 BT" w:cs="Arial"/>
              </w:rPr>
              <w:t>Lož ulje</w:t>
            </w:r>
          </w:p>
        </w:tc>
        <w:tc>
          <w:tcPr>
            <w:tcW w:w="1471" w:type="dxa"/>
            <w:tcBorders>
              <w:top w:val="single" w:sz="4" w:space="0" w:color="808080"/>
              <w:left w:val="single" w:sz="12" w:space="0" w:color="auto"/>
              <w:bottom w:val="single" w:sz="12" w:space="0" w:color="auto"/>
              <w:right w:val="single" w:sz="12" w:space="0" w:color="auto"/>
            </w:tcBorders>
            <w:vAlign w:val="center"/>
          </w:tcPr>
          <w:p w:rsidR="00CB1FE6" w:rsidRPr="00CB1FE6" w:rsidRDefault="00CB1FE6" w:rsidP="00080A9F">
            <w:pPr>
              <w:pStyle w:val="Podnoje"/>
              <w:tabs>
                <w:tab w:val="clear" w:pos="4153"/>
                <w:tab w:val="clear" w:pos="8306"/>
              </w:tabs>
              <w:jc w:val="center"/>
              <w:rPr>
                <w:rFonts w:ascii="Swis721 BT" w:hAnsi="Swis721 BT" w:cs="Arial"/>
              </w:rPr>
            </w:pPr>
            <w:r w:rsidRPr="00CB1FE6">
              <w:rPr>
                <w:rFonts w:ascii="Swis721 BT" w:hAnsi="Swis721 BT" w:cs="Arial"/>
              </w:rPr>
              <w:t>t</w:t>
            </w:r>
          </w:p>
        </w:tc>
        <w:tc>
          <w:tcPr>
            <w:tcW w:w="2319" w:type="dxa"/>
            <w:tcBorders>
              <w:top w:val="single" w:sz="4" w:space="0" w:color="808080"/>
              <w:left w:val="single" w:sz="12" w:space="0" w:color="auto"/>
              <w:bottom w:val="single" w:sz="12" w:space="0" w:color="auto"/>
              <w:right w:val="single" w:sz="12" w:space="0" w:color="auto"/>
            </w:tcBorders>
            <w:vAlign w:val="center"/>
          </w:tcPr>
          <w:p w:rsidR="00CB1FE6" w:rsidRPr="00CB1FE6" w:rsidRDefault="00821248" w:rsidP="00080A9F">
            <w:pPr>
              <w:jc w:val="right"/>
              <w:rPr>
                <w:rFonts w:ascii="Swis721 BT" w:hAnsi="Swis721 BT" w:cs="Arial"/>
              </w:rPr>
            </w:pPr>
            <w:r>
              <w:rPr>
                <w:rFonts w:ascii="Swis721 BT" w:hAnsi="Swis721 BT" w:cs="Arial"/>
              </w:rPr>
              <w:t>3</w:t>
            </w:r>
            <w:r w:rsidR="00CB1FE6" w:rsidRPr="00CB1FE6">
              <w:rPr>
                <w:rFonts w:ascii="Swis721 BT" w:hAnsi="Swis721 BT" w:cs="Arial"/>
              </w:rPr>
              <w:t>00</w:t>
            </w:r>
          </w:p>
        </w:tc>
      </w:tr>
    </w:tbl>
    <w:p w:rsidR="00CB1FE6" w:rsidRPr="00CB1FE6" w:rsidRDefault="00CB1FE6" w:rsidP="00CB1FE6">
      <w:pPr>
        <w:spacing w:line="288" w:lineRule="auto"/>
        <w:jc w:val="both"/>
        <w:rPr>
          <w:rFonts w:ascii="Swis721 BT" w:hAnsi="Swis721 BT" w:cs="Arial"/>
          <w:b/>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Kameni agregati se dovoze vlastitim kamionima i kamionima dobavljača, a skladište se u betonskim silosima na otvorenom  natkrivenom prostoru.</w:t>
      </w:r>
    </w:p>
    <w:p w:rsidR="00CB1FE6" w:rsidRPr="00CB1FE6" w:rsidRDefault="00CB1FE6" w:rsidP="00CB1FE6">
      <w:pPr>
        <w:jc w:val="both"/>
        <w:rPr>
          <w:rFonts w:ascii="Swis721 BT" w:hAnsi="Swis721 BT" w:cs="Arial"/>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Filer dostavlja dobavljač svojim cisternama i pretače u čelični silos.</w:t>
      </w:r>
    </w:p>
    <w:p w:rsidR="00CB1FE6" w:rsidRPr="00CB1FE6" w:rsidRDefault="00CB1FE6" w:rsidP="00CB1FE6">
      <w:pPr>
        <w:jc w:val="both"/>
        <w:rPr>
          <w:rFonts w:ascii="Swis721 BT" w:hAnsi="Swis721 BT" w:cs="Arial"/>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Bitumen i lož ulje dostavlja dobavljač cisternama i pretače u pomenute rezervoare.</w:t>
      </w:r>
    </w:p>
    <w:p w:rsidR="00CB1FE6" w:rsidRDefault="00CB1FE6" w:rsidP="00CB1FE6">
      <w:pPr>
        <w:pStyle w:val="Naslov2"/>
        <w:spacing w:before="0" w:after="0"/>
        <w:rPr>
          <w:rFonts w:ascii="Swis721 BT" w:hAnsi="Swis721 BT"/>
          <w:i w:val="0"/>
          <w:sz w:val="24"/>
          <w:szCs w:val="24"/>
        </w:rPr>
      </w:pPr>
    </w:p>
    <w:p w:rsidR="00F62724" w:rsidRPr="00F62724" w:rsidRDefault="00F62724" w:rsidP="00F62724"/>
    <w:p w:rsidR="00CB1FE6" w:rsidRPr="00CB1FE6" w:rsidRDefault="00CB1FE6" w:rsidP="00CB1FE6">
      <w:pPr>
        <w:pStyle w:val="Naslov2"/>
        <w:spacing w:before="0" w:after="0"/>
        <w:rPr>
          <w:rFonts w:ascii="Swis721 BT" w:hAnsi="Swis721 BT"/>
          <w:i w:val="0"/>
          <w:sz w:val="24"/>
          <w:szCs w:val="24"/>
        </w:rPr>
      </w:pPr>
      <w:r w:rsidRPr="00CB1FE6">
        <w:rPr>
          <w:rFonts w:ascii="Swis721 BT" w:hAnsi="Swis721 BT"/>
          <w:i w:val="0"/>
          <w:sz w:val="24"/>
          <w:szCs w:val="24"/>
        </w:rPr>
        <w:t>a) Mineralni materijal kameni agregat - tucanik</w:t>
      </w:r>
    </w:p>
    <w:p w:rsidR="00CB1FE6" w:rsidRPr="00CB1FE6" w:rsidRDefault="00CB1FE6" w:rsidP="00CB1FE6">
      <w:pPr>
        <w:spacing w:line="288" w:lineRule="auto"/>
        <w:jc w:val="both"/>
        <w:rPr>
          <w:rFonts w:ascii="Swis721 BT" w:hAnsi="Swis721 BT" w:cs="Arial"/>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 xml:space="preserve">Kameni agregat - tucanik, koji se koristi za izradu asfaltne mase dobiva se drobljenjem tvrdih stijena ili krupnog šljunka. </w:t>
      </w:r>
    </w:p>
    <w:p w:rsidR="00CB1FE6" w:rsidRPr="00CB1FE6" w:rsidRDefault="00CB1FE6" w:rsidP="00CB1FE6">
      <w:pPr>
        <w:spacing w:line="288" w:lineRule="auto"/>
        <w:jc w:val="both"/>
        <w:rPr>
          <w:rFonts w:ascii="Swis721 BT" w:hAnsi="Swis721 BT" w:cs="Arial"/>
        </w:rPr>
      </w:pPr>
      <w:r w:rsidRPr="00CB1FE6">
        <w:rPr>
          <w:rFonts w:ascii="Swis721 BT" w:hAnsi="Swis721 BT" w:cs="Arial"/>
        </w:rPr>
        <w:t>Osnovne karakteristike koje mora da ispunjava kameni materijal koji se koristi za izradu asfaltne mase su date u tabeli broj 9.</w:t>
      </w:r>
    </w:p>
    <w:p w:rsidR="00CB1FE6" w:rsidRPr="00CB1FE6" w:rsidRDefault="00CB1FE6" w:rsidP="00CB1FE6">
      <w:pPr>
        <w:spacing w:line="288" w:lineRule="auto"/>
        <w:jc w:val="both"/>
        <w:rPr>
          <w:rFonts w:ascii="Swis721 BT" w:hAnsi="Swis721 BT" w:cs="Arial"/>
        </w:rPr>
      </w:pPr>
      <w:r w:rsidRPr="00CB1FE6">
        <w:rPr>
          <w:rFonts w:ascii="Swis721 BT" w:hAnsi="Swis721 BT" w:cs="Arial"/>
        </w:rPr>
        <w:t>Tabela br.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900"/>
        <w:gridCol w:w="1080"/>
        <w:gridCol w:w="1080"/>
        <w:gridCol w:w="1080"/>
        <w:gridCol w:w="720"/>
        <w:gridCol w:w="720"/>
      </w:tblGrid>
      <w:tr w:rsidR="00CB1FE6" w:rsidRPr="00CB1FE6" w:rsidTr="00080A9F">
        <w:trPr>
          <w:cantSplit/>
          <w:tblHeader/>
        </w:trPr>
        <w:tc>
          <w:tcPr>
            <w:tcW w:w="3060" w:type="dxa"/>
            <w:vMerge w:val="restart"/>
            <w:tcBorders>
              <w:top w:val="single" w:sz="12" w:space="0" w:color="auto"/>
              <w:left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rPr>
            </w:pPr>
            <w:r w:rsidRPr="00CB1FE6">
              <w:rPr>
                <w:rFonts w:ascii="Swis721 BT" w:hAnsi="Swis721 BT" w:cs="Arial"/>
                <w:bCs/>
                <w:sz w:val="22"/>
                <w:szCs w:val="22"/>
              </w:rPr>
              <w:t>Fizičko mehaničke osobine</w:t>
            </w:r>
          </w:p>
        </w:tc>
        <w:tc>
          <w:tcPr>
            <w:tcW w:w="900" w:type="dxa"/>
            <w:vMerge w:val="restart"/>
            <w:tcBorders>
              <w:top w:val="single" w:sz="12" w:space="0" w:color="auto"/>
              <w:left w:val="nil"/>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Magmatske i metamorfne stijene</w:t>
            </w:r>
          </w:p>
        </w:tc>
        <w:tc>
          <w:tcPr>
            <w:tcW w:w="4140" w:type="dxa"/>
            <w:gridSpan w:val="4"/>
            <w:tcBorders>
              <w:top w:val="single" w:sz="12" w:space="0" w:color="auto"/>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lang w:val="it-IT"/>
              </w:rPr>
            </w:pPr>
            <w:r w:rsidRPr="00CB1FE6">
              <w:rPr>
                <w:rFonts w:ascii="Swis721 BT" w:hAnsi="Swis721 BT" w:cs="Arial"/>
                <w:bCs/>
                <w:sz w:val="22"/>
                <w:szCs w:val="22"/>
                <w:lang w:val="it-IT"/>
              </w:rPr>
              <w:t>Sedimentne stijene i metalurške šljake</w:t>
            </w:r>
          </w:p>
        </w:tc>
        <w:tc>
          <w:tcPr>
            <w:tcW w:w="1440" w:type="dxa"/>
            <w:gridSpan w:val="2"/>
            <w:tcBorders>
              <w:top w:val="single" w:sz="12" w:space="0" w:color="auto"/>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rPr>
            </w:pPr>
            <w:r w:rsidRPr="00CB1FE6">
              <w:rPr>
                <w:rFonts w:ascii="Swis721 BT" w:hAnsi="Swis721 BT" w:cs="Arial"/>
                <w:bCs/>
                <w:sz w:val="22"/>
                <w:szCs w:val="22"/>
              </w:rPr>
              <w:t>Šljunak</w:t>
            </w:r>
          </w:p>
        </w:tc>
      </w:tr>
      <w:tr w:rsidR="00CB1FE6" w:rsidRPr="00CB1FE6" w:rsidTr="00080A9F">
        <w:trPr>
          <w:cantSplit/>
          <w:tblHeader/>
        </w:trPr>
        <w:tc>
          <w:tcPr>
            <w:tcW w:w="3060" w:type="dxa"/>
            <w:vMerge/>
            <w:tcBorders>
              <w:left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rPr>
            </w:pPr>
          </w:p>
        </w:tc>
        <w:tc>
          <w:tcPr>
            <w:tcW w:w="900" w:type="dxa"/>
            <w:vMerge/>
            <w:tcBorders>
              <w:left w:val="nil"/>
              <w:right w:val="single" w:sz="12" w:space="0" w:color="auto"/>
            </w:tcBorders>
            <w:vAlign w:val="center"/>
          </w:tcPr>
          <w:p w:rsidR="00CB1FE6" w:rsidRPr="00CB1FE6" w:rsidRDefault="00CB1FE6" w:rsidP="00080A9F">
            <w:pPr>
              <w:jc w:val="center"/>
              <w:rPr>
                <w:rFonts w:ascii="Swis721 BT" w:hAnsi="Swis721 BT" w:cs="Arial"/>
                <w:bCs/>
                <w:sz w:val="22"/>
                <w:szCs w:val="22"/>
              </w:rPr>
            </w:pPr>
          </w:p>
        </w:tc>
        <w:tc>
          <w:tcPr>
            <w:tcW w:w="1980" w:type="dxa"/>
            <w:gridSpan w:val="2"/>
            <w:tcBorders>
              <w:top w:val="single" w:sz="12" w:space="0" w:color="auto"/>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lang w:val="it-IT"/>
              </w:rPr>
            </w:pPr>
            <w:r w:rsidRPr="00CB1FE6">
              <w:rPr>
                <w:rFonts w:ascii="Swis721 BT" w:hAnsi="Swis721 BT" w:cs="Arial"/>
                <w:bCs/>
                <w:sz w:val="22"/>
                <w:szCs w:val="22"/>
                <w:lang w:val="it-IT"/>
              </w:rPr>
              <w:t>Krečnjaci, dolomiti i metalurške šljake</w:t>
            </w:r>
          </w:p>
        </w:tc>
        <w:tc>
          <w:tcPr>
            <w:tcW w:w="2160" w:type="dxa"/>
            <w:gridSpan w:val="2"/>
            <w:tcBorders>
              <w:top w:val="single" w:sz="12" w:space="0" w:color="auto"/>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rPr>
            </w:pPr>
            <w:r w:rsidRPr="00CB1FE6">
              <w:rPr>
                <w:rFonts w:ascii="Swis721 BT" w:hAnsi="Swis721 BT" w:cs="Arial"/>
                <w:bCs/>
                <w:sz w:val="22"/>
                <w:szCs w:val="22"/>
              </w:rPr>
              <w:t>Ostale sedimentne stijene</w:t>
            </w:r>
          </w:p>
        </w:tc>
        <w:tc>
          <w:tcPr>
            <w:tcW w:w="720" w:type="dxa"/>
            <w:vMerge w:val="restart"/>
            <w:tcBorders>
              <w:top w:val="single" w:sz="12" w:space="0" w:color="auto"/>
              <w:left w:val="nil"/>
              <w:bottom w:val="single" w:sz="12" w:space="0" w:color="auto"/>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Za binder</w:t>
            </w:r>
          </w:p>
        </w:tc>
        <w:tc>
          <w:tcPr>
            <w:tcW w:w="720" w:type="dxa"/>
            <w:vMerge w:val="restart"/>
            <w:tcBorders>
              <w:top w:val="single" w:sz="12" w:space="0" w:color="auto"/>
              <w:left w:val="nil"/>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Za habajući sloj</w:t>
            </w:r>
          </w:p>
        </w:tc>
      </w:tr>
      <w:tr w:rsidR="00CB1FE6" w:rsidRPr="00CB1FE6" w:rsidTr="00080A9F">
        <w:trPr>
          <w:cantSplit/>
          <w:trHeight w:val="1134"/>
          <w:tblHeader/>
        </w:trPr>
        <w:tc>
          <w:tcPr>
            <w:tcW w:w="3060" w:type="dxa"/>
            <w:vMerge/>
            <w:tcBorders>
              <w:left w:val="single" w:sz="12" w:space="0" w:color="auto"/>
              <w:bottom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rPr>
            </w:pPr>
          </w:p>
        </w:tc>
        <w:tc>
          <w:tcPr>
            <w:tcW w:w="900" w:type="dxa"/>
            <w:vMerge/>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bCs/>
                <w:sz w:val="22"/>
                <w:szCs w:val="22"/>
              </w:rPr>
            </w:pPr>
          </w:p>
        </w:tc>
        <w:tc>
          <w:tcPr>
            <w:tcW w:w="900" w:type="dxa"/>
            <w:tcBorders>
              <w:top w:val="single" w:sz="12" w:space="0" w:color="auto"/>
              <w:left w:val="nil"/>
              <w:bottom w:val="single" w:sz="12" w:space="0" w:color="auto"/>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Za binder</w:t>
            </w:r>
          </w:p>
        </w:tc>
        <w:tc>
          <w:tcPr>
            <w:tcW w:w="1080" w:type="dxa"/>
            <w:tcBorders>
              <w:top w:val="single" w:sz="12" w:space="0" w:color="auto"/>
              <w:left w:val="nil"/>
              <w:bottom w:val="single" w:sz="12" w:space="0" w:color="auto"/>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Za habajući sloj</w:t>
            </w:r>
          </w:p>
        </w:tc>
        <w:tc>
          <w:tcPr>
            <w:tcW w:w="1080" w:type="dxa"/>
            <w:tcBorders>
              <w:top w:val="single" w:sz="12" w:space="0" w:color="auto"/>
              <w:left w:val="nil"/>
              <w:bottom w:val="single" w:sz="12" w:space="0" w:color="auto"/>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Za binder</w:t>
            </w:r>
          </w:p>
        </w:tc>
        <w:tc>
          <w:tcPr>
            <w:tcW w:w="1080" w:type="dxa"/>
            <w:tcBorders>
              <w:top w:val="single" w:sz="12" w:space="0" w:color="auto"/>
              <w:left w:val="nil"/>
              <w:bottom w:val="single" w:sz="12" w:space="0" w:color="auto"/>
              <w:right w:val="single" w:sz="12" w:space="0" w:color="auto"/>
            </w:tcBorders>
            <w:textDirection w:val="btLr"/>
            <w:vAlign w:val="center"/>
          </w:tcPr>
          <w:p w:rsidR="00CB1FE6" w:rsidRPr="00CB1FE6" w:rsidRDefault="00CB1FE6" w:rsidP="00080A9F">
            <w:pPr>
              <w:ind w:left="113" w:right="113"/>
              <w:jc w:val="center"/>
              <w:rPr>
                <w:rFonts w:ascii="Swis721 BT" w:hAnsi="Swis721 BT" w:cs="Arial"/>
                <w:bCs/>
                <w:sz w:val="22"/>
                <w:szCs w:val="22"/>
              </w:rPr>
            </w:pPr>
            <w:r w:rsidRPr="00CB1FE6">
              <w:rPr>
                <w:rFonts w:ascii="Swis721 BT" w:hAnsi="Swis721 BT" w:cs="Arial"/>
                <w:bCs/>
                <w:sz w:val="22"/>
                <w:szCs w:val="22"/>
              </w:rPr>
              <w:t>Za habajući sloj</w:t>
            </w:r>
          </w:p>
        </w:tc>
        <w:tc>
          <w:tcPr>
            <w:tcW w:w="720" w:type="dxa"/>
            <w:vMerge/>
            <w:tcBorders>
              <w:top w:val="single" w:sz="12" w:space="0" w:color="auto"/>
              <w:left w:val="nil"/>
              <w:bottom w:val="single" w:sz="12" w:space="0" w:color="auto"/>
              <w:right w:val="single" w:sz="12" w:space="0" w:color="auto"/>
            </w:tcBorders>
          </w:tcPr>
          <w:p w:rsidR="00CB1FE6" w:rsidRPr="00CB1FE6" w:rsidRDefault="00CB1FE6" w:rsidP="00080A9F">
            <w:pPr>
              <w:jc w:val="center"/>
              <w:rPr>
                <w:rFonts w:ascii="Swis721 BT" w:hAnsi="Swis721 BT" w:cs="Arial"/>
                <w:bCs/>
                <w:sz w:val="22"/>
                <w:szCs w:val="22"/>
              </w:rPr>
            </w:pPr>
          </w:p>
        </w:tc>
        <w:tc>
          <w:tcPr>
            <w:tcW w:w="720" w:type="dxa"/>
            <w:vMerge/>
            <w:tcBorders>
              <w:left w:val="nil"/>
              <w:bottom w:val="single" w:sz="12" w:space="0" w:color="auto"/>
              <w:right w:val="single" w:sz="12" w:space="0" w:color="auto"/>
            </w:tcBorders>
          </w:tcPr>
          <w:p w:rsidR="00CB1FE6" w:rsidRPr="00CB1FE6" w:rsidRDefault="00CB1FE6" w:rsidP="00080A9F">
            <w:pPr>
              <w:jc w:val="center"/>
              <w:rPr>
                <w:rFonts w:ascii="Swis721 BT" w:hAnsi="Swis721 BT" w:cs="Arial"/>
                <w:bCs/>
                <w:sz w:val="22"/>
                <w:szCs w:val="22"/>
              </w:rPr>
            </w:pPr>
          </w:p>
        </w:tc>
      </w:tr>
      <w:tr w:rsidR="00CB1FE6" w:rsidRPr="00CB1FE6" w:rsidTr="00080A9F">
        <w:tc>
          <w:tcPr>
            <w:tcW w:w="3060" w:type="dxa"/>
            <w:tcBorders>
              <w:top w:val="single" w:sz="12" w:space="0" w:color="auto"/>
              <w:left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lang w:val="pl-PL"/>
              </w:rPr>
            </w:pPr>
            <w:r w:rsidRPr="00CB1FE6">
              <w:rPr>
                <w:rFonts w:ascii="Swis721 BT" w:hAnsi="Swis721 BT" w:cs="Arial"/>
                <w:sz w:val="22"/>
                <w:szCs w:val="22"/>
                <w:lang w:val="pl-PL"/>
              </w:rPr>
              <w:t>Čvrstoća na pritisak u zasićenom stanju</w:t>
            </w:r>
          </w:p>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(kg/cm</w:t>
            </w:r>
            <w:r w:rsidRPr="00CB1FE6">
              <w:rPr>
                <w:rFonts w:ascii="Swis721 BT" w:hAnsi="Swis721 BT" w:cs="Arial"/>
                <w:sz w:val="22"/>
                <w:szCs w:val="22"/>
                <w:vertAlign w:val="superscript"/>
              </w:rPr>
              <w:t>2</w:t>
            </w:r>
            <w:r w:rsidRPr="00CB1FE6">
              <w:rPr>
                <w:rFonts w:ascii="Swis721 BT" w:hAnsi="Swis721 BT" w:cs="Arial"/>
                <w:sz w:val="22"/>
                <w:szCs w:val="22"/>
              </w:rPr>
              <w:t>)</w:t>
            </w:r>
          </w:p>
        </w:tc>
        <w:tc>
          <w:tcPr>
            <w:tcW w:w="90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&lt; 1000</w:t>
            </w:r>
          </w:p>
        </w:tc>
        <w:tc>
          <w:tcPr>
            <w:tcW w:w="90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&lt; 600</w:t>
            </w:r>
          </w:p>
        </w:tc>
        <w:tc>
          <w:tcPr>
            <w:tcW w:w="108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&lt; 800</w:t>
            </w:r>
          </w:p>
        </w:tc>
        <w:tc>
          <w:tcPr>
            <w:tcW w:w="108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&lt;600</w:t>
            </w:r>
          </w:p>
        </w:tc>
        <w:tc>
          <w:tcPr>
            <w:tcW w:w="108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&lt; 1000</w:t>
            </w:r>
          </w:p>
        </w:tc>
        <w:tc>
          <w:tcPr>
            <w:tcW w:w="72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720" w:type="dxa"/>
            <w:tcBorders>
              <w:top w:val="single" w:sz="12" w:space="0" w:color="auto"/>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r>
      <w:tr w:rsidR="00CB1FE6" w:rsidRPr="00CB1FE6" w:rsidTr="00080A9F">
        <w:tc>
          <w:tcPr>
            <w:tcW w:w="3060" w:type="dxa"/>
            <w:tcBorders>
              <w:left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lang w:val="es-ES"/>
              </w:rPr>
            </w:pPr>
            <w:r w:rsidRPr="00CB1FE6">
              <w:rPr>
                <w:rFonts w:ascii="Swis721 BT" w:hAnsi="Swis721 BT" w:cs="Arial"/>
                <w:sz w:val="22"/>
                <w:szCs w:val="22"/>
                <w:lang w:val="es-ES"/>
              </w:rPr>
              <w:t>Gubitak u masi (habanje u bubnju)</w:t>
            </w:r>
          </w:p>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90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30</w:t>
            </w:r>
          </w:p>
        </w:tc>
        <w:tc>
          <w:tcPr>
            <w:tcW w:w="90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45</w:t>
            </w:r>
          </w:p>
        </w:tc>
        <w:tc>
          <w:tcPr>
            <w:tcW w:w="108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45</w:t>
            </w:r>
          </w:p>
        </w:tc>
        <w:tc>
          <w:tcPr>
            <w:tcW w:w="108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45</w:t>
            </w:r>
          </w:p>
        </w:tc>
        <w:tc>
          <w:tcPr>
            <w:tcW w:w="108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30</w:t>
            </w:r>
          </w:p>
        </w:tc>
        <w:tc>
          <w:tcPr>
            <w:tcW w:w="72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45</w:t>
            </w:r>
          </w:p>
        </w:tc>
        <w:tc>
          <w:tcPr>
            <w:tcW w:w="720" w:type="dxa"/>
            <w:tcBorders>
              <w:left w:val="nil"/>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&gt; 30</w:t>
            </w:r>
          </w:p>
        </w:tc>
      </w:tr>
      <w:tr w:rsidR="00CB1FE6" w:rsidRPr="00CB1FE6" w:rsidTr="00080A9F">
        <w:tc>
          <w:tcPr>
            <w:tcW w:w="3060" w:type="dxa"/>
            <w:tcBorders>
              <w:left w:val="single" w:sz="12" w:space="0" w:color="auto"/>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Otpornost na udar</w:t>
            </w:r>
          </w:p>
        </w:tc>
        <w:tc>
          <w:tcPr>
            <w:tcW w:w="90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90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108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108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108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w:t>
            </w:r>
          </w:p>
        </w:tc>
        <w:tc>
          <w:tcPr>
            <w:tcW w:w="72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50</w:t>
            </w:r>
          </w:p>
        </w:tc>
        <w:tc>
          <w:tcPr>
            <w:tcW w:w="720" w:type="dxa"/>
            <w:tcBorders>
              <w:left w:val="nil"/>
              <w:bottom w:val="single" w:sz="12" w:space="0" w:color="auto"/>
              <w:right w:val="single" w:sz="12" w:space="0" w:color="auto"/>
            </w:tcBorders>
            <w:vAlign w:val="center"/>
          </w:tcPr>
          <w:p w:rsidR="00CB1FE6" w:rsidRPr="00CB1FE6" w:rsidRDefault="00CB1FE6" w:rsidP="00080A9F">
            <w:pPr>
              <w:jc w:val="center"/>
              <w:rPr>
                <w:rFonts w:ascii="Swis721 BT" w:hAnsi="Swis721 BT" w:cs="Arial"/>
                <w:sz w:val="22"/>
                <w:szCs w:val="22"/>
              </w:rPr>
            </w:pPr>
            <w:r w:rsidRPr="00CB1FE6">
              <w:rPr>
                <w:rFonts w:ascii="Swis721 BT" w:hAnsi="Swis721 BT" w:cs="Arial"/>
                <w:sz w:val="22"/>
                <w:szCs w:val="22"/>
              </w:rPr>
              <w:t>50</w:t>
            </w:r>
          </w:p>
        </w:tc>
      </w:tr>
    </w:tbl>
    <w:p w:rsidR="00CB1FE6" w:rsidRPr="00CB1FE6" w:rsidRDefault="00CB1FE6" w:rsidP="00CB1FE6">
      <w:pPr>
        <w:spacing w:line="288" w:lineRule="auto"/>
        <w:jc w:val="both"/>
        <w:rPr>
          <w:rFonts w:ascii="Swis721 BT" w:hAnsi="Swis721 BT" w:cs="Arial"/>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lastRenderedPageBreak/>
        <w:t xml:space="preserve">Kameni agregat - tucanik ili šljunak koji se koristi za izradu asfaltne mase mora biti jednorodan bez imalo nečistoća. Granulometrijski sastav tucanika za asfaltne mješavine koje se koriste za izradu habajućeg sloja putnih kolovoza mora biti takav da zajedno sa ostalim komponentama ispunjava uslov za dobijanje mješavine sa optimalnom gustoćom. </w:t>
      </w:r>
    </w:p>
    <w:p w:rsidR="00CB1FE6" w:rsidRPr="00CB1FE6" w:rsidRDefault="00CB1FE6" w:rsidP="00CB1FE6">
      <w:pPr>
        <w:spacing w:line="288" w:lineRule="auto"/>
        <w:jc w:val="both"/>
        <w:rPr>
          <w:rFonts w:ascii="Swis721 BT" w:hAnsi="Swis721 BT" w:cs="Arial"/>
        </w:rPr>
      </w:pPr>
    </w:p>
    <w:p w:rsidR="00CB1FE6" w:rsidRPr="00CB1FE6" w:rsidRDefault="00CB1FE6" w:rsidP="00CB1FE6">
      <w:pPr>
        <w:spacing w:line="288" w:lineRule="auto"/>
        <w:jc w:val="both"/>
        <w:rPr>
          <w:rFonts w:ascii="Swis721 BT" w:hAnsi="Swis721 BT" w:cs="Arial"/>
          <w:lang w:val="pl-PL"/>
        </w:rPr>
      </w:pPr>
      <w:r w:rsidRPr="00CB1FE6">
        <w:rPr>
          <w:rFonts w:ascii="Swis721 BT" w:hAnsi="Swis721 BT" w:cs="Arial"/>
        </w:rPr>
        <w:t xml:space="preserve">Maksimalna veličina zrna ne smije biti veća od 0,6 debljine habajućeg sloja i 0,7 debljine donjeg sloja. </w:t>
      </w:r>
      <w:r w:rsidRPr="00CB1FE6">
        <w:rPr>
          <w:rFonts w:ascii="Swis721 BT" w:hAnsi="Swis721 BT" w:cs="Arial"/>
          <w:lang w:val="pl-PL"/>
        </w:rPr>
        <w:t>Sadržaj pločastih i klinastih zrna u tucaniku ne smije biti veći od 15 %. Umjesto tucanika može se koristiti i sitnež koja se dobiva pri drobljenju kamena.</w:t>
      </w:r>
    </w:p>
    <w:p w:rsidR="00CB1FE6" w:rsidRPr="00CB1FE6" w:rsidRDefault="00CB1FE6" w:rsidP="00CB1FE6">
      <w:pPr>
        <w:spacing w:line="288" w:lineRule="auto"/>
        <w:jc w:val="both"/>
        <w:rPr>
          <w:rFonts w:ascii="Swis721 BT" w:hAnsi="Swis721 BT" w:cs="Arial"/>
          <w:lang w:val="pl-PL"/>
        </w:rPr>
      </w:pPr>
    </w:p>
    <w:p w:rsidR="00CB1FE6" w:rsidRPr="00CB1FE6" w:rsidRDefault="00CB1FE6" w:rsidP="00CB1FE6">
      <w:pPr>
        <w:spacing w:line="288" w:lineRule="auto"/>
        <w:jc w:val="both"/>
        <w:rPr>
          <w:rFonts w:ascii="Swis721 BT" w:hAnsi="Swis721 BT" w:cs="Arial"/>
          <w:lang w:val="pl-PL"/>
        </w:rPr>
      </w:pPr>
      <w:r w:rsidRPr="00CB1FE6">
        <w:rPr>
          <w:rFonts w:ascii="Swis721 BT" w:hAnsi="Swis721 BT" w:cs="Arial"/>
          <w:lang w:val="pl-PL"/>
        </w:rPr>
        <w:t>Kameni agregat – tucanik koji će se koristiti u Zahvatu je porijeklom iz kamenoloma krečnjaka ˝Ingram˝ d.d. Srebrenik</w:t>
      </w:r>
      <w:r w:rsidR="00E17A49">
        <w:rPr>
          <w:rFonts w:ascii="Swis721 BT" w:hAnsi="Swis721 BT" w:cs="Arial"/>
          <w:lang w:val="pl-PL"/>
        </w:rPr>
        <w:t xml:space="preserve"> ili nekog drugog kamenolma s kim će biti sklopljenj ugovor</w:t>
      </w:r>
      <w:r w:rsidRPr="00CB1FE6">
        <w:rPr>
          <w:rFonts w:ascii="Swis721 BT" w:hAnsi="Swis721 BT" w:cs="Arial"/>
          <w:lang w:val="pl-PL"/>
        </w:rPr>
        <w:t xml:space="preserve">. </w:t>
      </w:r>
    </w:p>
    <w:p w:rsidR="00CB1FE6" w:rsidRPr="00CB1FE6" w:rsidRDefault="00CB1FE6" w:rsidP="00CB1FE6">
      <w:pPr>
        <w:spacing w:line="288" w:lineRule="auto"/>
        <w:jc w:val="both"/>
        <w:rPr>
          <w:rFonts w:ascii="Swis721 BT" w:hAnsi="Swis721 BT" w:cs="Arial"/>
          <w:b/>
          <w:iCs/>
          <w:lang w:val="pl-PL"/>
        </w:rPr>
      </w:pPr>
    </w:p>
    <w:p w:rsidR="00CB1FE6" w:rsidRDefault="00CB1FE6" w:rsidP="00CB1FE6">
      <w:pPr>
        <w:spacing w:line="288" w:lineRule="auto"/>
        <w:jc w:val="both"/>
        <w:rPr>
          <w:rFonts w:ascii="Swis721 BT" w:hAnsi="Swis721 BT" w:cs="Arial"/>
          <w:b/>
          <w:iCs/>
        </w:rPr>
      </w:pPr>
      <w:r w:rsidRPr="00CB1FE6">
        <w:rPr>
          <w:rFonts w:ascii="Swis721 BT" w:hAnsi="Swis721 BT" w:cs="Arial"/>
          <w:b/>
          <w:iCs/>
        </w:rPr>
        <w:t xml:space="preserve">b) Mineralni prah – filer </w:t>
      </w:r>
    </w:p>
    <w:p w:rsidR="00821248" w:rsidRPr="00CB1FE6" w:rsidRDefault="00821248" w:rsidP="00CB1FE6">
      <w:pPr>
        <w:spacing w:line="288" w:lineRule="auto"/>
        <w:jc w:val="both"/>
        <w:rPr>
          <w:rFonts w:ascii="Swis721 BT" w:hAnsi="Swis721 BT" w:cs="Arial"/>
          <w:b/>
          <w:iCs/>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 xml:space="preserve">Mineralni prah – filer predstavlja strukturnu komponentu asfaltne mase, jer sa organskom komponentom - bitumenom obrazuje ˝asfaltnovezivu materiju˝ koja sljepljuje zrna mineralnog agregata. U poređenju sa drugim mineralnim materijalima koje ulaze u sastav asfaltne mase ovaj materijal ima znatno veću ukupnu površinu zrnavosti, koja omogućava veću adsorpciju bitumena, čime znatno utiče na osobine asfaltne mase. Kao mineralni prah koristi se fino samljeveno kameno brašno  krečnjaka. Granulometrijski sastav filera čine čestice veličine zrna do 75 </w:t>
      </w:r>
      <w:r w:rsidRPr="00CB1FE6">
        <w:rPr>
          <w:rFonts w:ascii="Arial" w:hAnsi="Arial" w:cs="Arial"/>
        </w:rPr>
        <w:t>μ</w:t>
      </w:r>
      <w:r w:rsidRPr="00CB1FE6">
        <w:rPr>
          <w:rFonts w:ascii="Swis721 BT" w:hAnsi="Swis721 BT" w:cs="Arial"/>
        </w:rPr>
        <w:t>m. Uzajamno dejstvo izme</w:t>
      </w:r>
      <w:r w:rsidRPr="00CB1FE6">
        <w:rPr>
          <w:rFonts w:ascii="Swis721 BT" w:hAnsi="Swis721 BT" w:cs="Swis721 BT"/>
        </w:rPr>
        <w:t>đ</w:t>
      </w:r>
      <w:r w:rsidRPr="00CB1FE6">
        <w:rPr>
          <w:rFonts w:ascii="Swis721 BT" w:hAnsi="Swis721 BT" w:cs="Arial"/>
        </w:rPr>
        <w:t xml:space="preserve">u mineralnog praha i bitumena uslovljavaju fizičko - hemijski procesi do kojih dolazi na granici čvrstih faza bitumen - kameni materijal, uslijed čega se na površini obrazuju tanke opne bitumena čvrsto prilijepljene za čestice. Sile vezivanja koje se javljaju imaju bitan uticaj na osobine asfaltne mase. Ispitivanjem je utvrđeno da na čvrstoću veze sa bitumenom najveći uticaj ima mineraloški sastav filera, a zatim karakteristike bitumena. Hidrofobni materijali, kao što je krečnjak, imaju daleku veću prionljivost od hidrofilnih materijala, kao što je kvarc. </w:t>
      </w:r>
    </w:p>
    <w:p w:rsidR="00CB1FE6" w:rsidRPr="00CB1FE6" w:rsidRDefault="00CB1FE6" w:rsidP="00CB1FE6">
      <w:pPr>
        <w:spacing w:line="288" w:lineRule="auto"/>
        <w:jc w:val="both"/>
        <w:rPr>
          <w:rFonts w:ascii="Swis721 BT" w:hAnsi="Swis721 BT" w:cs="Arial"/>
        </w:rPr>
      </w:pPr>
    </w:p>
    <w:p w:rsidR="00CB1FE6" w:rsidRDefault="00CB1FE6" w:rsidP="00CB1FE6">
      <w:pPr>
        <w:pStyle w:val="Naslov1"/>
        <w:spacing w:line="288" w:lineRule="auto"/>
        <w:jc w:val="both"/>
        <w:rPr>
          <w:rFonts w:ascii="Swis721 BT" w:hAnsi="Swis721 BT" w:cs="Arial"/>
          <w:i w:val="0"/>
          <w:iCs/>
          <w:color w:val="auto"/>
          <w:sz w:val="24"/>
          <w:szCs w:val="24"/>
        </w:rPr>
      </w:pPr>
      <w:r w:rsidRPr="00CB1FE6">
        <w:rPr>
          <w:rFonts w:ascii="Swis721 BT" w:hAnsi="Swis721 BT" w:cs="Arial"/>
          <w:i w:val="0"/>
          <w:iCs/>
          <w:color w:val="auto"/>
          <w:sz w:val="24"/>
          <w:szCs w:val="24"/>
        </w:rPr>
        <w:t xml:space="preserve">c) Bitumen </w:t>
      </w:r>
    </w:p>
    <w:p w:rsidR="007C2EFD" w:rsidRPr="007C2EFD" w:rsidRDefault="007C2EFD" w:rsidP="007C2EFD"/>
    <w:p w:rsidR="00CB1FE6" w:rsidRPr="00CB1FE6" w:rsidRDefault="00CB1FE6" w:rsidP="00CB1FE6">
      <w:pPr>
        <w:spacing w:line="288" w:lineRule="auto"/>
        <w:jc w:val="both"/>
        <w:rPr>
          <w:rFonts w:ascii="Swis721 BT" w:hAnsi="Swis721 BT" w:cs="Arial"/>
        </w:rPr>
      </w:pPr>
      <w:r w:rsidRPr="00CB1FE6">
        <w:rPr>
          <w:rFonts w:ascii="Swis721 BT" w:hAnsi="Swis721 BT" w:cs="Arial"/>
        </w:rPr>
        <w:t>Organski vezivni materijal koji će se koristiti u proizvodnji asfalta je bitumen. Njegova uloga je da veže pojedine mineralne čestice u kompaktnu masu, koja može podnijeti naprezanja i dejstvo atmosferilija, ali i da asfaltnoj masi daje potrebnu plastičnost. Nedostatak kod bitumena predstavlja promjena tvrdoće sa promjenom temperature i nestabilnost mehaničkih karakteristika koju izaziva ova promjena.</w:t>
      </w:r>
    </w:p>
    <w:p w:rsidR="00CB1FE6" w:rsidRPr="00CB1FE6" w:rsidRDefault="00CB1FE6" w:rsidP="00CB1FE6">
      <w:pPr>
        <w:spacing w:line="288" w:lineRule="auto"/>
        <w:jc w:val="both"/>
        <w:rPr>
          <w:rFonts w:ascii="Swis721 BT" w:hAnsi="Swis721 BT" w:cs="Arial"/>
        </w:rPr>
      </w:pPr>
      <w:r w:rsidRPr="00CB1FE6">
        <w:rPr>
          <w:rFonts w:ascii="Swis721 BT" w:hAnsi="Swis721 BT" w:cs="Arial"/>
        </w:rPr>
        <w:lastRenderedPageBreak/>
        <w:t xml:space="preserve">Za pravljenje asfaltne mase najčešće se koriste naftni bitumeni. Hemijski sastav bitumena je vrlo složen i on se sastoji uglavnom od visokomolekularnih ugljikovodika, od kojih je velik broj još uvijek nedovoljno istražen. </w:t>
      </w:r>
    </w:p>
    <w:p w:rsidR="00CB1FE6" w:rsidRPr="00CB1FE6" w:rsidRDefault="00CB1FE6" w:rsidP="00CB1FE6">
      <w:pPr>
        <w:spacing w:line="288" w:lineRule="auto"/>
        <w:jc w:val="both"/>
        <w:rPr>
          <w:rFonts w:ascii="Swis721 BT" w:hAnsi="Swis721 BT" w:cs="Arial"/>
          <w:lang w:val="it-IT"/>
        </w:rPr>
      </w:pPr>
      <w:r w:rsidRPr="00CB1FE6">
        <w:rPr>
          <w:rFonts w:ascii="Swis721 BT" w:hAnsi="Swis721 BT" w:cs="Arial"/>
        </w:rPr>
        <w:t xml:space="preserve">Prema elementarnom sastavu naftni bitumeni se međusobno malo razlikuju. Osnovni elementi koji izgrađuju bitumene su: ugljik (w(C) = 70 </w:t>
      </w:r>
      <w:r w:rsidRPr="00CB1FE6">
        <w:rPr>
          <w:rFonts w:ascii="Swis721 BT" w:hAnsi="Swis721 BT" w:cs="Arial"/>
        </w:rPr>
        <w:sym w:font="Symbol" w:char="F0B8"/>
      </w:r>
      <w:r w:rsidRPr="00CB1FE6">
        <w:rPr>
          <w:rFonts w:ascii="Swis721 BT" w:hAnsi="Swis721 BT" w:cs="Arial"/>
        </w:rPr>
        <w:t xml:space="preserve"> 80 %) i vodik (w(H) = do 14 %). </w:t>
      </w:r>
      <w:r w:rsidRPr="00CB1FE6">
        <w:rPr>
          <w:rFonts w:ascii="Swis721 BT" w:hAnsi="Swis721 BT" w:cs="Arial"/>
          <w:lang w:val="pl-PL"/>
        </w:rPr>
        <w:t xml:space="preserve">U bitumenu se nalazi još i kisik, sumpor i u tragovima i neki drugi elementi. </w:t>
      </w:r>
      <w:r w:rsidRPr="00CB1FE6">
        <w:rPr>
          <w:rFonts w:ascii="Swis721 BT" w:hAnsi="Swis721 BT" w:cs="Arial"/>
          <w:lang w:val="it-IT"/>
        </w:rPr>
        <w:t xml:space="preserve">Sadržaj sumpora ne prelazi 3 </w:t>
      </w:r>
      <w:r w:rsidRPr="00CB1FE6">
        <w:rPr>
          <w:rFonts w:ascii="Swis721 BT" w:hAnsi="Swis721 BT" w:cs="Arial"/>
        </w:rPr>
        <w:sym w:font="Symbol" w:char="F0B8"/>
      </w:r>
      <w:r w:rsidRPr="00CB1FE6">
        <w:rPr>
          <w:rFonts w:ascii="Swis721 BT" w:hAnsi="Swis721 BT" w:cs="Arial"/>
          <w:lang w:val="it-IT"/>
        </w:rPr>
        <w:t xml:space="preserve"> 5 %. Elementarna analiza bitumena ipak ne govori puno o karakteristikama bitumena. Te karakteristike zavise od udjela pojedinih grupa hemijskih jedinjenja, od kojih su najznačajnija sljedeća:</w:t>
      </w:r>
    </w:p>
    <w:p w:rsidR="00CB1FE6" w:rsidRPr="00CB1FE6" w:rsidRDefault="00CB1FE6" w:rsidP="00CB1FE6">
      <w:pPr>
        <w:numPr>
          <w:ilvl w:val="0"/>
          <w:numId w:val="42"/>
        </w:numPr>
        <w:tabs>
          <w:tab w:val="clear" w:pos="1080"/>
          <w:tab w:val="num" w:pos="900"/>
        </w:tabs>
        <w:spacing w:line="288" w:lineRule="auto"/>
        <w:ind w:left="900"/>
        <w:jc w:val="both"/>
        <w:rPr>
          <w:rFonts w:ascii="Swis721 BT" w:hAnsi="Swis721 BT" w:cs="Arial"/>
          <w:lang w:val="sv-SE"/>
        </w:rPr>
      </w:pPr>
      <w:r w:rsidRPr="00CB1FE6">
        <w:rPr>
          <w:rFonts w:ascii="Swis721 BT" w:hAnsi="Swis721 BT" w:cs="Arial"/>
          <w:lang w:val="sv-SE"/>
        </w:rPr>
        <w:t>ulja, koja daju viskozitet bitumenu,</w:t>
      </w:r>
    </w:p>
    <w:p w:rsidR="00CB1FE6" w:rsidRPr="00CB1FE6" w:rsidRDefault="00CB1FE6" w:rsidP="00CB1FE6">
      <w:pPr>
        <w:numPr>
          <w:ilvl w:val="0"/>
          <w:numId w:val="42"/>
        </w:numPr>
        <w:tabs>
          <w:tab w:val="clear" w:pos="1080"/>
          <w:tab w:val="num" w:pos="900"/>
        </w:tabs>
        <w:spacing w:line="288" w:lineRule="auto"/>
        <w:ind w:left="900"/>
        <w:jc w:val="both"/>
        <w:rPr>
          <w:rFonts w:ascii="Swis721 BT" w:hAnsi="Swis721 BT" w:cs="Arial"/>
          <w:lang w:val="sv-SE"/>
        </w:rPr>
      </w:pPr>
      <w:r w:rsidRPr="00CB1FE6">
        <w:rPr>
          <w:rFonts w:ascii="Swis721 BT" w:hAnsi="Swis721 BT" w:cs="Arial"/>
          <w:lang w:val="sv-SE"/>
        </w:rPr>
        <w:t xml:space="preserve">smole, koje uslovljavaju plastičnost bitumena, </w:t>
      </w:r>
    </w:p>
    <w:p w:rsidR="00CB1FE6" w:rsidRPr="00CB1FE6" w:rsidRDefault="00CB1FE6" w:rsidP="00CB1FE6">
      <w:pPr>
        <w:numPr>
          <w:ilvl w:val="0"/>
          <w:numId w:val="42"/>
        </w:numPr>
        <w:tabs>
          <w:tab w:val="clear" w:pos="1080"/>
          <w:tab w:val="num" w:pos="900"/>
        </w:tabs>
        <w:spacing w:line="288" w:lineRule="auto"/>
        <w:ind w:left="900"/>
        <w:jc w:val="both"/>
        <w:rPr>
          <w:rFonts w:ascii="Swis721 BT" w:hAnsi="Swis721 BT" w:cs="Arial"/>
          <w:lang w:val="sv-SE"/>
        </w:rPr>
      </w:pPr>
      <w:r w:rsidRPr="00CB1FE6">
        <w:rPr>
          <w:rFonts w:ascii="Swis721 BT" w:hAnsi="Swis721 BT" w:cs="Arial"/>
          <w:lang w:val="sv-SE"/>
        </w:rPr>
        <w:t>asfalteni, koji daju vezivost i tvrdoću bitumenu,</w:t>
      </w:r>
    </w:p>
    <w:p w:rsidR="00CB1FE6" w:rsidRPr="00CB1FE6" w:rsidRDefault="00CB1FE6" w:rsidP="00CB1FE6">
      <w:pPr>
        <w:numPr>
          <w:ilvl w:val="0"/>
          <w:numId w:val="42"/>
        </w:numPr>
        <w:tabs>
          <w:tab w:val="clear" w:pos="1080"/>
          <w:tab w:val="num" w:pos="900"/>
        </w:tabs>
        <w:spacing w:line="288" w:lineRule="auto"/>
        <w:ind w:left="900"/>
        <w:jc w:val="both"/>
        <w:rPr>
          <w:rFonts w:ascii="Swis721 BT" w:hAnsi="Swis721 BT" w:cs="Arial"/>
          <w:lang w:val="sv-SE"/>
        </w:rPr>
      </w:pPr>
      <w:r w:rsidRPr="00CB1FE6">
        <w:rPr>
          <w:rFonts w:ascii="Swis721 BT" w:hAnsi="Swis721 BT" w:cs="Arial"/>
          <w:lang w:val="sv-SE"/>
        </w:rPr>
        <w:t xml:space="preserve">asfaltogene kiseline i njihovi anhidridi, koji utiču na prianjanje bitumena za površinu kamenih materijala i </w:t>
      </w:r>
    </w:p>
    <w:p w:rsidR="00CB1FE6" w:rsidRPr="00CB1FE6" w:rsidRDefault="00CB1FE6" w:rsidP="00CB1FE6">
      <w:pPr>
        <w:numPr>
          <w:ilvl w:val="0"/>
          <w:numId w:val="42"/>
        </w:numPr>
        <w:tabs>
          <w:tab w:val="clear" w:pos="1080"/>
          <w:tab w:val="num" w:pos="900"/>
        </w:tabs>
        <w:spacing w:line="288" w:lineRule="auto"/>
        <w:ind w:left="900"/>
        <w:jc w:val="both"/>
        <w:rPr>
          <w:rFonts w:ascii="Swis721 BT" w:hAnsi="Swis721 BT" w:cs="Arial"/>
          <w:lang w:val="pl-PL"/>
        </w:rPr>
      </w:pPr>
      <w:r w:rsidRPr="00CB1FE6">
        <w:rPr>
          <w:rFonts w:ascii="Swis721 BT" w:hAnsi="Swis721 BT" w:cs="Arial"/>
          <w:lang w:val="pl-PL"/>
        </w:rPr>
        <w:t>karbene i karboide, koji nastaju u bitumenima pri visokim temperaturama.</w:t>
      </w:r>
    </w:p>
    <w:p w:rsidR="00CB1FE6" w:rsidRPr="00CB1FE6" w:rsidRDefault="00CB1FE6" w:rsidP="00CB1FE6">
      <w:pPr>
        <w:spacing w:line="288" w:lineRule="auto"/>
        <w:jc w:val="both"/>
        <w:rPr>
          <w:rFonts w:ascii="Swis721 BT" w:hAnsi="Swis721 BT" w:cs="Arial"/>
          <w:sz w:val="16"/>
          <w:lang w:val="pl-PL"/>
        </w:rPr>
      </w:pPr>
    </w:p>
    <w:p w:rsidR="007C2EFD" w:rsidRDefault="00CB1FE6" w:rsidP="00821248">
      <w:pPr>
        <w:spacing w:line="288" w:lineRule="auto"/>
        <w:jc w:val="both"/>
        <w:rPr>
          <w:rFonts w:ascii="Swis721 BT" w:hAnsi="Swis721 BT" w:cs="Arial"/>
          <w:lang w:val="pl-PL"/>
        </w:rPr>
      </w:pPr>
      <w:r w:rsidRPr="00CB1FE6">
        <w:rPr>
          <w:rFonts w:ascii="Swis721 BT" w:hAnsi="Swis721 BT" w:cs="Arial"/>
          <w:lang w:val="pl-PL"/>
        </w:rPr>
        <w:t>Bitumeni spadaju u materije koje se nalaze između čvrstih i tečnih tijela, u zavisnosti od temperature. Na visokim temperaturama bitumeni se približavaju tečnostima, a na niskim tvrdim tijelima.</w:t>
      </w:r>
    </w:p>
    <w:p w:rsidR="007C2EFD" w:rsidRPr="00CB1FE6" w:rsidRDefault="007C2EFD" w:rsidP="00CB1FE6">
      <w:pPr>
        <w:spacing w:line="288" w:lineRule="auto"/>
        <w:ind w:firstLine="709"/>
        <w:jc w:val="both"/>
        <w:rPr>
          <w:rFonts w:ascii="Swis721 BT" w:hAnsi="Swis721 BT" w:cs="Arial"/>
          <w:lang w:val="pl-PL"/>
        </w:rPr>
      </w:pPr>
    </w:p>
    <w:p w:rsidR="00CB1FE6" w:rsidRPr="00CB1FE6" w:rsidRDefault="00CB1FE6" w:rsidP="00CB1FE6">
      <w:pPr>
        <w:spacing w:line="288" w:lineRule="auto"/>
        <w:jc w:val="both"/>
        <w:rPr>
          <w:rFonts w:ascii="Swis721 BT" w:hAnsi="Swis721 BT" w:cs="Arial"/>
          <w:b/>
        </w:rPr>
      </w:pPr>
      <w:r w:rsidRPr="00CB1FE6">
        <w:rPr>
          <w:rFonts w:ascii="Swis721 BT" w:hAnsi="Swis721 BT" w:cs="Arial"/>
          <w:b/>
        </w:rPr>
        <w:t>d) Lož ulje</w:t>
      </w:r>
    </w:p>
    <w:p w:rsidR="00CB1FE6" w:rsidRPr="00CB1FE6" w:rsidRDefault="00CB1FE6" w:rsidP="00CB1FE6">
      <w:pPr>
        <w:spacing w:line="288" w:lineRule="auto"/>
        <w:jc w:val="both"/>
        <w:rPr>
          <w:rFonts w:ascii="Swis721 BT" w:hAnsi="Swis721 BT" w:cs="Arial"/>
        </w:rPr>
      </w:pPr>
      <w:r w:rsidRPr="00CB1FE6">
        <w:rPr>
          <w:rFonts w:ascii="Swis721 BT" w:hAnsi="Swis721 BT" w:cs="Arial"/>
        </w:rPr>
        <w:t>Lož ulje se koristi kao energent u proizvodnji asfalta za sušenje kamenih agregata i za topljenje bitumena.</w:t>
      </w:r>
    </w:p>
    <w:p w:rsidR="007C2EFD" w:rsidRDefault="00CB1FE6" w:rsidP="00CB1FE6">
      <w:pPr>
        <w:spacing w:line="288" w:lineRule="auto"/>
        <w:jc w:val="both"/>
        <w:rPr>
          <w:rFonts w:ascii="Swis721 BT" w:hAnsi="Swis721 BT" w:cs="Arial"/>
        </w:rPr>
      </w:pPr>
      <w:r w:rsidRPr="00CB1FE6">
        <w:rPr>
          <w:rFonts w:ascii="Swis721 BT" w:hAnsi="Swis721 BT" w:cs="Arial"/>
        </w:rPr>
        <w:t>Karakteristike luž ulja date su u tabeli broj 10.</w:t>
      </w:r>
    </w:p>
    <w:p w:rsidR="00821248" w:rsidRPr="00CB1FE6" w:rsidRDefault="00821248" w:rsidP="00CB1FE6">
      <w:pPr>
        <w:spacing w:line="288" w:lineRule="auto"/>
        <w:jc w:val="both"/>
        <w:rPr>
          <w:rFonts w:ascii="Swis721 BT" w:hAnsi="Swis721 BT" w:cs="Arial"/>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Tabela 10- Fizička i hemijska svojstva lož ulja</w:t>
      </w:r>
    </w:p>
    <w:tbl>
      <w:tblPr>
        <w:tblW w:w="903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1080"/>
        <w:gridCol w:w="2520"/>
        <w:gridCol w:w="1563"/>
        <w:gridCol w:w="1550"/>
      </w:tblGrid>
      <w:tr w:rsidR="00CB1FE6" w:rsidRPr="00CB1FE6" w:rsidTr="00080A9F">
        <w:trPr>
          <w:trHeight w:val="489"/>
          <w:jc w:val="center"/>
        </w:trPr>
        <w:tc>
          <w:tcPr>
            <w:tcW w:w="2323" w:type="dxa"/>
            <w:tcBorders>
              <w:top w:val="single" w:sz="12" w:space="0" w:color="auto"/>
              <w:left w:val="single" w:sz="12" w:space="0" w:color="auto"/>
              <w:bottom w:val="single" w:sz="12" w:space="0" w:color="auto"/>
              <w:right w:val="single" w:sz="12" w:space="0" w:color="auto"/>
            </w:tcBorders>
            <w:shd w:val="clear" w:color="auto" w:fill="FFFFCC"/>
            <w:vAlign w:val="center"/>
          </w:tcPr>
          <w:p w:rsidR="00CB1FE6" w:rsidRPr="00CB1FE6" w:rsidRDefault="00CB1FE6" w:rsidP="00080A9F">
            <w:pPr>
              <w:spacing w:before="60" w:after="60" w:line="288" w:lineRule="auto"/>
              <w:jc w:val="center"/>
              <w:rPr>
                <w:rFonts w:ascii="Swis721 BT" w:hAnsi="Swis721 BT" w:cs="Arial"/>
                <w:b/>
                <w:sz w:val="20"/>
              </w:rPr>
            </w:pPr>
            <w:r w:rsidRPr="00CB1FE6">
              <w:rPr>
                <w:rFonts w:ascii="Swis721 BT" w:hAnsi="Swis721 BT" w:cs="Arial"/>
                <w:b/>
                <w:sz w:val="20"/>
              </w:rPr>
              <w:t>Vrsta analize</w:t>
            </w:r>
          </w:p>
        </w:tc>
        <w:tc>
          <w:tcPr>
            <w:tcW w:w="1080" w:type="dxa"/>
            <w:tcBorders>
              <w:top w:val="single" w:sz="12" w:space="0" w:color="auto"/>
              <w:left w:val="single" w:sz="12" w:space="0" w:color="auto"/>
              <w:bottom w:val="single" w:sz="12" w:space="0" w:color="auto"/>
              <w:right w:val="single" w:sz="12" w:space="0" w:color="auto"/>
            </w:tcBorders>
            <w:shd w:val="clear" w:color="auto" w:fill="FFFFCC"/>
            <w:vAlign w:val="center"/>
          </w:tcPr>
          <w:p w:rsidR="00CB1FE6" w:rsidRPr="00CB1FE6" w:rsidRDefault="00CB1FE6" w:rsidP="00080A9F">
            <w:pPr>
              <w:spacing w:before="60" w:after="60" w:line="288" w:lineRule="auto"/>
              <w:jc w:val="center"/>
              <w:rPr>
                <w:rFonts w:ascii="Swis721 BT" w:hAnsi="Swis721 BT" w:cs="Arial"/>
                <w:b/>
                <w:sz w:val="20"/>
              </w:rPr>
            </w:pPr>
            <w:r w:rsidRPr="00CB1FE6">
              <w:rPr>
                <w:rFonts w:ascii="Swis721 BT" w:hAnsi="Swis721 BT" w:cs="Arial"/>
                <w:b/>
                <w:sz w:val="20"/>
              </w:rPr>
              <w:t>Jedinice</w:t>
            </w:r>
          </w:p>
        </w:tc>
        <w:tc>
          <w:tcPr>
            <w:tcW w:w="2520" w:type="dxa"/>
            <w:tcBorders>
              <w:top w:val="single" w:sz="12" w:space="0" w:color="auto"/>
              <w:left w:val="single" w:sz="12" w:space="0" w:color="auto"/>
              <w:bottom w:val="single" w:sz="12" w:space="0" w:color="auto"/>
              <w:right w:val="single" w:sz="12" w:space="0" w:color="auto"/>
            </w:tcBorders>
            <w:shd w:val="clear" w:color="auto" w:fill="FFFFCC"/>
            <w:vAlign w:val="center"/>
          </w:tcPr>
          <w:p w:rsidR="00CB1FE6" w:rsidRPr="00CB1FE6" w:rsidRDefault="00CB1FE6" w:rsidP="00080A9F">
            <w:pPr>
              <w:spacing w:before="60" w:after="60" w:line="288" w:lineRule="auto"/>
              <w:jc w:val="center"/>
              <w:rPr>
                <w:rFonts w:ascii="Swis721 BT" w:hAnsi="Swis721 BT" w:cs="Arial"/>
                <w:b/>
                <w:sz w:val="20"/>
              </w:rPr>
            </w:pPr>
            <w:r w:rsidRPr="00CB1FE6">
              <w:rPr>
                <w:rFonts w:ascii="Swis721 BT" w:hAnsi="Swis721 BT" w:cs="Arial"/>
                <w:b/>
                <w:sz w:val="20"/>
              </w:rPr>
              <w:t>Metode ispitivanja</w:t>
            </w:r>
          </w:p>
        </w:tc>
        <w:tc>
          <w:tcPr>
            <w:tcW w:w="1563" w:type="dxa"/>
            <w:tcBorders>
              <w:top w:val="single" w:sz="12" w:space="0" w:color="auto"/>
              <w:left w:val="single" w:sz="12" w:space="0" w:color="auto"/>
              <w:bottom w:val="single" w:sz="12" w:space="0" w:color="auto"/>
              <w:right w:val="single" w:sz="12" w:space="0" w:color="auto"/>
            </w:tcBorders>
            <w:shd w:val="clear" w:color="auto" w:fill="FFFFCC"/>
            <w:vAlign w:val="center"/>
          </w:tcPr>
          <w:p w:rsidR="00CB1FE6" w:rsidRPr="00CB1FE6" w:rsidRDefault="00CB1FE6" w:rsidP="00080A9F">
            <w:pPr>
              <w:spacing w:before="60" w:after="60" w:line="288" w:lineRule="auto"/>
              <w:jc w:val="center"/>
              <w:rPr>
                <w:rFonts w:ascii="Swis721 BT" w:hAnsi="Swis721 BT" w:cs="Arial"/>
                <w:b/>
                <w:sz w:val="20"/>
              </w:rPr>
            </w:pPr>
            <w:r w:rsidRPr="00CB1FE6">
              <w:rPr>
                <w:rFonts w:ascii="Swis721 BT" w:hAnsi="Swis721 BT" w:cs="Arial"/>
                <w:b/>
                <w:sz w:val="20"/>
              </w:rPr>
              <w:t>Vrijednosti</w:t>
            </w:r>
          </w:p>
        </w:tc>
        <w:tc>
          <w:tcPr>
            <w:tcW w:w="1550" w:type="dxa"/>
            <w:tcBorders>
              <w:top w:val="single" w:sz="12" w:space="0" w:color="auto"/>
              <w:left w:val="single" w:sz="12" w:space="0" w:color="auto"/>
              <w:bottom w:val="single" w:sz="12" w:space="0" w:color="auto"/>
              <w:right w:val="single" w:sz="12" w:space="0" w:color="auto"/>
            </w:tcBorders>
            <w:shd w:val="clear" w:color="auto" w:fill="FFFFCC"/>
            <w:vAlign w:val="center"/>
          </w:tcPr>
          <w:p w:rsidR="00CB1FE6" w:rsidRPr="00CB1FE6" w:rsidRDefault="00CB1FE6" w:rsidP="00080A9F">
            <w:pPr>
              <w:spacing w:before="60" w:after="60" w:line="288" w:lineRule="auto"/>
              <w:jc w:val="center"/>
              <w:rPr>
                <w:rFonts w:ascii="Swis721 BT" w:hAnsi="Swis721 BT" w:cs="Arial"/>
                <w:b/>
                <w:sz w:val="20"/>
              </w:rPr>
            </w:pPr>
            <w:r w:rsidRPr="00CB1FE6">
              <w:rPr>
                <w:rFonts w:ascii="Swis721 BT" w:hAnsi="Swis721 BT" w:cs="Arial"/>
                <w:b/>
                <w:sz w:val="20"/>
              </w:rPr>
              <w:t>Rezultati</w:t>
            </w:r>
          </w:p>
        </w:tc>
      </w:tr>
      <w:tr w:rsidR="00CB1FE6" w:rsidRPr="00CB1FE6" w:rsidTr="00080A9F">
        <w:trPr>
          <w:trHeight w:val="41"/>
          <w:jc w:val="center"/>
        </w:trPr>
        <w:tc>
          <w:tcPr>
            <w:tcW w:w="2323" w:type="dxa"/>
            <w:tcBorders>
              <w:top w:val="single" w:sz="12" w:space="0" w:color="auto"/>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Izgled / boja</w:t>
            </w:r>
          </w:p>
        </w:tc>
        <w:tc>
          <w:tcPr>
            <w:tcW w:w="1080" w:type="dxa"/>
            <w:tcBorders>
              <w:top w:val="single" w:sz="12" w:space="0" w:color="auto"/>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w:t>
            </w:r>
          </w:p>
        </w:tc>
        <w:tc>
          <w:tcPr>
            <w:tcW w:w="2520" w:type="dxa"/>
            <w:tcBorders>
              <w:top w:val="single" w:sz="12" w:space="0" w:color="auto"/>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Vizuelno</w:t>
            </w:r>
          </w:p>
        </w:tc>
        <w:tc>
          <w:tcPr>
            <w:tcW w:w="1563" w:type="dxa"/>
            <w:tcBorders>
              <w:top w:val="single" w:sz="12" w:space="0" w:color="auto"/>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Crn neproziran</w:t>
            </w:r>
          </w:p>
        </w:tc>
        <w:tc>
          <w:tcPr>
            <w:tcW w:w="1550" w:type="dxa"/>
            <w:tcBorders>
              <w:top w:val="single" w:sz="12" w:space="0" w:color="auto"/>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Crn neproziran</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Gustina 15˚C</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vertAlign w:val="superscript"/>
              </w:rPr>
            </w:pPr>
            <w:r w:rsidRPr="00CB1FE6">
              <w:rPr>
                <w:rFonts w:ascii="Swis721 BT" w:hAnsi="Swis721 BT" w:cs="Arial"/>
                <w:sz w:val="20"/>
              </w:rPr>
              <w:t>kg/m</w:t>
            </w:r>
            <w:r w:rsidRPr="00CB1FE6">
              <w:rPr>
                <w:rFonts w:ascii="Swis721 BT" w:hAnsi="Swis721 BT" w:cs="Arial"/>
                <w:sz w:val="20"/>
                <w:vertAlign w:val="superscript"/>
              </w:rPr>
              <w:t>3</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3675:2004</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937,4</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Kin. viskoznost (50˚C)</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mm</w:t>
            </w:r>
            <w:r w:rsidRPr="00CB1FE6">
              <w:rPr>
                <w:rFonts w:ascii="Swis721 BT" w:hAnsi="Swis721 BT" w:cs="Arial"/>
                <w:sz w:val="20"/>
                <w:vertAlign w:val="superscript"/>
              </w:rPr>
              <w:t>2</w:t>
            </w:r>
            <w:r w:rsidRPr="00CB1FE6">
              <w:rPr>
                <w:rFonts w:ascii="Swis721 BT" w:hAnsi="Swis721 BT" w:cs="Arial"/>
                <w:sz w:val="20"/>
              </w:rPr>
              <w:t>/s</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3104:2002</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154,74</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Kin. viskoznost (100˚C)</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mm</w:t>
            </w:r>
            <w:r w:rsidRPr="00CB1FE6">
              <w:rPr>
                <w:rFonts w:ascii="Swis721 BT" w:hAnsi="Swis721 BT" w:cs="Arial"/>
                <w:sz w:val="20"/>
                <w:vertAlign w:val="superscript"/>
              </w:rPr>
              <w:t>2</w:t>
            </w:r>
            <w:r w:rsidRPr="00CB1FE6">
              <w:rPr>
                <w:rFonts w:ascii="Swis721 BT" w:hAnsi="Swis721 BT" w:cs="Arial"/>
                <w:sz w:val="20"/>
              </w:rPr>
              <w:t>/s</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3104:2002</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6 - 26</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19,64</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Sadržaj Sumpora</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 m/m</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8754:2004</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max 3.0</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1,790</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Sadržaj vode</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 v/v</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3733:2000</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max 1.0</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0,1</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Tačka paljenja</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˚C</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2719:2003</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min 80</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115,5</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Tačka tečenja</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˚C</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3016:2000</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12</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Koksni ostatak</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 m/m</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6615:2000</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8,67</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Sadržaj pepela</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 m/m</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ISO 6245:2003</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0,048</w:t>
            </w:r>
          </w:p>
        </w:tc>
      </w:tr>
      <w:tr w:rsidR="00CB1FE6" w:rsidRPr="00CB1FE6" w:rsidTr="00080A9F">
        <w:trPr>
          <w:trHeight w:val="50"/>
          <w:jc w:val="center"/>
        </w:trPr>
        <w:tc>
          <w:tcPr>
            <w:tcW w:w="232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Gornja kalorična moć</w:t>
            </w:r>
          </w:p>
        </w:tc>
        <w:tc>
          <w:tcPr>
            <w:tcW w:w="108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MJ/kg</w:t>
            </w:r>
          </w:p>
        </w:tc>
        <w:tc>
          <w:tcPr>
            <w:tcW w:w="252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ASTMD 4868:2003</w:t>
            </w:r>
          </w:p>
        </w:tc>
        <w:tc>
          <w:tcPr>
            <w:tcW w:w="1563"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4" w:space="0" w:color="999999"/>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48,7</w:t>
            </w:r>
          </w:p>
        </w:tc>
      </w:tr>
      <w:tr w:rsidR="00CB1FE6" w:rsidRPr="00CB1FE6" w:rsidTr="00080A9F">
        <w:trPr>
          <w:trHeight w:val="50"/>
          <w:jc w:val="center"/>
        </w:trPr>
        <w:tc>
          <w:tcPr>
            <w:tcW w:w="2323" w:type="dxa"/>
            <w:tcBorders>
              <w:top w:val="single" w:sz="4" w:space="0" w:color="999999"/>
              <w:left w:val="single" w:sz="12" w:space="0" w:color="auto"/>
              <w:bottom w:val="single" w:sz="12" w:space="0" w:color="auto"/>
              <w:right w:val="single" w:sz="12" w:space="0" w:color="auto"/>
            </w:tcBorders>
            <w:shd w:val="clear" w:color="auto" w:fill="auto"/>
            <w:vAlign w:val="center"/>
          </w:tcPr>
          <w:p w:rsidR="00CB1FE6" w:rsidRPr="00CB1FE6" w:rsidRDefault="00CB1FE6" w:rsidP="00080A9F">
            <w:pPr>
              <w:rPr>
                <w:rFonts w:ascii="Swis721 BT" w:hAnsi="Swis721 BT" w:cs="Arial"/>
                <w:sz w:val="20"/>
              </w:rPr>
            </w:pPr>
            <w:r w:rsidRPr="00CB1FE6">
              <w:rPr>
                <w:rFonts w:ascii="Swis721 BT" w:hAnsi="Swis721 BT" w:cs="Arial"/>
                <w:sz w:val="20"/>
              </w:rPr>
              <w:t>Donja kalorična moć</w:t>
            </w:r>
          </w:p>
        </w:tc>
        <w:tc>
          <w:tcPr>
            <w:tcW w:w="1080" w:type="dxa"/>
            <w:tcBorders>
              <w:top w:val="single" w:sz="4" w:space="0" w:color="999999"/>
              <w:left w:val="single" w:sz="12" w:space="0" w:color="auto"/>
              <w:bottom w:val="single" w:sz="12" w:space="0" w:color="auto"/>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MJ/kg</w:t>
            </w:r>
          </w:p>
        </w:tc>
        <w:tc>
          <w:tcPr>
            <w:tcW w:w="2520" w:type="dxa"/>
            <w:tcBorders>
              <w:top w:val="single" w:sz="4" w:space="0" w:color="999999"/>
              <w:left w:val="single" w:sz="12" w:space="0" w:color="auto"/>
              <w:bottom w:val="single" w:sz="12" w:space="0" w:color="auto"/>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BAS ASTMD 4868:2003</w:t>
            </w:r>
          </w:p>
        </w:tc>
        <w:tc>
          <w:tcPr>
            <w:tcW w:w="1563" w:type="dxa"/>
            <w:tcBorders>
              <w:top w:val="single" w:sz="4" w:space="0" w:color="999999"/>
              <w:left w:val="single" w:sz="12" w:space="0" w:color="auto"/>
              <w:bottom w:val="single" w:sz="12" w:space="0" w:color="auto"/>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nije propisano</w:t>
            </w:r>
          </w:p>
        </w:tc>
        <w:tc>
          <w:tcPr>
            <w:tcW w:w="1550" w:type="dxa"/>
            <w:tcBorders>
              <w:top w:val="single" w:sz="4" w:space="0" w:color="999999"/>
              <w:left w:val="single" w:sz="12" w:space="0" w:color="auto"/>
              <w:bottom w:val="single" w:sz="12" w:space="0" w:color="auto"/>
              <w:right w:val="single" w:sz="12" w:space="0" w:color="auto"/>
            </w:tcBorders>
            <w:shd w:val="clear" w:color="auto" w:fill="auto"/>
            <w:vAlign w:val="center"/>
          </w:tcPr>
          <w:p w:rsidR="00CB1FE6" w:rsidRPr="00CB1FE6" w:rsidRDefault="00CB1FE6" w:rsidP="00080A9F">
            <w:pPr>
              <w:jc w:val="center"/>
              <w:rPr>
                <w:rFonts w:ascii="Swis721 BT" w:hAnsi="Swis721 BT" w:cs="Arial"/>
                <w:sz w:val="20"/>
              </w:rPr>
            </w:pPr>
            <w:r w:rsidRPr="00CB1FE6">
              <w:rPr>
                <w:rFonts w:ascii="Swis721 BT" w:hAnsi="Swis721 BT" w:cs="Arial"/>
                <w:sz w:val="20"/>
              </w:rPr>
              <w:t>41,08</w:t>
            </w:r>
          </w:p>
        </w:tc>
      </w:tr>
    </w:tbl>
    <w:p w:rsidR="00CB1FE6" w:rsidRPr="00CB1FE6" w:rsidRDefault="00CB1FE6" w:rsidP="00CB1FE6">
      <w:pPr>
        <w:tabs>
          <w:tab w:val="left" w:pos="360"/>
        </w:tabs>
        <w:spacing w:line="288" w:lineRule="auto"/>
        <w:jc w:val="both"/>
        <w:rPr>
          <w:rFonts w:ascii="Swis721 BT" w:hAnsi="Swis721 BT" w:cs="Arial"/>
          <w:b/>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 xml:space="preserve">Napajanje električnom energijom se vrši sa NN priključka preko vlastite trafostanice. Snabdjevanje sanitarnom vodom se vrši iz mjesnog vodovoda. </w:t>
      </w:r>
    </w:p>
    <w:p w:rsidR="00391FE8" w:rsidRDefault="00391FE8" w:rsidP="00CB1FE6">
      <w:pPr>
        <w:spacing w:line="288" w:lineRule="auto"/>
        <w:jc w:val="both"/>
        <w:rPr>
          <w:rFonts w:ascii="Swis721 BT" w:hAnsi="Swis721 BT" w:cs="Arial"/>
        </w:rPr>
      </w:pPr>
    </w:p>
    <w:p w:rsidR="00391FE8" w:rsidRDefault="00391FE8" w:rsidP="00CB1FE6">
      <w:pPr>
        <w:spacing w:line="288" w:lineRule="auto"/>
        <w:jc w:val="both"/>
        <w:rPr>
          <w:rFonts w:ascii="Swis721 BT" w:hAnsi="Swis721 BT" w:cs="Arial"/>
        </w:rPr>
      </w:pPr>
    </w:p>
    <w:p w:rsidR="00CB1FE6" w:rsidRDefault="00CB1FE6" w:rsidP="00CB1FE6">
      <w:pPr>
        <w:spacing w:line="288" w:lineRule="auto"/>
        <w:jc w:val="both"/>
        <w:rPr>
          <w:rFonts w:ascii="Swis721 BT" w:hAnsi="Swis721 BT" w:cs="Arial"/>
        </w:rPr>
      </w:pPr>
      <w:r w:rsidRPr="00CB1FE6">
        <w:rPr>
          <w:rFonts w:ascii="Swis721 BT" w:hAnsi="Swis721 BT" w:cs="Arial"/>
        </w:rPr>
        <w:lastRenderedPageBreak/>
        <w:t>Utrošak je dat u tabeli broj 11</w:t>
      </w:r>
    </w:p>
    <w:p w:rsidR="00821248" w:rsidRPr="00CB1FE6" w:rsidRDefault="00821248" w:rsidP="00CB1FE6">
      <w:pPr>
        <w:spacing w:line="288" w:lineRule="auto"/>
        <w:jc w:val="both"/>
        <w:rPr>
          <w:rFonts w:ascii="Swis721 BT" w:hAnsi="Swis721 BT" w:cs="Arial"/>
        </w:rPr>
      </w:pPr>
    </w:p>
    <w:p w:rsidR="00CB1FE6" w:rsidRPr="00CB1FE6" w:rsidRDefault="00CB1FE6" w:rsidP="00CB1FE6">
      <w:pPr>
        <w:spacing w:line="288" w:lineRule="auto"/>
        <w:jc w:val="both"/>
        <w:rPr>
          <w:rFonts w:ascii="Swis721 BT" w:hAnsi="Swis721 BT" w:cs="Arial"/>
        </w:rPr>
      </w:pPr>
      <w:r w:rsidRPr="00CB1FE6">
        <w:rPr>
          <w:rFonts w:ascii="Swis721 BT" w:hAnsi="Swis721 BT" w:cs="Arial"/>
        </w:rPr>
        <w:t>Tabela 11- Potrošnja energije i vode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1440"/>
        <w:gridCol w:w="1980"/>
        <w:gridCol w:w="2160"/>
      </w:tblGrid>
      <w:tr w:rsidR="00CB1FE6" w:rsidRPr="00CB1FE6" w:rsidTr="00080A9F">
        <w:trPr>
          <w:trHeight w:val="516"/>
        </w:trPr>
        <w:tc>
          <w:tcPr>
            <w:tcW w:w="720" w:type="dxa"/>
            <w:tcBorders>
              <w:top w:val="single" w:sz="12" w:space="0" w:color="auto"/>
              <w:left w:val="single" w:sz="12" w:space="0" w:color="auto"/>
              <w:bottom w:val="single" w:sz="12" w:space="0" w:color="808080"/>
              <w:right w:val="single" w:sz="12" w:space="0" w:color="auto"/>
            </w:tcBorders>
            <w:shd w:val="clear" w:color="auto" w:fill="FFFFCC"/>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R.b.</w:t>
            </w:r>
          </w:p>
        </w:tc>
        <w:tc>
          <w:tcPr>
            <w:tcW w:w="2520" w:type="dxa"/>
            <w:tcBorders>
              <w:top w:val="single" w:sz="12" w:space="0" w:color="auto"/>
              <w:left w:val="single" w:sz="12" w:space="0" w:color="auto"/>
              <w:bottom w:val="single" w:sz="12" w:space="0" w:color="808080"/>
              <w:right w:val="single" w:sz="12" w:space="0" w:color="auto"/>
            </w:tcBorders>
            <w:shd w:val="clear" w:color="auto" w:fill="FFFFCC"/>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Naziv</w:t>
            </w:r>
          </w:p>
        </w:tc>
        <w:tc>
          <w:tcPr>
            <w:tcW w:w="1440" w:type="dxa"/>
            <w:tcBorders>
              <w:top w:val="single" w:sz="12" w:space="0" w:color="auto"/>
              <w:left w:val="single" w:sz="12" w:space="0" w:color="auto"/>
              <w:bottom w:val="single" w:sz="12" w:space="0" w:color="808080"/>
              <w:right w:val="single" w:sz="12" w:space="0" w:color="auto"/>
            </w:tcBorders>
            <w:shd w:val="clear" w:color="auto" w:fill="FFFFCC"/>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Jedinica mjere</w:t>
            </w:r>
          </w:p>
        </w:tc>
        <w:tc>
          <w:tcPr>
            <w:tcW w:w="1980" w:type="dxa"/>
            <w:tcBorders>
              <w:top w:val="single" w:sz="12" w:space="0" w:color="auto"/>
              <w:left w:val="single" w:sz="12" w:space="0" w:color="auto"/>
              <w:bottom w:val="single" w:sz="12" w:space="0" w:color="808080"/>
              <w:right w:val="single" w:sz="12" w:space="0" w:color="auto"/>
            </w:tcBorders>
            <w:shd w:val="clear" w:color="auto" w:fill="FFFFCC"/>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Godišnja potrošnja</w:t>
            </w:r>
          </w:p>
        </w:tc>
        <w:tc>
          <w:tcPr>
            <w:tcW w:w="2160" w:type="dxa"/>
            <w:tcBorders>
              <w:top w:val="single" w:sz="12" w:space="0" w:color="auto"/>
              <w:left w:val="single" w:sz="12" w:space="0" w:color="auto"/>
              <w:bottom w:val="single" w:sz="12" w:space="0" w:color="808080"/>
              <w:right w:val="single" w:sz="12" w:space="0" w:color="auto"/>
            </w:tcBorders>
            <w:shd w:val="clear" w:color="auto" w:fill="FFFFCC"/>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Potrošnja po jedinici proizvoda</w:t>
            </w:r>
          </w:p>
        </w:tc>
      </w:tr>
      <w:tr w:rsidR="00CB1FE6" w:rsidRPr="00CB1FE6" w:rsidTr="00080A9F">
        <w:trPr>
          <w:trHeight w:val="349"/>
        </w:trPr>
        <w:tc>
          <w:tcPr>
            <w:tcW w:w="720" w:type="dxa"/>
            <w:tcBorders>
              <w:left w:val="single" w:sz="12" w:space="0" w:color="auto"/>
              <w:right w:val="single" w:sz="12" w:space="0" w:color="auto"/>
            </w:tcBorders>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1.</w:t>
            </w:r>
          </w:p>
        </w:tc>
        <w:tc>
          <w:tcPr>
            <w:tcW w:w="2520" w:type="dxa"/>
            <w:tcBorders>
              <w:left w:val="single" w:sz="12" w:space="0" w:color="auto"/>
              <w:right w:val="single" w:sz="12" w:space="0" w:color="auto"/>
            </w:tcBorders>
            <w:vAlign w:val="center"/>
          </w:tcPr>
          <w:p w:rsidR="00CB1FE6" w:rsidRPr="00CB1FE6" w:rsidRDefault="00CB1FE6" w:rsidP="00080A9F">
            <w:pPr>
              <w:spacing w:before="40" w:after="40"/>
              <w:jc w:val="both"/>
              <w:rPr>
                <w:rFonts w:ascii="Swis721 BT" w:hAnsi="Swis721 BT" w:cs="Arial"/>
                <w:sz w:val="23"/>
                <w:szCs w:val="23"/>
              </w:rPr>
            </w:pPr>
            <w:r w:rsidRPr="00CB1FE6">
              <w:rPr>
                <w:rFonts w:ascii="Swis721 BT" w:hAnsi="Swis721 BT" w:cs="Arial"/>
                <w:sz w:val="23"/>
                <w:szCs w:val="23"/>
              </w:rPr>
              <w:t>Električna energija</w:t>
            </w:r>
          </w:p>
        </w:tc>
        <w:tc>
          <w:tcPr>
            <w:tcW w:w="1440" w:type="dxa"/>
            <w:tcBorders>
              <w:left w:val="single" w:sz="12" w:space="0" w:color="auto"/>
              <w:right w:val="single" w:sz="12" w:space="0" w:color="auto"/>
            </w:tcBorders>
            <w:vAlign w:val="center"/>
          </w:tcPr>
          <w:p w:rsidR="00CB1FE6" w:rsidRPr="00CB1FE6" w:rsidRDefault="00CB1FE6" w:rsidP="00080A9F">
            <w:pPr>
              <w:pStyle w:val="Podnoje"/>
              <w:tabs>
                <w:tab w:val="clear" w:pos="4153"/>
                <w:tab w:val="clear" w:pos="8306"/>
              </w:tabs>
              <w:spacing w:before="40" w:after="40"/>
              <w:jc w:val="center"/>
              <w:rPr>
                <w:rFonts w:ascii="Swis721 BT" w:hAnsi="Swis721 BT" w:cs="Arial"/>
                <w:sz w:val="23"/>
                <w:szCs w:val="23"/>
              </w:rPr>
            </w:pPr>
            <w:r w:rsidRPr="00CB1FE6">
              <w:rPr>
                <w:rFonts w:ascii="Swis721 BT" w:hAnsi="Swis721 BT" w:cs="Arial"/>
                <w:sz w:val="23"/>
                <w:szCs w:val="23"/>
              </w:rPr>
              <w:t>kWh</w:t>
            </w:r>
          </w:p>
        </w:tc>
        <w:tc>
          <w:tcPr>
            <w:tcW w:w="1980" w:type="dxa"/>
            <w:tcBorders>
              <w:left w:val="single" w:sz="12" w:space="0" w:color="auto"/>
              <w:right w:val="single" w:sz="12" w:space="0" w:color="auto"/>
            </w:tcBorders>
            <w:vAlign w:val="center"/>
          </w:tcPr>
          <w:p w:rsidR="00CB1FE6" w:rsidRPr="00CB1FE6" w:rsidRDefault="00821248" w:rsidP="00080A9F">
            <w:pPr>
              <w:spacing w:before="40" w:after="40"/>
              <w:jc w:val="center"/>
              <w:rPr>
                <w:rFonts w:ascii="Swis721 BT" w:hAnsi="Swis721 BT" w:cs="Arial"/>
                <w:sz w:val="23"/>
                <w:szCs w:val="23"/>
              </w:rPr>
            </w:pPr>
            <w:r>
              <w:rPr>
                <w:rFonts w:ascii="Swis721 BT" w:hAnsi="Swis721 BT" w:cs="Arial"/>
                <w:sz w:val="23"/>
                <w:szCs w:val="23"/>
              </w:rPr>
              <w:t>2</w:t>
            </w:r>
            <w:r w:rsidR="00CB1FE6" w:rsidRPr="00CB1FE6">
              <w:rPr>
                <w:rFonts w:ascii="Swis721 BT" w:hAnsi="Swis721 BT" w:cs="Arial"/>
                <w:sz w:val="23"/>
                <w:szCs w:val="23"/>
              </w:rPr>
              <w:t>50.320</w:t>
            </w:r>
          </w:p>
        </w:tc>
        <w:tc>
          <w:tcPr>
            <w:tcW w:w="2160" w:type="dxa"/>
            <w:tcBorders>
              <w:left w:val="single" w:sz="12" w:space="0" w:color="auto"/>
              <w:right w:val="single" w:sz="12" w:space="0" w:color="auto"/>
            </w:tcBorders>
            <w:vAlign w:val="center"/>
          </w:tcPr>
          <w:p w:rsidR="00CB1FE6" w:rsidRPr="00CB1FE6" w:rsidRDefault="00821248" w:rsidP="00080A9F">
            <w:pPr>
              <w:spacing w:before="40" w:after="40"/>
              <w:jc w:val="center"/>
              <w:rPr>
                <w:rFonts w:ascii="Swis721 BT" w:hAnsi="Swis721 BT" w:cs="Arial"/>
                <w:sz w:val="23"/>
                <w:szCs w:val="23"/>
              </w:rPr>
            </w:pPr>
            <w:r>
              <w:rPr>
                <w:rFonts w:ascii="Swis721 BT" w:hAnsi="Swis721 BT" w:cs="Arial"/>
                <w:sz w:val="23"/>
                <w:szCs w:val="23"/>
              </w:rPr>
              <w:t>5,96</w:t>
            </w:r>
            <w:r w:rsidR="00CB1FE6" w:rsidRPr="00CB1FE6">
              <w:rPr>
                <w:rFonts w:ascii="Swis721 BT" w:hAnsi="Swis721 BT" w:cs="Arial"/>
                <w:sz w:val="23"/>
                <w:szCs w:val="23"/>
              </w:rPr>
              <w:t xml:space="preserve"> kWh/t</w:t>
            </w:r>
          </w:p>
        </w:tc>
      </w:tr>
      <w:tr w:rsidR="00CB1FE6" w:rsidRPr="00CB1FE6" w:rsidTr="00080A9F">
        <w:trPr>
          <w:trHeight w:val="349"/>
        </w:trPr>
        <w:tc>
          <w:tcPr>
            <w:tcW w:w="720" w:type="dxa"/>
            <w:tcBorders>
              <w:left w:val="single" w:sz="12" w:space="0" w:color="auto"/>
              <w:right w:val="single" w:sz="12" w:space="0" w:color="auto"/>
            </w:tcBorders>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2.</w:t>
            </w:r>
          </w:p>
        </w:tc>
        <w:tc>
          <w:tcPr>
            <w:tcW w:w="2520" w:type="dxa"/>
            <w:tcBorders>
              <w:left w:val="single" w:sz="12" w:space="0" w:color="auto"/>
              <w:right w:val="single" w:sz="12" w:space="0" w:color="auto"/>
            </w:tcBorders>
            <w:vAlign w:val="center"/>
          </w:tcPr>
          <w:p w:rsidR="00CB1FE6" w:rsidRPr="00CB1FE6" w:rsidRDefault="00CB1FE6" w:rsidP="00080A9F">
            <w:pPr>
              <w:spacing w:before="40" w:after="40"/>
              <w:jc w:val="both"/>
              <w:rPr>
                <w:rFonts w:ascii="Swis721 BT" w:hAnsi="Swis721 BT" w:cs="Arial"/>
                <w:sz w:val="23"/>
                <w:szCs w:val="23"/>
              </w:rPr>
            </w:pPr>
            <w:r w:rsidRPr="00CB1FE6">
              <w:rPr>
                <w:rFonts w:ascii="Swis721 BT" w:hAnsi="Swis721 BT" w:cs="Arial"/>
                <w:sz w:val="23"/>
                <w:szCs w:val="23"/>
              </w:rPr>
              <w:t>Voda</w:t>
            </w:r>
          </w:p>
        </w:tc>
        <w:tc>
          <w:tcPr>
            <w:tcW w:w="1440" w:type="dxa"/>
            <w:tcBorders>
              <w:left w:val="single" w:sz="12" w:space="0" w:color="auto"/>
              <w:right w:val="single" w:sz="12" w:space="0" w:color="auto"/>
            </w:tcBorders>
            <w:vAlign w:val="center"/>
          </w:tcPr>
          <w:p w:rsidR="00CB1FE6" w:rsidRPr="00CB1FE6" w:rsidRDefault="00CB1FE6" w:rsidP="00080A9F">
            <w:pPr>
              <w:pStyle w:val="Tijeloteksta2"/>
              <w:spacing w:before="40" w:after="40"/>
              <w:jc w:val="center"/>
              <w:rPr>
                <w:rFonts w:ascii="Swis721 BT" w:hAnsi="Swis721 BT" w:cs="Arial"/>
                <w:sz w:val="23"/>
                <w:szCs w:val="23"/>
              </w:rPr>
            </w:pPr>
            <w:r w:rsidRPr="00CB1FE6">
              <w:rPr>
                <w:rFonts w:ascii="Swis721 BT" w:hAnsi="Swis721 BT" w:cs="Arial"/>
                <w:sz w:val="23"/>
                <w:szCs w:val="23"/>
              </w:rPr>
              <w:t>m</w:t>
            </w:r>
            <w:r w:rsidRPr="00CB1FE6">
              <w:rPr>
                <w:rFonts w:ascii="Swis721 BT" w:hAnsi="Swis721 BT" w:cs="Arial"/>
                <w:sz w:val="23"/>
                <w:szCs w:val="23"/>
                <w:vertAlign w:val="superscript"/>
              </w:rPr>
              <w:t>3</w:t>
            </w:r>
          </w:p>
        </w:tc>
        <w:tc>
          <w:tcPr>
            <w:tcW w:w="1980" w:type="dxa"/>
            <w:tcBorders>
              <w:left w:val="single" w:sz="12" w:space="0" w:color="auto"/>
              <w:right w:val="single" w:sz="12" w:space="0" w:color="auto"/>
            </w:tcBorders>
            <w:vAlign w:val="center"/>
          </w:tcPr>
          <w:p w:rsidR="00CB1FE6" w:rsidRPr="00CB1FE6" w:rsidRDefault="00821248" w:rsidP="00080A9F">
            <w:pPr>
              <w:spacing w:before="40" w:after="40"/>
              <w:jc w:val="center"/>
              <w:rPr>
                <w:rFonts w:ascii="Swis721 BT" w:hAnsi="Swis721 BT" w:cs="Arial"/>
                <w:sz w:val="23"/>
                <w:szCs w:val="23"/>
              </w:rPr>
            </w:pPr>
            <w:r>
              <w:rPr>
                <w:rFonts w:ascii="Swis721 BT" w:hAnsi="Swis721 BT" w:cs="Arial"/>
                <w:sz w:val="23"/>
                <w:szCs w:val="23"/>
              </w:rPr>
              <w:t>5</w:t>
            </w:r>
            <w:r w:rsidR="00CB1FE6" w:rsidRPr="00CB1FE6">
              <w:rPr>
                <w:rFonts w:ascii="Swis721 BT" w:hAnsi="Swis721 BT" w:cs="Arial"/>
                <w:sz w:val="23"/>
                <w:szCs w:val="23"/>
              </w:rPr>
              <w:t>00</w:t>
            </w:r>
          </w:p>
        </w:tc>
        <w:tc>
          <w:tcPr>
            <w:tcW w:w="2160" w:type="dxa"/>
            <w:tcBorders>
              <w:left w:val="single" w:sz="12" w:space="0" w:color="auto"/>
              <w:right w:val="single" w:sz="12" w:space="0" w:color="auto"/>
            </w:tcBorders>
            <w:vAlign w:val="center"/>
          </w:tcPr>
          <w:p w:rsidR="00CB1FE6" w:rsidRPr="00CB1FE6" w:rsidRDefault="00821248" w:rsidP="00080A9F">
            <w:pPr>
              <w:spacing w:before="40" w:after="40"/>
              <w:jc w:val="center"/>
              <w:rPr>
                <w:rFonts w:ascii="Swis721 BT" w:hAnsi="Swis721 BT" w:cs="Arial"/>
                <w:sz w:val="23"/>
                <w:szCs w:val="23"/>
                <w:vertAlign w:val="superscript"/>
              </w:rPr>
            </w:pPr>
            <w:r>
              <w:rPr>
                <w:rFonts w:ascii="Swis721 BT" w:hAnsi="Swis721 BT" w:cs="Arial"/>
                <w:sz w:val="23"/>
                <w:szCs w:val="23"/>
              </w:rPr>
              <w:t>11</w:t>
            </w:r>
            <w:r w:rsidR="00CB1FE6" w:rsidRPr="00CB1FE6">
              <w:rPr>
                <w:rFonts w:ascii="Swis721 BT" w:hAnsi="Swis721 BT" w:cs="Arial"/>
                <w:sz w:val="23"/>
                <w:szCs w:val="23"/>
              </w:rPr>
              <w:t xml:space="preserve"> l/t</w:t>
            </w:r>
          </w:p>
        </w:tc>
      </w:tr>
      <w:tr w:rsidR="00CB1FE6" w:rsidRPr="00CB1FE6" w:rsidTr="00080A9F">
        <w:trPr>
          <w:trHeight w:val="349"/>
        </w:trPr>
        <w:tc>
          <w:tcPr>
            <w:tcW w:w="720" w:type="dxa"/>
            <w:tcBorders>
              <w:left w:val="single" w:sz="12" w:space="0" w:color="auto"/>
              <w:bottom w:val="single" w:sz="12" w:space="0" w:color="auto"/>
              <w:right w:val="single" w:sz="12" w:space="0" w:color="auto"/>
            </w:tcBorders>
            <w:vAlign w:val="center"/>
          </w:tcPr>
          <w:p w:rsidR="00CB1FE6" w:rsidRPr="00CB1FE6" w:rsidRDefault="00CB1FE6" w:rsidP="00080A9F">
            <w:pPr>
              <w:spacing w:before="40" w:after="40"/>
              <w:jc w:val="center"/>
              <w:rPr>
                <w:rFonts w:ascii="Swis721 BT" w:hAnsi="Swis721 BT" w:cs="Arial"/>
                <w:sz w:val="23"/>
                <w:szCs w:val="23"/>
              </w:rPr>
            </w:pPr>
            <w:r w:rsidRPr="00CB1FE6">
              <w:rPr>
                <w:rFonts w:ascii="Swis721 BT" w:hAnsi="Swis721 BT" w:cs="Arial"/>
                <w:sz w:val="23"/>
                <w:szCs w:val="23"/>
              </w:rPr>
              <w:t>3.</w:t>
            </w:r>
          </w:p>
        </w:tc>
        <w:tc>
          <w:tcPr>
            <w:tcW w:w="2520" w:type="dxa"/>
            <w:tcBorders>
              <w:left w:val="single" w:sz="12" w:space="0" w:color="auto"/>
              <w:bottom w:val="single" w:sz="12" w:space="0" w:color="auto"/>
              <w:right w:val="single" w:sz="12" w:space="0" w:color="auto"/>
            </w:tcBorders>
            <w:vAlign w:val="center"/>
          </w:tcPr>
          <w:p w:rsidR="00CB1FE6" w:rsidRPr="00CB1FE6" w:rsidRDefault="00CB1FE6" w:rsidP="00080A9F">
            <w:pPr>
              <w:spacing w:before="40" w:after="40"/>
              <w:jc w:val="both"/>
              <w:rPr>
                <w:rFonts w:ascii="Swis721 BT" w:hAnsi="Swis721 BT" w:cs="Arial"/>
                <w:sz w:val="23"/>
                <w:szCs w:val="23"/>
              </w:rPr>
            </w:pPr>
            <w:r w:rsidRPr="00CB1FE6">
              <w:rPr>
                <w:rFonts w:ascii="Swis721 BT" w:hAnsi="Swis721 BT" w:cs="Arial"/>
                <w:sz w:val="23"/>
                <w:szCs w:val="23"/>
              </w:rPr>
              <w:t>Lož ulje</w:t>
            </w:r>
          </w:p>
        </w:tc>
        <w:tc>
          <w:tcPr>
            <w:tcW w:w="1440" w:type="dxa"/>
            <w:tcBorders>
              <w:left w:val="single" w:sz="12" w:space="0" w:color="auto"/>
              <w:bottom w:val="single" w:sz="12" w:space="0" w:color="auto"/>
              <w:right w:val="single" w:sz="12" w:space="0" w:color="auto"/>
            </w:tcBorders>
            <w:vAlign w:val="center"/>
          </w:tcPr>
          <w:p w:rsidR="00CB1FE6" w:rsidRPr="00CB1FE6" w:rsidRDefault="00CB1FE6" w:rsidP="00080A9F">
            <w:pPr>
              <w:pStyle w:val="Tijeloteksta2"/>
              <w:spacing w:before="40" w:after="40"/>
              <w:jc w:val="center"/>
              <w:rPr>
                <w:rFonts w:ascii="Swis721 BT" w:hAnsi="Swis721 BT" w:cs="Arial"/>
                <w:sz w:val="23"/>
                <w:szCs w:val="23"/>
              </w:rPr>
            </w:pPr>
            <w:r w:rsidRPr="00CB1FE6">
              <w:rPr>
                <w:rFonts w:ascii="Swis721 BT" w:hAnsi="Swis721 BT" w:cs="Arial"/>
                <w:sz w:val="23"/>
                <w:szCs w:val="23"/>
              </w:rPr>
              <w:t>t</w:t>
            </w:r>
          </w:p>
        </w:tc>
        <w:tc>
          <w:tcPr>
            <w:tcW w:w="1980" w:type="dxa"/>
            <w:tcBorders>
              <w:left w:val="single" w:sz="12" w:space="0" w:color="auto"/>
              <w:bottom w:val="single" w:sz="12" w:space="0" w:color="auto"/>
              <w:right w:val="single" w:sz="12" w:space="0" w:color="auto"/>
            </w:tcBorders>
            <w:vAlign w:val="center"/>
          </w:tcPr>
          <w:p w:rsidR="00CB1FE6" w:rsidRPr="00CB1FE6" w:rsidRDefault="00821248" w:rsidP="00080A9F">
            <w:pPr>
              <w:spacing w:before="40" w:after="40"/>
              <w:jc w:val="center"/>
              <w:rPr>
                <w:rFonts w:ascii="Swis721 BT" w:hAnsi="Swis721 BT" w:cs="Arial"/>
                <w:sz w:val="23"/>
                <w:szCs w:val="23"/>
              </w:rPr>
            </w:pPr>
            <w:r>
              <w:rPr>
                <w:rFonts w:ascii="Swis721 BT" w:hAnsi="Swis721 BT" w:cs="Arial"/>
                <w:sz w:val="23"/>
                <w:szCs w:val="23"/>
              </w:rPr>
              <w:t>3</w:t>
            </w:r>
            <w:r w:rsidR="00CB1FE6" w:rsidRPr="00CB1FE6">
              <w:rPr>
                <w:rFonts w:ascii="Swis721 BT" w:hAnsi="Swis721 BT" w:cs="Arial"/>
                <w:sz w:val="23"/>
                <w:szCs w:val="23"/>
              </w:rPr>
              <w:t>00</w:t>
            </w:r>
          </w:p>
        </w:tc>
        <w:tc>
          <w:tcPr>
            <w:tcW w:w="2160" w:type="dxa"/>
            <w:tcBorders>
              <w:left w:val="single" w:sz="12" w:space="0" w:color="auto"/>
              <w:bottom w:val="single" w:sz="12" w:space="0" w:color="auto"/>
              <w:right w:val="single" w:sz="12" w:space="0" w:color="auto"/>
            </w:tcBorders>
            <w:vAlign w:val="center"/>
          </w:tcPr>
          <w:p w:rsidR="00CB1FE6" w:rsidRPr="00CB1FE6" w:rsidRDefault="00821248" w:rsidP="00080A9F">
            <w:pPr>
              <w:spacing w:before="40" w:after="40"/>
              <w:jc w:val="center"/>
              <w:rPr>
                <w:rFonts w:ascii="Swis721 BT" w:hAnsi="Swis721 BT" w:cs="Arial"/>
                <w:sz w:val="23"/>
                <w:szCs w:val="23"/>
              </w:rPr>
            </w:pPr>
            <w:r>
              <w:rPr>
                <w:rFonts w:ascii="Swis721 BT" w:hAnsi="Swis721 BT" w:cs="Arial"/>
                <w:sz w:val="23"/>
                <w:szCs w:val="23"/>
              </w:rPr>
              <w:t>8,33</w:t>
            </w:r>
            <w:r w:rsidR="00CB1FE6" w:rsidRPr="00CB1FE6">
              <w:rPr>
                <w:rFonts w:ascii="Swis721 BT" w:hAnsi="Swis721 BT" w:cs="Arial"/>
                <w:sz w:val="23"/>
                <w:szCs w:val="23"/>
              </w:rPr>
              <w:t xml:space="preserve"> l/t</w:t>
            </w:r>
          </w:p>
        </w:tc>
      </w:tr>
    </w:tbl>
    <w:p w:rsidR="00CB1FE6" w:rsidRPr="00CB1FE6" w:rsidRDefault="00CB1FE6" w:rsidP="00CB1FE6">
      <w:pPr>
        <w:tabs>
          <w:tab w:val="left" w:pos="360"/>
        </w:tabs>
        <w:spacing w:line="288" w:lineRule="auto"/>
        <w:jc w:val="both"/>
        <w:rPr>
          <w:rFonts w:ascii="Swis721 BT" w:hAnsi="Swis721 BT" w:cs="Arial"/>
          <w:b/>
        </w:rPr>
      </w:pPr>
    </w:p>
    <w:p w:rsidR="003D69AE" w:rsidRPr="00CB1FE6" w:rsidRDefault="003D69AE" w:rsidP="003D69AE">
      <w:pPr>
        <w:tabs>
          <w:tab w:val="left" w:pos="360"/>
        </w:tabs>
        <w:spacing w:line="288" w:lineRule="auto"/>
        <w:jc w:val="both"/>
        <w:rPr>
          <w:rFonts w:ascii="Swis721 BT" w:hAnsi="Swis721 BT" w:cs="Arial"/>
          <w:sz w:val="20"/>
          <w:szCs w:val="24"/>
          <w:lang w:val="bs-Latn-BA"/>
        </w:rPr>
      </w:pPr>
    </w:p>
    <w:p w:rsidR="00A600FA" w:rsidRPr="00772CBD" w:rsidRDefault="009F1A83" w:rsidP="009F1A83">
      <w:pPr>
        <w:spacing w:after="240" w:line="288" w:lineRule="auto"/>
        <w:jc w:val="both"/>
        <w:rPr>
          <w:rFonts w:ascii="Swis721 BT" w:hAnsi="Swis721 BT" w:cs="Tahoma"/>
          <w:b/>
          <w:lang w:val="bs-Latn-BA"/>
        </w:rPr>
      </w:pPr>
      <w:r w:rsidRPr="00772CBD">
        <w:rPr>
          <w:rFonts w:ascii="Swis721 BT" w:hAnsi="Swis721 BT" w:cs="Tahoma"/>
          <w:b/>
          <w:lang w:val="bs-Latn-BA"/>
        </w:rPr>
        <w:t xml:space="preserve">4. </w:t>
      </w:r>
      <w:r w:rsidR="007F6649" w:rsidRPr="00772CBD">
        <w:rPr>
          <w:rFonts w:ascii="Swis721 BT" w:hAnsi="Swis721 BT" w:cs="Tahoma"/>
          <w:b/>
          <w:lang w:val="bs-Latn-BA"/>
        </w:rPr>
        <w:t>OPIS IZVORA I EMISIJA IZ POGONA I POSTROJENJA, PRIRODE I KOLIČINE PREDVI</w:t>
      </w:r>
      <w:r w:rsidR="007F6649" w:rsidRPr="00772CBD">
        <w:rPr>
          <w:rFonts w:ascii="Arial" w:hAnsi="Arial" w:cs="Arial"/>
          <w:b/>
          <w:lang w:val="bs-Latn-BA"/>
        </w:rPr>
        <w:t>Đ</w:t>
      </w:r>
      <w:r w:rsidR="007F6649" w:rsidRPr="00772CBD">
        <w:rPr>
          <w:rFonts w:ascii="Swis721 BT" w:hAnsi="Swis721 BT" w:cs="Tahoma"/>
          <w:b/>
          <w:lang w:val="bs-Latn-BA"/>
        </w:rPr>
        <w:t>ENIH EMISIJA IZ POGONA I POSTROJENJA U OKOLIŠ (ZRAK, VODA, TLO) KAO I IDENTIFIKACIJA ZNAČAJNIH UTICAJA NA OKOLIŠ</w:t>
      </w:r>
      <w:bookmarkStart w:id="0" w:name="_Toc112314304"/>
      <w:bookmarkStart w:id="1" w:name="_Toc166342494"/>
      <w:bookmarkStart w:id="2" w:name="_Toc171953526"/>
    </w:p>
    <w:p w:rsidR="00444801" w:rsidRPr="00772CBD" w:rsidRDefault="007F6649" w:rsidP="00621C93">
      <w:pPr>
        <w:tabs>
          <w:tab w:val="left" w:pos="567"/>
        </w:tabs>
        <w:spacing w:after="240" w:line="288" w:lineRule="auto"/>
        <w:rPr>
          <w:rFonts w:ascii="Swis721 BT" w:hAnsi="Swis721 BT" w:cs="Tahoma"/>
          <w:b/>
          <w:lang w:val="bs-Latn-BA"/>
        </w:rPr>
      </w:pPr>
      <w:r w:rsidRPr="00772CBD">
        <w:rPr>
          <w:rFonts w:ascii="Swis721 BT" w:hAnsi="Swis721 BT" w:cs="Tahoma"/>
          <w:b/>
          <w:lang w:val="bs-Latn-BA"/>
        </w:rPr>
        <w:t>4</w:t>
      </w:r>
      <w:r w:rsidR="00444801" w:rsidRPr="00772CBD">
        <w:rPr>
          <w:rFonts w:ascii="Swis721 BT" w:hAnsi="Swis721 BT" w:cs="Tahoma"/>
          <w:b/>
          <w:lang w:val="bs-Latn-BA"/>
        </w:rPr>
        <w:t>.1</w:t>
      </w:r>
      <w:r w:rsidRPr="00772CBD">
        <w:rPr>
          <w:rFonts w:ascii="Swis721 BT" w:hAnsi="Swis721 BT" w:cs="Tahoma"/>
          <w:b/>
          <w:lang w:val="bs-Latn-BA"/>
        </w:rPr>
        <w:tab/>
      </w:r>
      <w:r w:rsidR="00444801" w:rsidRPr="00772CBD">
        <w:rPr>
          <w:rFonts w:ascii="Swis721 BT" w:hAnsi="Swis721 BT" w:cs="Tahoma"/>
          <w:b/>
          <w:lang w:val="bs-Latn-BA"/>
        </w:rPr>
        <w:t>Opis izvora i emisija iz pogona i postrojenja</w:t>
      </w:r>
    </w:p>
    <w:p w:rsidR="00811D8B" w:rsidRPr="00772CBD" w:rsidRDefault="00811D8B" w:rsidP="00811D8B">
      <w:pPr>
        <w:spacing w:line="288" w:lineRule="auto"/>
        <w:jc w:val="both"/>
        <w:rPr>
          <w:rFonts w:ascii="Swis721 BT" w:hAnsi="Swis721 BT"/>
          <w:lang w:val="bs-Latn-BA"/>
        </w:rPr>
      </w:pPr>
      <w:r w:rsidRPr="00772CBD">
        <w:rPr>
          <w:rFonts w:ascii="Swis721 BT" w:hAnsi="Swis721 BT"/>
          <w:lang w:val="bs-Latn-BA"/>
        </w:rPr>
        <w:t xml:space="preserve">Trenutno stanje </w:t>
      </w:r>
      <w:proofErr w:type="spellStart"/>
      <w:r w:rsidRPr="00772CBD">
        <w:rPr>
          <w:rFonts w:ascii="Swis721 BT" w:hAnsi="Swis721 BT"/>
          <w:lang w:val="bs-Latn-BA"/>
        </w:rPr>
        <w:t>okoliša</w:t>
      </w:r>
      <w:proofErr w:type="spellEnd"/>
      <w:r w:rsidRPr="00772CBD">
        <w:rPr>
          <w:rFonts w:ascii="Swis721 BT" w:hAnsi="Swis721 BT"/>
          <w:lang w:val="bs-Latn-BA"/>
        </w:rPr>
        <w:t xml:space="preserve"> na lokaciji je vidljivo iz narednih slika. Površina je očišćena i </w:t>
      </w:r>
      <w:proofErr w:type="spellStart"/>
      <w:r w:rsidRPr="00772CBD">
        <w:rPr>
          <w:rFonts w:ascii="Swis721 BT" w:hAnsi="Swis721 BT"/>
          <w:lang w:val="bs-Latn-BA"/>
        </w:rPr>
        <w:t>izravnata</w:t>
      </w:r>
      <w:proofErr w:type="spellEnd"/>
      <w:r w:rsidRPr="00772CBD">
        <w:rPr>
          <w:rFonts w:ascii="Swis721 BT" w:hAnsi="Swis721 BT"/>
          <w:lang w:val="bs-Latn-BA"/>
        </w:rPr>
        <w:t xml:space="preserve">, čini je utabana zemlja sa </w:t>
      </w:r>
      <w:proofErr w:type="spellStart"/>
      <w:r w:rsidRPr="00772CBD">
        <w:rPr>
          <w:rFonts w:ascii="Swis721 BT" w:hAnsi="Swis721 BT"/>
          <w:lang w:val="bs-Latn-BA"/>
        </w:rPr>
        <w:t>nasutim</w:t>
      </w:r>
      <w:proofErr w:type="spellEnd"/>
      <w:r w:rsidRPr="00772CBD">
        <w:rPr>
          <w:rFonts w:ascii="Swis721 BT" w:hAnsi="Swis721 BT"/>
          <w:lang w:val="bs-Latn-BA"/>
        </w:rPr>
        <w:t xml:space="preserve"> </w:t>
      </w:r>
      <w:proofErr w:type="spellStart"/>
      <w:r w:rsidRPr="00772CBD">
        <w:rPr>
          <w:rFonts w:ascii="Swis721 BT" w:hAnsi="Swis721 BT"/>
          <w:lang w:val="bs-Latn-BA"/>
        </w:rPr>
        <w:t>tucan</w:t>
      </w:r>
      <w:r>
        <w:rPr>
          <w:rFonts w:ascii="Swis721 BT" w:hAnsi="Swis721 BT"/>
          <w:lang w:val="bs-Latn-BA"/>
        </w:rPr>
        <w:t>ikom</w:t>
      </w:r>
      <w:proofErr w:type="spellEnd"/>
      <w:r>
        <w:rPr>
          <w:rFonts w:ascii="Swis721 BT" w:hAnsi="Swis721 BT"/>
          <w:lang w:val="bs-Latn-BA"/>
        </w:rPr>
        <w:t>. Pristupne saobraćajnice će asfaltirati</w:t>
      </w:r>
      <w:r w:rsidRPr="00772CBD">
        <w:rPr>
          <w:rFonts w:ascii="Swis721 BT" w:hAnsi="Swis721 BT"/>
          <w:lang w:val="bs-Latn-BA"/>
        </w:rPr>
        <w:t xml:space="preserve"> i protežu se kroz parcele preduzeća na lokalnu </w:t>
      </w:r>
      <w:proofErr w:type="spellStart"/>
      <w:r w:rsidRPr="00772CBD">
        <w:rPr>
          <w:rFonts w:ascii="Swis721 BT" w:hAnsi="Swis721 BT"/>
          <w:lang w:val="bs-Latn-BA"/>
        </w:rPr>
        <w:t>saobraćajnicu</w:t>
      </w:r>
      <w:proofErr w:type="spellEnd"/>
      <w:r w:rsidRPr="00772CBD">
        <w:rPr>
          <w:rFonts w:ascii="Swis721 BT" w:hAnsi="Swis721 BT"/>
          <w:lang w:val="bs-Latn-BA"/>
        </w:rPr>
        <w:t xml:space="preserve"> koja se nadovezuje na magistralni p</w:t>
      </w:r>
      <w:r w:rsidR="00EE686A">
        <w:rPr>
          <w:rFonts w:ascii="Swis721 BT" w:hAnsi="Swis721 BT"/>
          <w:lang w:val="bs-Latn-BA"/>
        </w:rPr>
        <w:t>ut M</w:t>
      </w:r>
      <w:r>
        <w:rPr>
          <w:rFonts w:ascii="Swis721 BT" w:hAnsi="Swis721 BT"/>
          <w:lang w:val="bs-Latn-BA"/>
        </w:rPr>
        <w:t xml:space="preserve">4 </w:t>
      </w:r>
      <w:proofErr w:type="spellStart"/>
      <w:r>
        <w:rPr>
          <w:rFonts w:ascii="Swis721 BT" w:hAnsi="Swis721 BT"/>
          <w:lang w:val="bs-Latn-BA"/>
        </w:rPr>
        <w:t>Doboj-Teslić</w:t>
      </w:r>
      <w:proofErr w:type="spellEnd"/>
      <w:r>
        <w:rPr>
          <w:rFonts w:ascii="Swis721 BT" w:hAnsi="Swis721 BT"/>
          <w:lang w:val="bs-Latn-BA"/>
        </w:rPr>
        <w:t>. Zapadno</w:t>
      </w:r>
      <w:r w:rsidRPr="00772CBD">
        <w:rPr>
          <w:rFonts w:ascii="Swis721 BT" w:hAnsi="Swis721 BT"/>
          <w:lang w:val="bs-Latn-BA"/>
        </w:rPr>
        <w:t xml:space="preserve"> o</w:t>
      </w:r>
      <w:r>
        <w:rPr>
          <w:rFonts w:ascii="Swis721 BT" w:hAnsi="Swis721 BT"/>
          <w:lang w:val="bs-Latn-BA"/>
        </w:rPr>
        <w:t>d pogona nalazi se rijeka Usora</w:t>
      </w:r>
      <w:r w:rsidRPr="00772CBD">
        <w:rPr>
          <w:rFonts w:ascii="Swis721 BT" w:hAnsi="Swis721 BT"/>
          <w:lang w:val="bs-Latn-BA"/>
        </w:rPr>
        <w:t>.</w:t>
      </w:r>
    </w:p>
    <w:p w:rsidR="00811D8B" w:rsidRPr="00772CBD" w:rsidRDefault="00811D8B" w:rsidP="00811D8B">
      <w:pPr>
        <w:spacing w:line="288" w:lineRule="auto"/>
        <w:jc w:val="both"/>
        <w:rPr>
          <w:rFonts w:ascii="Swis721 BT" w:hAnsi="Swis721 BT"/>
          <w:lang w:val="bs-Latn-BA"/>
        </w:rPr>
      </w:pPr>
    </w:p>
    <w:p w:rsidR="00811D8B" w:rsidRPr="00772CBD" w:rsidRDefault="00811D8B" w:rsidP="00811D8B">
      <w:pPr>
        <w:spacing w:line="288" w:lineRule="auto"/>
        <w:jc w:val="both"/>
        <w:rPr>
          <w:rFonts w:ascii="Swis721 BT" w:hAnsi="Swis721 BT"/>
          <w:lang w:val="bs-Latn-BA"/>
        </w:rPr>
      </w:pPr>
      <w:r w:rsidRPr="00772CBD">
        <w:rPr>
          <w:rFonts w:ascii="Swis721 BT" w:hAnsi="Swis721 BT"/>
          <w:lang w:val="bs-Latn-BA"/>
        </w:rPr>
        <w:t>Radom asfaltne baze moguć je nastanak slijedećih otpadnih tokova:</w:t>
      </w:r>
    </w:p>
    <w:p w:rsidR="00811D8B" w:rsidRPr="00772CBD" w:rsidRDefault="00811D8B" w:rsidP="00811D8B">
      <w:pPr>
        <w:numPr>
          <w:ilvl w:val="0"/>
          <w:numId w:val="6"/>
        </w:numPr>
        <w:spacing w:line="288" w:lineRule="auto"/>
        <w:jc w:val="both"/>
        <w:rPr>
          <w:rFonts w:ascii="Swis721 BT" w:hAnsi="Swis721 BT"/>
          <w:szCs w:val="22"/>
          <w:lang w:val="bs-Latn-BA"/>
        </w:rPr>
      </w:pPr>
      <w:r w:rsidRPr="00772CBD">
        <w:rPr>
          <w:rFonts w:ascii="Swis721 BT" w:hAnsi="Swis721 BT"/>
          <w:szCs w:val="22"/>
          <w:lang w:val="bs-Latn-BA"/>
        </w:rPr>
        <w:t xml:space="preserve">čvrsti otpad (miješani komunalni otpad, </w:t>
      </w:r>
      <w:proofErr w:type="spellStart"/>
      <w:r w:rsidRPr="00772CBD">
        <w:rPr>
          <w:rFonts w:ascii="Swis721 BT" w:hAnsi="Swis721 BT"/>
          <w:szCs w:val="22"/>
          <w:lang w:val="bs-Latn-BA"/>
        </w:rPr>
        <w:t>otpadna</w:t>
      </w:r>
      <w:proofErr w:type="spellEnd"/>
      <w:r w:rsidRPr="00772CBD">
        <w:rPr>
          <w:rFonts w:ascii="Swis721 BT" w:hAnsi="Swis721 BT"/>
          <w:szCs w:val="22"/>
          <w:lang w:val="bs-Latn-BA"/>
        </w:rPr>
        <w:t xml:space="preserve"> ambalaža, </w:t>
      </w:r>
      <w:proofErr w:type="spellStart"/>
      <w:r w:rsidRPr="00772CBD">
        <w:rPr>
          <w:rFonts w:ascii="Swis721 BT" w:hAnsi="Swis721 BT"/>
          <w:szCs w:val="22"/>
          <w:lang w:val="bs-Latn-BA"/>
        </w:rPr>
        <w:t>muljevi</w:t>
      </w:r>
      <w:proofErr w:type="spellEnd"/>
      <w:r w:rsidRPr="00772CBD">
        <w:rPr>
          <w:rFonts w:ascii="Swis721 BT" w:hAnsi="Swis721 BT"/>
          <w:szCs w:val="22"/>
          <w:lang w:val="bs-Latn-BA"/>
        </w:rPr>
        <w:t xml:space="preserve"> iz </w:t>
      </w:r>
      <w:proofErr w:type="spellStart"/>
      <w:r w:rsidRPr="00772CBD">
        <w:rPr>
          <w:rFonts w:ascii="Swis721 BT" w:hAnsi="Swis721 BT"/>
          <w:szCs w:val="22"/>
          <w:lang w:val="bs-Latn-BA"/>
        </w:rPr>
        <w:t>taložnika</w:t>
      </w:r>
      <w:proofErr w:type="spellEnd"/>
      <w:r w:rsidRPr="00772CBD">
        <w:rPr>
          <w:rFonts w:ascii="Swis721 BT" w:hAnsi="Swis721 BT"/>
          <w:szCs w:val="22"/>
          <w:lang w:val="bs-Latn-BA"/>
        </w:rPr>
        <w:t xml:space="preserve">, </w:t>
      </w:r>
      <w:proofErr w:type="spellStart"/>
      <w:r w:rsidRPr="00772CBD">
        <w:rPr>
          <w:rFonts w:ascii="Swis721 BT" w:hAnsi="Swis721 BT"/>
          <w:szCs w:val="22"/>
          <w:lang w:val="bs-Latn-BA"/>
        </w:rPr>
        <w:t>separatora</w:t>
      </w:r>
      <w:proofErr w:type="spellEnd"/>
      <w:r w:rsidRPr="00772CBD">
        <w:rPr>
          <w:rFonts w:ascii="Swis721 BT" w:hAnsi="Swis721 BT"/>
          <w:szCs w:val="22"/>
          <w:lang w:val="bs-Latn-BA"/>
        </w:rPr>
        <w:t>, tehnološki otpad iz proizvodnje i sl.),</w:t>
      </w:r>
    </w:p>
    <w:p w:rsidR="00811D8B" w:rsidRPr="00772CBD" w:rsidRDefault="00811D8B" w:rsidP="00811D8B">
      <w:pPr>
        <w:numPr>
          <w:ilvl w:val="0"/>
          <w:numId w:val="6"/>
        </w:numPr>
        <w:spacing w:line="288" w:lineRule="auto"/>
        <w:jc w:val="both"/>
        <w:rPr>
          <w:rFonts w:ascii="Swis721 BT" w:hAnsi="Swis721 BT"/>
          <w:szCs w:val="22"/>
          <w:lang w:val="bs-Latn-BA"/>
        </w:rPr>
      </w:pPr>
      <w:r w:rsidRPr="00772CBD">
        <w:rPr>
          <w:rFonts w:ascii="Swis721 BT" w:hAnsi="Swis721 BT"/>
          <w:szCs w:val="22"/>
          <w:lang w:val="bs-Latn-BA"/>
        </w:rPr>
        <w:t xml:space="preserve">emisija </w:t>
      </w:r>
      <w:proofErr w:type="spellStart"/>
      <w:r w:rsidRPr="00772CBD">
        <w:rPr>
          <w:rFonts w:ascii="Swis721 BT" w:hAnsi="Swis721 BT"/>
          <w:szCs w:val="22"/>
          <w:lang w:val="bs-Latn-BA"/>
        </w:rPr>
        <w:t>taložne</w:t>
      </w:r>
      <w:proofErr w:type="spellEnd"/>
      <w:r w:rsidRPr="00772CBD">
        <w:rPr>
          <w:rFonts w:ascii="Swis721 BT" w:hAnsi="Swis721 BT"/>
          <w:szCs w:val="22"/>
          <w:lang w:val="bs-Latn-BA"/>
        </w:rPr>
        <w:t xml:space="preserve"> prašine u okolinu iz procesa proizvodnje (skladištenje, utovari, pretovari, doziranje) i pri kretanju vozila i mehanizacije po </w:t>
      </w:r>
      <w:proofErr w:type="spellStart"/>
      <w:r w:rsidRPr="00772CBD">
        <w:rPr>
          <w:rFonts w:ascii="Swis721 BT" w:hAnsi="Swis721 BT"/>
          <w:szCs w:val="22"/>
          <w:lang w:val="bs-Latn-BA"/>
        </w:rPr>
        <w:t>manipulativnoj</w:t>
      </w:r>
      <w:proofErr w:type="spellEnd"/>
      <w:r w:rsidRPr="00772CBD">
        <w:rPr>
          <w:rFonts w:ascii="Swis721 BT" w:hAnsi="Swis721 BT"/>
          <w:szCs w:val="22"/>
          <w:lang w:val="bs-Latn-BA"/>
        </w:rPr>
        <w:t xml:space="preserve"> površini,</w:t>
      </w:r>
    </w:p>
    <w:p w:rsidR="00811D8B" w:rsidRPr="00772CBD" w:rsidRDefault="00811D8B" w:rsidP="00811D8B">
      <w:pPr>
        <w:numPr>
          <w:ilvl w:val="0"/>
          <w:numId w:val="6"/>
        </w:numPr>
        <w:spacing w:line="288" w:lineRule="auto"/>
        <w:jc w:val="both"/>
        <w:rPr>
          <w:rFonts w:ascii="Swis721 BT" w:hAnsi="Swis721 BT"/>
          <w:szCs w:val="22"/>
          <w:lang w:val="bs-Latn-BA"/>
        </w:rPr>
      </w:pPr>
      <w:r w:rsidRPr="00772CBD">
        <w:rPr>
          <w:rFonts w:ascii="Swis721 BT" w:hAnsi="Swis721 BT"/>
          <w:szCs w:val="22"/>
          <w:lang w:val="bs-Latn-BA"/>
        </w:rPr>
        <w:t>emisija dimnih plinova iz pogona pri radu plamenika,</w:t>
      </w:r>
    </w:p>
    <w:p w:rsidR="00811D8B" w:rsidRPr="00772CBD" w:rsidRDefault="00811D8B" w:rsidP="00811D8B">
      <w:pPr>
        <w:numPr>
          <w:ilvl w:val="0"/>
          <w:numId w:val="6"/>
        </w:numPr>
        <w:spacing w:line="288" w:lineRule="auto"/>
        <w:jc w:val="both"/>
        <w:rPr>
          <w:rFonts w:ascii="Swis721 BT" w:hAnsi="Swis721 BT"/>
          <w:szCs w:val="22"/>
          <w:lang w:val="bs-Latn-BA"/>
        </w:rPr>
      </w:pPr>
      <w:r w:rsidRPr="00772CBD">
        <w:rPr>
          <w:rFonts w:ascii="Swis721 BT" w:hAnsi="Swis721 BT"/>
          <w:szCs w:val="22"/>
          <w:lang w:val="bs-Latn-BA"/>
        </w:rPr>
        <w:t>otpadne vode (</w:t>
      </w:r>
      <w:proofErr w:type="spellStart"/>
      <w:r w:rsidRPr="00772CBD">
        <w:rPr>
          <w:rFonts w:ascii="Swis721 BT" w:hAnsi="Swis721 BT"/>
          <w:szCs w:val="22"/>
          <w:lang w:val="bs-Latn-BA"/>
        </w:rPr>
        <w:t>sanitarno-fekalne</w:t>
      </w:r>
      <w:proofErr w:type="spellEnd"/>
      <w:r w:rsidRPr="00772CBD">
        <w:rPr>
          <w:rFonts w:ascii="Swis721 BT" w:hAnsi="Swis721 BT"/>
          <w:szCs w:val="22"/>
          <w:lang w:val="bs-Latn-BA"/>
        </w:rPr>
        <w:t xml:space="preserve">, </w:t>
      </w:r>
      <w:proofErr w:type="spellStart"/>
      <w:r w:rsidRPr="00772CBD">
        <w:rPr>
          <w:rFonts w:ascii="Swis721 BT" w:hAnsi="Swis721 BT"/>
          <w:szCs w:val="22"/>
          <w:lang w:val="bs-Latn-BA"/>
        </w:rPr>
        <w:t>oborinske</w:t>
      </w:r>
      <w:proofErr w:type="spellEnd"/>
      <w:r w:rsidRPr="00772CBD">
        <w:rPr>
          <w:rFonts w:ascii="Swis721 BT" w:hAnsi="Swis721 BT"/>
          <w:szCs w:val="22"/>
          <w:lang w:val="bs-Latn-BA"/>
        </w:rPr>
        <w:t xml:space="preserve"> i tehnološke),</w:t>
      </w:r>
    </w:p>
    <w:p w:rsidR="00811D8B" w:rsidRPr="00772CBD" w:rsidRDefault="00811D8B" w:rsidP="00811D8B">
      <w:pPr>
        <w:numPr>
          <w:ilvl w:val="0"/>
          <w:numId w:val="6"/>
        </w:numPr>
        <w:spacing w:line="288" w:lineRule="auto"/>
        <w:jc w:val="both"/>
        <w:rPr>
          <w:rFonts w:ascii="Swis721 BT" w:hAnsi="Swis721 BT"/>
          <w:szCs w:val="22"/>
          <w:lang w:val="bs-Latn-BA"/>
        </w:rPr>
      </w:pPr>
      <w:r w:rsidRPr="00772CBD">
        <w:rPr>
          <w:rFonts w:ascii="Swis721 BT" w:hAnsi="Swis721 BT"/>
          <w:szCs w:val="22"/>
          <w:lang w:val="bs-Latn-BA"/>
        </w:rPr>
        <w:t>buka od rada procesne opreme i mehanizacije.</w:t>
      </w:r>
    </w:p>
    <w:p w:rsidR="00811D8B" w:rsidRDefault="00811D8B" w:rsidP="00811D8B">
      <w:pPr>
        <w:spacing w:line="288" w:lineRule="auto"/>
        <w:jc w:val="both"/>
        <w:rPr>
          <w:rFonts w:ascii="Swis721 BT" w:hAnsi="Swis721 BT"/>
          <w:i/>
          <w:sz w:val="22"/>
          <w:lang w:val="bs-Latn-BA"/>
        </w:rPr>
      </w:pPr>
    </w:p>
    <w:p w:rsidR="00811D8B" w:rsidRPr="00772CBD" w:rsidRDefault="00811D8B" w:rsidP="00811D8B">
      <w:pPr>
        <w:spacing w:line="288" w:lineRule="auto"/>
        <w:jc w:val="both"/>
        <w:rPr>
          <w:rFonts w:ascii="Swis721 BT" w:hAnsi="Swis721 BT"/>
          <w:i/>
          <w:sz w:val="22"/>
          <w:lang w:val="bs-Latn-BA"/>
        </w:rPr>
      </w:pPr>
      <w:r w:rsidRPr="00772CBD">
        <w:rPr>
          <w:rFonts w:ascii="Swis721 BT" w:hAnsi="Swis721 BT"/>
          <w:i/>
          <w:sz w:val="22"/>
          <w:lang w:val="bs-Latn-BA"/>
        </w:rPr>
        <w:t xml:space="preserve">Tabela 4.1 Vrste otpadnih tokova i mjesta nastajanja </w:t>
      </w:r>
    </w:p>
    <w:tbl>
      <w:tblPr>
        <w:tblStyle w:val="Reetkatablice"/>
        <w:tblW w:w="9006" w:type="dxa"/>
        <w:tblLook w:val="01E0" w:firstRow="1" w:lastRow="1" w:firstColumn="1" w:lastColumn="1" w:noHBand="0" w:noVBand="0"/>
      </w:tblPr>
      <w:tblGrid>
        <w:gridCol w:w="596"/>
        <w:gridCol w:w="3340"/>
        <w:gridCol w:w="5070"/>
      </w:tblGrid>
      <w:tr w:rsidR="00811D8B" w:rsidRPr="00772CBD" w:rsidTr="006A15B3">
        <w:trPr>
          <w:trHeight w:hRule="exact" w:val="510"/>
        </w:trPr>
        <w:tc>
          <w:tcPr>
            <w:tcW w:w="596" w:type="dxa"/>
          </w:tcPr>
          <w:p w:rsidR="00811D8B" w:rsidRPr="00772CBD" w:rsidRDefault="00811D8B" w:rsidP="006A15B3">
            <w:pPr>
              <w:spacing w:before="40" w:after="40" w:line="288" w:lineRule="auto"/>
              <w:jc w:val="center"/>
              <w:rPr>
                <w:rFonts w:ascii="Swis721 BT" w:hAnsi="Swis721 BT"/>
                <w:sz w:val="20"/>
                <w:lang w:val="bs-Latn-BA"/>
              </w:rPr>
            </w:pPr>
            <w:proofErr w:type="spellStart"/>
            <w:r w:rsidRPr="00772CBD">
              <w:rPr>
                <w:rFonts w:ascii="Swis721 BT" w:hAnsi="Swis721 BT"/>
                <w:sz w:val="20"/>
                <w:lang w:val="bs-Latn-BA"/>
              </w:rPr>
              <w:t>R.b</w:t>
            </w:r>
            <w:proofErr w:type="spellEnd"/>
            <w:r w:rsidRPr="00772CBD">
              <w:rPr>
                <w:rFonts w:ascii="Swis721 BT" w:hAnsi="Swis721 BT"/>
                <w:sz w:val="20"/>
                <w:lang w:val="bs-Latn-BA"/>
              </w:rPr>
              <w:t>.</w:t>
            </w:r>
          </w:p>
        </w:tc>
        <w:tc>
          <w:tcPr>
            <w:tcW w:w="3340" w:type="dxa"/>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Vrsta otpadnih tokova</w:t>
            </w:r>
          </w:p>
        </w:tc>
        <w:tc>
          <w:tcPr>
            <w:tcW w:w="5070" w:type="dxa"/>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Mjesto nastanka otpadnih tokova</w:t>
            </w:r>
          </w:p>
        </w:tc>
      </w:tr>
      <w:tr w:rsidR="00811D8B" w:rsidRPr="00772CBD" w:rsidTr="006A15B3">
        <w:trPr>
          <w:trHeight w:val="341"/>
        </w:trPr>
        <w:tc>
          <w:tcPr>
            <w:tcW w:w="596" w:type="dxa"/>
            <w:vAlign w:val="center"/>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1.</w:t>
            </w:r>
          </w:p>
        </w:tc>
        <w:tc>
          <w:tcPr>
            <w:tcW w:w="3340" w:type="dxa"/>
            <w:vAlign w:val="center"/>
          </w:tcPr>
          <w:p w:rsidR="00811D8B" w:rsidRPr="00772CBD" w:rsidRDefault="00811D8B" w:rsidP="006A15B3">
            <w:pPr>
              <w:spacing w:before="120" w:after="120" w:line="288" w:lineRule="auto"/>
              <w:rPr>
                <w:rFonts w:ascii="Swis721 BT" w:hAnsi="Swis721 BT"/>
                <w:sz w:val="20"/>
                <w:lang w:val="bs-Latn-BA"/>
              </w:rPr>
            </w:pPr>
            <w:r w:rsidRPr="00772CBD">
              <w:rPr>
                <w:rFonts w:ascii="Swis721 BT" w:hAnsi="Swis721 BT"/>
                <w:sz w:val="20"/>
                <w:lang w:val="bs-Latn-BA"/>
              </w:rPr>
              <w:t>Otpadne sanitarne i fekalne vode</w:t>
            </w:r>
          </w:p>
        </w:tc>
        <w:tc>
          <w:tcPr>
            <w:tcW w:w="5070" w:type="dxa"/>
            <w:vAlign w:val="center"/>
          </w:tcPr>
          <w:p w:rsidR="00811D8B" w:rsidRPr="00772CBD" w:rsidRDefault="00811D8B" w:rsidP="006A15B3">
            <w:pPr>
              <w:spacing w:before="120" w:after="120" w:line="288" w:lineRule="auto"/>
              <w:rPr>
                <w:rFonts w:ascii="Swis721 BT" w:hAnsi="Swis721 BT"/>
                <w:sz w:val="18"/>
                <w:lang w:val="bs-Latn-BA"/>
              </w:rPr>
            </w:pPr>
            <w:r w:rsidRPr="00772CBD">
              <w:rPr>
                <w:rFonts w:ascii="Swis721 BT" w:hAnsi="Swis721 BT"/>
                <w:sz w:val="18"/>
                <w:lang w:val="bs-Latn-BA"/>
              </w:rPr>
              <w:t>Mokri i sanitarni čvorovi u objektima u pogonu</w:t>
            </w:r>
          </w:p>
        </w:tc>
      </w:tr>
      <w:tr w:rsidR="00811D8B" w:rsidRPr="00772CBD" w:rsidTr="006A15B3">
        <w:trPr>
          <w:trHeight w:val="375"/>
        </w:trPr>
        <w:tc>
          <w:tcPr>
            <w:tcW w:w="596" w:type="dxa"/>
            <w:vAlign w:val="center"/>
          </w:tcPr>
          <w:p w:rsidR="00811D8B" w:rsidRPr="00772CBD" w:rsidRDefault="00811D8B" w:rsidP="006A15B3">
            <w:pPr>
              <w:spacing w:line="288" w:lineRule="auto"/>
              <w:jc w:val="center"/>
              <w:rPr>
                <w:rFonts w:ascii="Swis721 BT" w:hAnsi="Swis721 BT"/>
                <w:sz w:val="20"/>
                <w:lang w:val="bs-Latn-BA"/>
              </w:rPr>
            </w:pPr>
            <w:r w:rsidRPr="00772CBD">
              <w:rPr>
                <w:rFonts w:ascii="Swis721 BT" w:hAnsi="Swis721 BT"/>
                <w:sz w:val="20"/>
                <w:lang w:val="bs-Latn-BA"/>
              </w:rPr>
              <w:t>2.</w:t>
            </w:r>
          </w:p>
        </w:tc>
        <w:tc>
          <w:tcPr>
            <w:tcW w:w="3340" w:type="dxa"/>
            <w:vAlign w:val="center"/>
          </w:tcPr>
          <w:p w:rsidR="00811D8B" w:rsidRPr="00772CBD" w:rsidRDefault="00811D8B" w:rsidP="006A15B3">
            <w:pPr>
              <w:spacing w:line="288" w:lineRule="auto"/>
              <w:rPr>
                <w:rFonts w:ascii="Swis721 BT" w:hAnsi="Swis721 BT"/>
                <w:sz w:val="20"/>
                <w:lang w:val="bs-Latn-BA"/>
              </w:rPr>
            </w:pPr>
            <w:r w:rsidRPr="00772CBD">
              <w:rPr>
                <w:rFonts w:ascii="Swis721 BT" w:hAnsi="Swis721 BT"/>
                <w:sz w:val="20"/>
                <w:lang w:val="bs-Latn-BA"/>
              </w:rPr>
              <w:t xml:space="preserve">Otpadne </w:t>
            </w:r>
            <w:proofErr w:type="spellStart"/>
            <w:r w:rsidRPr="00772CBD">
              <w:rPr>
                <w:rFonts w:ascii="Swis721 BT" w:hAnsi="Swis721 BT"/>
                <w:sz w:val="20"/>
                <w:lang w:val="bs-Latn-BA"/>
              </w:rPr>
              <w:t>oborinske</w:t>
            </w:r>
            <w:proofErr w:type="spellEnd"/>
            <w:r w:rsidRPr="00772CBD">
              <w:rPr>
                <w:rFonts w:ascii="Swis721 BT" w:hAnsi="Swis721 BT"/>
                <w:sz w:val="20"/>
                <w:lang w:val="bs-Latn-BA"/>
              </w:rPr>
              <w:t xml:space="preserve"> vode (dijelom zaprljane)</w:t>
            </w:r>
          </w:p>
        </w:tc>
        <w:tc>
          <w:tcPr>
            <w:tcW w:w="5070" w:type="dxa"/>
            <w:vAlign w:val="center"/>
          </w:tcPr>
          <w:p w:rsidR="00811D8B" w:rsidRPr="00772CBD" w:rsidRDefault="00811D8B" w:rsidP="006A15B3">
            <w:pPr>
              <w:spacing w:line="288" w:lineRule="auto"/>
              <w:rPr>
                <w:rFonts w:ascii="Swis721 BT" w:hAnsi="Swis721 BT"/>
                <w:sz w:val="18"/>
                <w:lang w:val="bs-Latn-BA"/>
              </w:rPr>
            </w:pPr>
            <w:r w:rsidRPr="00772CBD">
              <w:rPr>
                <w:rFonts w:ascii="Swis721 BT" w:hAnsi="Swis721 BT"/>
                <w:sz w:val="18"/>
                <w:lang w:val="bs-Latn-BA"/>
              </w:rPr>
              <w:t xml:space="preserve">Sa krovova objekta, opreme, sa manipulativnih površina (mogu sadržavati </w:t>
            </w:r>
            <w:proofErr w:type="spellStart"/>
            <w:r w:rsidRPr="00772CBD">
              <w:rPr>
                <w:rFonts w:ascii="Swis721 BT" w:hAnsi="Swis721 BT"/>
                <w:sz w:val="18"/>
                <w:lang w:val="bs-Latn-BA"/>
              </w:rPr>
              <w:t>suspendirane</w:t>
            </w:r>
            <w:proofErr w:type="spellEnd"/>
            <w:r w:rsidRPr="00772CBD">
              <w:rPr>
                <w:rFonts w:ascii="Swis721 BT" w:hAnsi="Swis721 BT"/>
                <w:sz w:val="18"/>
                <w:lang w:val="bs-Latn-BA"/>
              </w:rPr>
              <w:t xml:space="preserve"> materije, ulja od mehanizacije i sl.)</w:t>
            </w:r>
          </w:p>
        </w:tc>
      </w:tr>
      <w:tr w:rsidR="00811D8B" w:rsidRPr="00772CBD" w:rsidTr="006A15B3">
        <w:trPr>
          <w:trHeight w:val="375"/>
        </w:trPr>
        <w:tc>
          <w:tcPr>
            <w:tcW w:w="596" w:type="dxa"/>
            <w:vAlign w:val="center"/>
          </w:tcPr>
          <w:p w:rsidR="00811D8B" w:rsidRPr="00772CBD" w:rsidRDefault="00811D8B" w:rsidP="006A15B3">
            <w:pPr>
              <w:spacing w:line="288" w:lineRule="auto"/>
              <w:jc w:val="center"/>
              <w:rPr>
                <w:rFonts w:ascii="Swis721 BT" w:hAnsi="Swis721 BT"/>
                <w:sz w:val="20"/>
                <w:lang w:val="bs-Latn-BA"/>
              </w:rPr>
            </w:pPr>
            <w:r w:rsidRPr="00772CBD">
              <w:rPr>
                <w:rFonts w:ascii="Swis721 BT" w:hAnsi="Swis721 BT"/>
                <w:sz w:val="20"/>
                <w:lang w:val="bs-Latn-BA"/>
              </w:rPr>
              <w:t>3.</w:t>
            </w:r>
          </w:p>
        </w:tc>
        <w:tc>
          <w:tcPr>
            <w:tcW w:w="3340" w:type="dxa"/>
            <w:vAlign w:val="center"/>
          </w:tcPr>
          <w:p w:rsidR="00811D8B" w:rsidRPr="00772CBD" w:rsidRDefault="00811D8B" w:rsidP="006A15B3">
            <w:pPr>
              <w:spacing w:line="288" w:lineRule="auto"/>
              <w:rPr>
                <w:rFonts w:ascii="Swis721 BT" w:hAnsi="Swis721 BT"/>
                <w:sz w:val="20"/>
                <w:lang w:val="bs-Latn-BA"/>
              </w:rPr>
            </w:pPr>
            <w:r w:rsidRPr="00772CBD">
              <w:rPr>
                <w:rFonts w:ascii="Swis721 BT" w:hAnsi="Swis721 BT"/>
                <w:sz w:val="20"/>
                <w:lang w:val="bs-Latn-BA"/>
              </w:rPr>
              <w:t>Otpadne tehnološke vode</w:t>
            </w:r>
          </w:p>
        </w:tc>
        <w:tc>
          <w:tcPr>
            <w:tcW w:w="5070" w:type="dxa"/>
            <w:vAlign w:val="center"/>
          </w:tcPr>
          <w:p w:rsidR="00811D8B" w:rsidRDefault="00811D8B" w:rsidP="006A15B3">
            <w:pPr>
              <w:spacing w:line="288" w:lineRule="auto"/>
              <w:rPr>
                <w:rFonts w:ascii="Swis721 BT" w:hAnsi="Swis721 BT"/>
                <w:sz w:val="18"/>
                <w:lang w:val="bs-Latn-BA"/>
              </w:rPr>
            </w:pPr>
            <w:r w:rsidRPr="00772CBD">
              <w:rPr>
                <w:rFonts w:ascii="Swis721 BT" w:hAnsi="Swis721 BT"/>
                <w:sz w:val="18"/>
                <w:lang w:val="bs-Latn-BA"/>
              </w:rPr>
              <w:t xml:space="preserve">Vode iz </w:t>
            </w:r>
            <w:proofErr w:type="spellStart"/>
            <w:r w:rsidRPr="00772CBD">
              <w:rPr>
                <w:rFonts w:ascii="Swis721 BT" w:hAnsi="Swis721 BT"/>
                <w:sz w:val="18"/>
                <w:lang w:val="bs-Latn-BA"/>
              </w:rPr>
              <w:t>proizvodnog</w:t>
            </w:r>
            <w:proofErr w:type="spellEnd"/>
            <w:r w:rsidRPr="00772CBD">
              <w:rPr>
                <w:rFonts w:ascii="Swis721 BT" w:hAnsi="Swis721 BT"/>
                <w:sz w:val="18"/>
                <w:lang w:val="bs-Latn-BA"/>
              </w:rPr>
              <w:t xml:space="preserve"> procesa asfaltne baze i vode od pranja procesne opreme, mehanizacije i sl.</w:t>
            </w:r>
          </w:p>
          <w:p w:rsidR="00391FE8" w:rsidRPr="00772CBD" w:rsidRDefault="00391FE8" w:rsidP="006A15B3">
            <w:pPr>
              <w:spacing w:line="288" w:lineRule="auto"/>
              <w:rPr>
                <w:rFonts w:ascii="Swis721 BT" w:hAnsi="Swis721 BT"/>
                <w:sz w:val="18"/>
                <w:lang w:val="bs-Latn-BA"/>
              </w:rPr>
            </w:pPr>
          </w:p>
        </w:tc>
      </w:tr>
      <w:tr w:rsidR="00811D8B" w:rsidRPr="00772CBD" w:rsidTr="006A15B3">
        <w:trPr>
          <w:trHeight w:val="358"/>
        </w:trPr>
        <w:tc>
          <w:tcPr>
            <w:tcW w:w="596" w:type="dxa"/>
            <w:vAlign w:val="center"/>
          </w:tcPr>
          <w:p w:rsidR="00811D8B" w:rsidRPr="00772CBD" w:rsidRDefault="00811D8B" w:rsidP="006A15B3">
            <w:pPr>
              <w:spacing w:line="288" w:lineRule="auto"/>
              <w:jc w:val="center"/>
              <w:rPr>
                <w:rFonts w:ascii="Swis721 BT" w:hAnsi="Swis721 BT"/>
                <w:sz w:val="20"/>
                <w:lang w:val="bs-Latn-BA"/>
              </w:rPr>
            </w:pPr>
            <w:r w:rsidRPr="00772CBD">
              <w:rPr>
                <w:rFonts w:ascii="Swis721 BT" w:hAnsi="Swis721 BT"/>
                <w:sz w:val="20"/>
                <w:lang w:val="bs-Latn-BA"/>
              </w:rPr>
              <w:lastRenderedPageBreak/>
              <w:t>4.</w:t>
            </w:r>
          </w:p>
        </w:tc>
        <w:tc>
          <w:tcPr>
            <w:tcW w:w="3340" w:type="dxa"/>
            <w:vAlign w:val="center"/>
          </w:tcPr>
          <w:p w:rsidR="00811D8B" w:rsidRPr="00772CBD" w:rsidRDefault="00811D8B" w:rsidP="006A15B3">
            <w:pPr>
              <w:spacing w:before="120" w:after="120" w:line="288" w:lineRule="auto"/>
              <w:rPr>
                <w:rFonts w:ascii="Swis721 BT" w:hAnsi="Swis721 BT"/>
                <w:sz w:val="20"/>
                <w:lang w:val="bs-Latn-BA"/>
              </w:rPr>
            </w:pPr>
            <w:r w:rsidRPr="00772CBD">
              <w:rPr>
                <w:rFonts w:ascii="Swis721 BT" w:hAnsi="Swis721 BT"/>
                <w:sz w:val="20"/>
                <w:lang w:val="bs-Latn-BA"/>
              </w:rPr>
              <w:t>Buka</w:t>
            </w:r>
          </w:p>
        </w:tc>
        <w:tc>
          <w:tcPr>
            <w:tcW w:w="5070" w:type="dxa"/>
            <w:vAlign w:val="center"/>
          </w:tcPr>
          <w:p w:rsidR="00811D8B" w:rsidRPr="00772CBD" w:rsidRDefault="00811D8B" w:rsidP="006A15B3">
            <w:pPr>
              <w:spacing w:before="120" w:after="120" w:line="288" w:lineRule="auto"/>
              <w:rPr>
                <w:rFonts w:ascii="Swis721 BT" w:hAnsi="Swis721 BT"/>
                <w:sz w:val="18"/>
                <w:lang w:val="bs-Latn-BA"/>
              </w:rPr>
            </w:pPr>
            <w:r w:rsidRPr="00772CBD">
              <w:rPr>
                <w:rFonts w:ascii="Swis721 BT" w:hAnsi="Swis721 BT"/>
                <w:sz w:val="18"/>
                <w:lang w:val="bs-Latn-BA"/>
              </w:rPr>
              <w:t>Rad procesna opreme asfaltne baze, kretanje mehanizacije i vozila.</w:t>
            </w:r>
          </w:p>
        </w:tc>
      </w:tr>
      <w:tr w:rsidR="00811D8B" w:rsidRPr="00772CBD" w:rsidTr="006A15B3">
        <w:trPr>
          <w:trHeight w:val="358"/>
        </w:trPr>
        <w:tc>
          <w:tcPr>
            <w:tcW w:w="596" w:type="dxa"/>
            <w:vAlign w:val="center"/>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5.</w:t>
            </w:r>
          </w:p>
        </w:tc>
        <w:tc>
          <w:tcPr>
            <w:tcW w:w="3340" w:type="dxa"/>
            <w:vAlign w:val="center"/>
          </w:tcPr>
          <w:p w:rsidR="00811D8B" w:rsidRPr="00772CBD" w:rsidRDefault="00811D8B" w:rsidP="006A15B3">
            <w:pPr>
              <w:spacing w:before="120" w:after="120" w:line="288" w:lineRule="auto"/>
              <w:rPr>
                <w:rFonts w:ascii="Swis721 BT" w:hAnsi="Swis721 BT"/>
                <w:sz w:val="20"/>
                <w:lang w:val="bs-Latn-BA"/>
              </w:rPr>
            </w:pPr>
            <w:r w:rsidRPr="00772CBD">
              <w:rPr>
                <w:rFonts w:ascii="Swis721 BT" w:hAnsi="Swis721 BT"/>
                <w:sz w:val="20"/>
                <w:lang w:val="bs-Latn-BA"/>
              </w:rPr>
              <w:t>Čvrsti otpad</w:t>
            </w:r>
          </w:p>
        </w:tc>
        <w:tc>
          <w:tcPr>
            <w:tcW w:w="5070" w:type="dxa"/>
            <w:vAlign w:val="center"/>
          </w:tcPr>
          <w:p w:rsidR="00811D8B" w:rsidRPr="00772CBD" w:rsidRDefault="00811D8B" w:rsidP="006A15B3">
            <w:pPr>
              <w:spacing w:before="120" w:after="120" w:line="288" w:lineRule="auto"/>
              <w:rPr>
                <w:rFonts w:ascii="Swis721 BT" w:hAnsi="Swis721 BT"/>
                <w:sz w:val="18"/>
                <w:lang w:val="bs-Latn-BA"/>
              </w:rPr>
            </w:pPr>
            <w:r w:rsidRPr="00772CBD">
              <w:rPr>
                <w:rFonts w:ascii="Swis721 BT" w:hAnsi="Swis721 BT"/>
                <w:sz w:val="18"/>
                <w:lang w:val="bs-Latn-BA"/>
              </w:rPr>
              <w:t xml:space="preserve">Komunalni otpad (od zaposlenika), tehnološki otpad (iz procesa proizvodnje i sl)., otpadni </w:t>
            </w:r>
            <w:proofErr w:type="spellStart"/>
            <w:r w:rsidRPr="00772CBD">
              <w:rPr>
                <w:rFonts w:ascii="Swis721 BT" w:hAnsi="Swis721 BT"/>
                <w:sz w:val="18"/>
                <w:lang w:val="bs-Latn-BA"/>
              </w:rPr>
              <w:t>muljevi</w:t>
            </w:r>
            <w:proofErr w:type="spellEnd"/>
            <w:r w:rsidRPr="00772CBD">
              <w:rPr>
                <w:rFonts w:ascii="Swis721 BT" w:hAnsi="Swis721 BT"/>
                <w:sz w:val="18"/>
                <w:lang w:val="bs-Latn-BA"/>
              </w:rPr>
              <w:t xml:space="preserve"> iz </w:t>
            </w:r>
            <w:proofErr w:type="spellStart"/>
            <w:r w:rsidRPr="00772CBD">
              <w:rPr>
                <w:rFonts w:ascii="Swis721 BT" w:hAnsi="Swis721 BT"/>
                <w:sz w:val="18"/>
                <w:lang w:val="bs-Latn-BA"/>
              </w:rPr>
              <w:t>taložnika</w:t>
            </w:r>
            <w:proofErr w:type="spellEnd"/>
            <w:r w:rsidRPr="00772CBD">
              <w:rPr>
                <w:rFonts w:ascii="Swis721 BT" w:hAnsi="Swis721 BT"/>
                <w:sz w:val="18"/>
                <w:lang w:val="bs-Latn-BA"/>
              </w:rPr>
              <w:t xml:space="preserve">, </w:t>
            </w:r>
            <w:proofErr w:type="spellStart"/>
            <w:r w:rsidRPr="00772CBD">
              <w:rPr>
                <w:rFonts w:ascii="Swis721 BT" w:hAnsi="Swis721 BT"/>
                <w:sz w:val="18"/>
                <w:lang w:val="bs-Latn-BA"/>
              </w:rPr>
              <w:t>separatora</w:t>
            </w:r>
            <w:proofErr w:type="spellEnd"/>
            <w:r w:rsidRPr="00772CBD">
              <w:rPr>
                <w:rFonts w:ascii="Swis721 BT" w:hAnsi="Swis721 BT"/>
                <w:sz w:val="18"/>
                <w:lang w:val="bs-Latn-BA"/>
              </w:rPr>
              <w:t xml:space="preserve"> i septičke jame</w:t>
            </w:r>
          </w:p>
        </w:tc>
      </w:tr>
      <w:tr w:rsidR="00811D8B" w:rsidRPr="00772CBD" w:rsidTr="006A15B3">
        <w:trPr>
          <w:trHeight w:val="358"/>
        </w:trPr>
        <w:tc>
          <w:tcPr>
            <w:tcW w:w="596" w:type="dxa"/>
            <w:vAlign w:val="center"/>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6.</w:t>
            </w:r>
          </w:p>
        </w:tc>
        <w:tc>
          <w:tcPr>
            <w:tcW w:w="3340" w:type="dxa"/>
            <w:vAlign w:val="center"/>
          </w:tcPr>
          <w:p w:rsidR="00811D8B" w:rsidRPr="00772CBD" w:rsidRDefault="00811D8B" w:rsidP="006A15B3">
            <w:pPr>
              <w:spacing w:before="120" w:after="120" w:line="288" w:lineRule="auto"/>
              <w:rPr>
                <w:rFonts w:ascii="Swis721 BT" w:hAnsi="Swis721 BT"/>
                <w:sz w:val="20"/>
                <w:lang w:val="bs-Latn-BA"/>
              </w:rPr>
            </w:pPr>
            <w:r w:rsidRPr="00772CBD">
              <w:rPr>
                <w:rFonts w:ascii="Swis721 BT" w:hAnsi="Swis721 BT"/>
                <w:sz w:val="20"/>
                <w:lang w:val="bs-Latn-BA"/>
              </w:rPr>
              <w:t xml:space="preserve">Emisija </w:t>
            </w:r>
            <w:proofErr w:type="spellStart"/>
            <w:r w:rsidRPr="00772CBD">
              <w:rPr>
                <w:rFonts w:ascii="Swis721 BT" w:hAnsi="Swis721 BT"/>
                <w:sz w:val="20"/>
                <w:lang w:val="bs-Latn-BA"/>
              </w:rPr>
              <w:t>taložne</w:t>
            </w:r>
            <w:proofErr w:type="spellEnd"/>
            <w:r w:rsidRPr="00772CBD">
              <w:rPr>
                <w:rFonts w:ascii="Swis721 BT" w:hAnsi="Swis721 BT"/>
                <w:sz w:val="20"/>
                <w:lang w:val="bs-Latn-BA"/>
              </w:rPr>
              <w:t xml:space="preserve"> prašine</w:t>
            </w:r>
          </w:p>
        </w:tc>
        <w:tc>
          <w:tcPr>
            <w:tcW w:w="5070" w:type="dxa"/>
            <w:vAlign w:val="center"/>
          </w:tcPr>
          <w:p w:rsidR="00811D8B" w:rsidRPr="00772CBD" w:rsidRDefault="00811D8B" w:rsidP="006A15B3">
            <w:pPr>
              <w:spacing w:before="120" w:after="120" w:line="288" w:lineRule="auto"/>
              <w:rPr>
                <w:rFonts w:ascii="Swis721 BT" w:hAnsi="Swis721 BT"/>
                <w:sz w:val="18"/>
                <w:lang w:val="bs-Latn-BA"/>
              </w:rPr>
            </w:pPr>
            <w:r w:rsidRPr="00772CBD">
              <w:rPr>
                <w:rFonts w:ascii="Swis721 BT" w:hAnsi="Swis721 BT"/>
                <w:sz w:val="18"/>
                <w:lang w:val="bs-Latn-BA"/>
              </w:rPr>
              <w:t>Iz tehnološkog procesa, kretanja vozila i mehanizacije</w:t>
            </w:r>
          </w:p>
        </w:tc>
      </w:tr>
      <w:tr w:rsidR="00811D8B" w:rsidRPr="00772CBD" w:rsidTr="006A15B3">
        <w:trPr>
          <w:trHeight w:val="358"/>
        </w:trPr>
        <w:tc>
          <w:tcPr>
            <w:tcW w:w="596" w:type="dxa"/>
            <w:vAlign w:val="center"/>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7.</w:t>
            </w:r>
          </w:p>
        </w:tc>
        <w:tc>
          <w:tcPr>
            <w:tcW w:w="3340" w:type="dxa"/>
            <w:vAlign w:val="center"/>
          </w:tcPr>
          <w:p w:rsidR="00811D8B" w:rsidRPr="00772CBD" w:rsidRDefault="00811D8B" w:rsidP="006A15B3">
            <w:pPr>
              <w:spacing w:before="120" w:after="120" w:line="288" w:lineRule="auto"/>
              <w:rPr>
                <w:rFonts w:ascii="Swis721 BT" w:hAnsi="Swis721 BT"/>
                <w:sz w:val="20"/>
                <w:lang w:val="bs-Latn-BA"/>
              </w:rPr>
            </w:pPr>
            <w:r w:rsidRPr="00772CBD">
              <w:rPr>
                <w:rFonts w:ascii="Swis721 BT" w:hAnsi="Swis721 BT"/>
                <w:sz w:val="20"/>
                <w:lang w:val="bs-Latn-BA"/>
              </w:rPr>
              <w:t>Emisija dimnih plinova</w:t>
            </w:r>
          </w:p>
        </w:tc>
        <w:tc>
          <w:tcPr>
            <w:tcW w:w="5070" w:type="dxa"/>
            <w:vAlign w:val="center"/>
          </w:tcPr>
          <w:p w:rsidR="00811D8B" w:rsidRPr="00772CBD" w:rsidRDefault="00811D8B" w:rsidP="006A15B3">
            <w:pPr>
              <w:spacing w:before="120" w:after="120" w:line="288" w:lineRule="auto"/>
              <w:rPr>
                <w:rFonts w:ascii="Swis721 BT" w:hAnsi="Swis721 BT"/>
                <w:sz w:val="18"/>
                <w:lang w:val="bs-Latn-BA"/>
              </w:rPr>
            </w:pPr>
            <w:r w:rsidRPr="00772CBD">
              <w:rPr>
                <w:rFonts w:ascii="Swis721 BT" w:hAnsi="Swis721 BT"/>
                <w:sz w:val="18"/>
                <w:lang w:val="bs-Latn-BA"/>
              </w:rPr>
              <w:t xml:space="preserve">Iz tehnološkog procesa – rad plamenika za dobivanje </w:t>
            </w:r>
            <w:proofErr w:type="spellStart"/>
            <w:r w:rsidRPr="00772CBD">
              <w:rPr>
                <w:rFonts w:ascii="Swis721 BT" w:hAnsi="Swis721 BT"/>
                <w:sz w:val="18"/>
                <w:lang w:val="bs-Latn-BA"/>
              </w:rPr>
              <w:t>toplotne</w:t>
            </w:r>
            <w:proofErr w:type="spellEnd"/>
            <w:r w:rsidRPr="00772CBD">
              <w:rPr>
                <w:rFonts w:ascii="Swis721 BT" w:hAnsi="Swis721 BT"/>
                <w:sz w:val="18"/>
                <w:lang w:val="bs-Latn-BA"/>
              </w:rPr>
              <w:t xml:space="preserve"> energije i iz SUS motora mehanizacije</w:t>
            </w:r>
          </w:p>
        </w:tc>
      </w:tr>
      <w:tr w:rsidR="00811D8B" w:rsidRPr="00772CBD" w:rsidTr="006A15B3">
        <w:trPr>
          <w:trHeight w:val="358"/>
        </w:trPr>
        <w:tc>
          <w:tcPr>
            <w:tcW w:w="596" w:type="dxa"/>
            <w:vAlign w:val="center"/>
          </w:tcPr>
          <w:p w:rsidR="00811D8B" w:rsidRPr="00772CBD" w:rsidRDefault="00811D8B" w:rsidP="006A15B3">
            <w:pPr>
              <w:spacing w:before="40" w:after="40" w:line="288" w:lineRule="auto"/>
              <w:jc w:val="center"/>
              <w:rPr>
                <w:rFonts w:ascii="Swis721 BT" w:hAnsi="Swis721 BT"/>
                <w:sz w:val="20"/>
                <w:lang w:val="bs-Latn-BA"/>
              </w:rPr>
            </w:pPr>
            <w:r w:rsidRPr="00772CBD">
              <w:rPr>
                <w:rFonts w:ascii="Swis721 BT" w:hAnsi="Swis721 BT"/>
                <w:sz w:val="20"/>
                <w:lang w:val="bs-Latn-BA"/>
              </w:rPr>
              <w:t>8.</w:t>
            </w:r>
          </w:p>
        </w:tc>
        <w:tc>
          <w:tcPr>
            <w:tcW w:w="3340" w:type="dxa"/>
            <w:vAlign w:val="center"/>
          </w:tcPr>
          <w:p w:rsidR="00811D8B" w:rsidRPr="00772CBD" w:rsidRDefault="00811D8B" w:rsidP="006A15B3">
            <w:pPr>
              <w:spacing w:before="120" w:after="120" w:line="288" w:lineRule="auto"/>
              <w:rPr>
                <w:rFonts w:ascii="Swis721 BT" w:hAnsi="Swis721 BT"/>
                <w:sz w:val="20"/>
                <w:lang w:val="bs-Latn-BA"/>
              </w:rPr>
            </w:pPr>
            <w:r w:rsidRPr="00772CBD">
              <w:rPr>
                <w:rFonts w:ascii="Swis721 BT" w:hAnsi="Swis721 BT"/>
                <w:sz w:val="20"/>
                <w:lang w:val="bs-Latn-BA"/>
              </w:rPr>
              <w:t xml:space="preserve">Emisija </w:t>
            </w:r>
            <w:proofErr w:type="spellStart"/>
            <w:r w:rsidRPr="00772CBD">
              <w:rPr>
                <w:rFonts w:ascii="Swis721 BT" w:hAnsi="Swis721 BT"/>
                <w:sz w:val="20"/>
                <w:lang w:val="bs-Latn-BA"/>
              </w:rPr>
              <w:t>ugljikovodonika</w:t>
            </w:r>
            <w:proofErr w:type="spellEnd"/>
          </w:p>
        </w:tc>
        <w:tc>
          <w:tcPr>
            <w:tcW w:w="5070" w:type="dxa"/>
            <w:vAlign w:val="center"/>
          </w:tcPr>
          <w:p w:rsidR="00811D8B" w:rsidRPr="00772CBD" w:rsidRDefault="00811D8B" w:rsidP="006A15B3">
            <w:pPr>
              <w:spacing w:before="120" w:after="120" w:line="288" w:lineRule="auto"/>
              <w:rPr>
                <w:rFonts w:ascii="Swis721 BT" w:hAnsi="Swis721 BT"/>
                <w:sz w:val="18"/>
                <w:lang w:val="bs-Latn-BA"/>
              </w:rPr>
            </w:pPr>
            <w:r w:rsidRPr="00772CBD">
              <w:rPr>
                <w:rFonts w:ascii="Swis721 BT" w:hAnsi="Swis721 BT"/>
                <w:sz w:val="18"/>
                <w:lang w:val="bs-Latn-BA"/>
              </w:rPr>
              <w:t>Emisije od ***</w:t>
            </w:r>
          </w:p>
        </w:tc>
      </w:tr>
    </w:tbl>
    <w:p w:rsidR="00821248" w:rsidRPr="00CB1FE6" w:rsidRDefault="00821248" w:rsidP="00CB1FE6">
      <w:pPr>
        <w:tabs>
          <w:tab w:val="left" w:pos="540"/>
        </w:tabs>
        <w:spacing w:line="288" w:lineRule="auto"/>
        <w:jc w:val="both"/>
        <w:rPr>
          <w:rFonts w:ascii="Swis721 BT" w:hAnsi="Swis721 BT"/>
          <w:b/>
        </w:rPr>
      </w:pPr>
    </w:p>
    <w:p w:rsidR="005D29BC" w:rsidRPr="00772CBD" w:rsidRDefault="00235485" w:rsidP="00B00F2F">
      <w:pPr>
        <w:spacing w:line="288" w:lineRule="auto"/>
        <w:rPr>
          <w:rFonts w:ascii="Swis721 BT" w:hAnsi="Swis721 BT"/>
          <w:szCs w:val="24"/>
          <w:lang w:val="bs-Latn-BA"/>
        </w:rPr>
      </w:pPr>
      <w:r w:rsidRPr="00772CBD">
        <w:rPr>
          <w:rFonts w:ascii="Swis721 BT" w:hAnsi="Swis721 BT"/>
          <w:szCs w:val="24"/>
          <w:lang w:val="bs-Latn-BA"/>
        </w:rPr>
        <w:t>4</w:t>
      </w:r>
      <w:r w:rsidR="005D29BC" w:rsidRPr="00772CBD">
        <w:rPr>
          <w:rFonts w:ascii="Swis721 BT" w:hAnsi="Swis721 BT"/>
          <w:szCs w:val="24"/>
          <w:lang w:val="bs-Latn-BA"/>
        </w:rPr>
        <w:t>.</w:t>
      </w:r>
      <w:r w:rsidR="00FD2EA9" w:rsidRPr="00772CBD">
        <w:rPr>
          <w:rFonts w:ascii="Swis721 BT" w:hAnsi="Swis721 BT"/>
          <w:szCs w:val="24"/>
          <w:lang w:val="bs-Latn-BA"/>
        </w:rPr>
        <w:t>1.1</w:t>
      </w:r>
      <w:r w:rsidR="005D29BC" w:rsidRPr="00772CBD">
        <w:rPr>
          <w:rFonts w:ascii="Swis721 BT" w:hAnsi="Swis721 BT"/>
          <w:szCs w:val="24"/>
          <w:lang w:val="bs-Latn-BA"/>
        </w:rPr>
        <w:tab/>
        <w:t>Emisij</w:t>
      </w:r>
      <w:r w:rsidR="001358DF" w:rsidRPr="00772CBD">
        <w:rPr>
          <w:rFonts w:ascii="Swis721 BT" w:hAnsi="Swis721 BT"/>
          <w:szCs w:val="24"/>
          <w:lang w:val="bs-Latn-BA"/>
        </w:rPr>
        <w:t>e</w:t>
      </w:r>
      <w:r w:rsidR="005D29BC" w:rsidRPr="00772CBD">
        <w:rPr>
          <w:rFonts w:ascii="Swis721 BT" w:hAnsi="Swis721 BT"/>
          <w:szCs w:val="24"/>
          <w:lang w:val="bs-Latn-BA"/>
        </w:rPr>
        <w:t xml:space="preserve"> u </w:t>
      </w:r>
      <w:r w:rsidR="00ED2652" w:rsidRPr="00772CBD">
        <w:rPr>
          <w:rFonts w:ascii="Swis721 BT" w:hAnsi="Swis721 BT"/>
          <w:szCs w:val="24"/>
          <w:lang w:val="bs-Latn-BA"/>
        </w:rPr>
        <w:t>atmosferu</w:t>
      </w:r>
    </w:p>
    <w:p w:rsidR="00B00F2F" w:rsidRPr="00772CBD" w:rsidRDefault="00B00F2F" w:rsidP="00B00F2F">
      <w:pPr>
        <w:spacing w:line="288" w:lineRule="auto"/>
        <w:rPr>
          <w:rFonts w:ascii="Swis721 BT" w:hAnsi="Swis721 BT"/>
          <w:sz w:val="20"/>
          <w:szCs w:val="24"/>
          <w:lang w:val="bs-Latn-BA"/>
        </w:rPr>
      </w:pPr>
    </w:p>
    <w:p w:rsidR="004D04A2" w:rsidRPr="00772CBD" w:rsidRDefault="004D04A2" w:rsidP="004D04A2">
      <w:pPr>
        <w:pStyle w:val="Obinitekst"/>
        <w:spacing w:line="288" w:lineRule="auto"/>
        <w:jc w:val="both"/>
        <w:rPr>
          <w:rFonts w:ascii="Swis721 BT" w:hAnsi="Swis721 BT"/>
          <w:sz w:val="24"/>
          <w:szCs w:val="24"/>
          <w:lang w:val="bs-Latn-BA"/>
        </w:rPr>
      </w:pPr>
      <w:r w:rsidRPr="00772CBD">
        <w:rPr>
          <w:rFonts w:ascii="Swis721 BT" w:hAnsi="Swis721 BT"/>
          <w:sz w:val="24"/>
          <w:szCs w:val="24"/>
          <w:lang w:val="bs-Latn-BA"/>
        </w:rPr>
        <w:t>Kvalitet zraka na prostoru asfaltne baze je sličan kao i u bližem okruženju, jer na njega bitan uticaj ima blizina energetskih i industrijskih postrojenja, te magistralne i lokalne saobraćajnice.</w:t>
      </w:r>
    </w:p>
    <w:p w:rsidR="00080A9F" w:rsidRPr="00772CBD" w:rsidRDefault="00080A9F" w:rsidP="00B00F2F">
      <w:pPr>
        <w:spacing w:line="288" w:lineRule="auto"/>
        <w:rPr>
          <w:rFonts w:ascii="Swis721 BT" w:hAnsi="Swis721 BT"/>
          <w:szCs w:val="24"/>
          <w:lang w:val="bs-Latn-BA"/>
        </w:rPr>
      </w:pPr>
    </w:p>
    <w:p w:rsidR="004D04A2" w:rsidRPr="00772CBD" w:rsidRDefault="004D04A2" w:rsidP="004D04A2">
      <w:pPr>
        <w:pStyle w:val="Obinitekst"/>
        <w:spacing w:line="288" w:lineRule="auto"/>
        <w:jc w:val="both"/>
        <w:rPr>
          <w:rFonts w:ascii="Swis721 BT" w:hAnsi="Swis721 BT"/>
          <w:sz w:val="24"/>
          <w:lang w:val="bs-Latn-BA"/>
        </w:rPr>
      </w:pPr>
      <w:r w:rsidRPr="00772CBD">
        <w:rPr>
          <w:rFonts w:ascii="Swis721 BT" w:hAnsi="Swis721 BT"/>
          <w:sz w:val="24"/>
          <w:lang w:val="bs-Latn-BA"/>
        </w:rPr>
        <w:t>Na koncentraciju aerozagađenja utiču slijedeći faktori:</w:t>
      </w:r>
    </w:p>
    <w:p w:rsidR="004D04A2" w:rsidRPr="00772CBD" w:rsidRDefault="004D04A2" w:rsidP="004D04A2">
      <w:pPr>
        <w:pStyle w:val="Obinitekst"/>
        <w:numPr>
          <w:ilvl w:val="0"/>
          <w:numId w:val="29"/>
        </w:numPr>
        <w:spacing w:line="288" w:lineRule="auto"/>
        <w:jc w:val="both"/>
        <w:rPr>
          <w:rFonts w:ascii="Swis721 BT" w:hAnsi="Swis721 BT"/>
          <w:sz w:val="24"/>
          <w:lang w:val="bs-Latn-BA"/>
        </w:rPr>
      </w:pPr>
      <w:r w:rsidRPr="00772CBD">
        <w:rPr>
          <w:rFonts w:ascii="Swis721 BT" w:hAnsi="Swis721 BT"/>
          <w:sz w:val="24"/>
          <w:lang w:val="bs-Latn-BA"/>
        </w:rPr>
        <w:t>količina emitovane materije – ukoliko je ta količina veća u jedinici vremena pri ostalim istim uslovima (zapremina, brzina, disperzacija, brzina taloženja itd.) utoliko je koncentracija veća,</w:t>
      </w:r>
    </w:p>
    <w:p w:rsidR="004D04A2" w:rsidRPr="00772CBD" w:rsidRDefault="004D04A2" w:rsidP="004D04A2">
      <w:pPr>
        <w:pStyle w:val="Obinitekst"/>
        <w:numPr>
          <w:ilvl w:val="0"/>
          <w:numId w:val="29"/>
        </w:numPr>
        <w:spacing w:line="288" w:lineRule="auto"/>
        <w:jc w:val="both"/>
        <w:rPr>
          <w:rFonts w:ascii="Swis721 BT" w:hAnsi="Swis721 BT"/>
          <w:sz w:val="24"/>
          <w:lang w:val="bs-Latn-BA"/>
        </w:rPr>
      </w:pPr>
      <w:r w:rsidRPr="00772CBD">
        <w:rPr>
          <w:rFonts w:ascii="Swis721 BT" w:hAnsi="Swis721 BT"/>
          <w:sz w:val="24"/>
          <w:lang w:val="bs-Latn-BA"/>
        </w:rPr>
        <w:t>pravac i brzina strujanja zraka. Vazdušne struje nose aerozagađenja u pravcu svog kretanja i talože ih na većoj ili manjoj udaljenosti od izvora zagađenja,</w:t>
      </w:r>
    </w:p>
    <w:p w:rsidR="004D04A2" w:rsidRPr="00772CBD" w:rsidRDefault="004D04A2" w:rsidP="004D04A2">
      <w:pPr>
        <w:pStyle w:val="Obinitekst"/>
        <w:numPr>
          <w:ilvl w:val="0"/>
          <w:numId w:val="29"/>
        </w:numPr>
        <w:spacing w:line="288" w:lineRule="auto"/>
        <w:jc w:val="both"/>
        <w:rPr>
          <w:rFonts w:ascii="Swis721 BT" w:hAnsi="Swis721 BT"/>
          <w:sz w:val="24"/>
          <w:lang w:val="bs-Latn-BA"/>
        </w:rPr>
      </w:pPr>
      <w:r w:rsidRPr="00772CBD">
        <w:rPr>
          <w:rFonts w:ascii="Swis721 BT" w:hAnsi="Swis721 BT"/>
          <w:sz w:val="24"/>
          <w:lang w:val="bs-Latn-BA"/>
        </w:rPr>
        <w:t>temperaturni gradijent, barometarski pritisak i vlažnost zraka (od njih zavisi da li se aerozagađenje rasprostire se u prizemnom sloju ili ne),</w:t>
      </w:r>
    </w:p>
    <w:p w:rsidR="004D04A2" w:rsidRPr="00772CBD" w:rsidRDefault="004D04A2" w:rsidP="004D04A2">
      <w:pPr>
        <w:pStyle w:val="Obinitekst"/>
        <w:numPr>
          <w:ilvl w:val="0"/>
          <w:numId w:val="29"/>
        </w:numPr>
        <w:spacing w:line="288" w:lineRule="auto"/>
        <w:jc w:val="both"/>
        <w:rPr>
          <w:rFonts w:ascii="Swis721 BT" w:hAnsi="Swis721 BT"/>
          <w:sz w:val="24"/>
          <w:lang w:val="bs-Latn-BA"/>
        </w:rPr>
      </w:pPr>
      <w:r w:rsidRPr="00772CBD">
        <w:rPr>
          <w:rFonts w:ascii="Swis721 BT" w:hAnsi="Swis721 BT"/>
          <w:sz w:val="24"/>
          <w:lang w:val="bs-Latn-BA"/>
        </w:rPr>
        <w:t>udaljenost izvora zagađenja i njegova visina nad zemljom. Stepen razblaživanja aerozagađenja je u direktnoj zavisnosti od rastojanja, koncentracija opada sa kvadratom rastojanja.</w:t>
      </w:r>
    </w:p>
    <w:p w:rsidR="004D04A2" w:rsidRPr="00772CBD" w:rsidRDefault="004D04A2" w:rsidP="00B00F2F">
      <w:pPr>
        <w:spacing w:line="288" w:lineRule="auto"/>
        <w:rPr>
          <w:rFonts w:ascii="Swis721 BT" w:hAnsi="Swis721 BT"/>
          <w:szCs w:val="24"/>
          <w:lang w:val="bs-Latn-BA"/>
        </w:rPr>
      </w:pPr>
    </w:p>
    <w:p w:rsidR="006357A8" w:rsidRPr="00772CBD" w:rsidRDefault="006357A8" w:rsidP="006357A8">
      <w:pPr>
        <w:pStyle w:val="Obinitekst"/>
        <w:spacing w:line="288" w:lineRule="auto"/>
        <w:ind w:left="1200" w:hanging="1200"/>
        <w:jc w:val="both"/>
        <w:rPr>
          <w:rFonts w:ascii="Swis721 BT" w:hAnsi="Swis721 BT"/>
          <w:sz w:val="24"/>
          <w:szCs w:val="24"/>
          <w:lang w:val="bs-Latn-BA"/>
        </w:rPr>
      </w:pPr>
      <w:r w:rsidRPr="00772CBD">
        <w:rPr>
          <w:rFonts w:ascii="Swis721 BT" w:hAnsi="Swis721 BT"/>
          <w:sz w:val="24"/>
          <w:szCs w:val="24"/>
          <w:lang w:val="bs-Latn-BA"/>
        </w:rPr>
        <w:t>Emisije polutanata u atmosferu čine:</w:t>
      </w:r>
    </w:p>
    <w:p w:rsidR="006357A8" w:rsidRPr="00772CBD" w:rsidRDefault="004D04A2" w:rsidP="006357A8">
      <w:pPr>
        <w:pStyle w:val="Obinitekst"/>
        <w:numPr>
          <w:ilvl w:val="0"/>
          <w:numId w:val="30"/>
        </w:numPr>
        <w:spacing w:line="288" w:lineRule="auto"/>
        <w:jc w:val="both"/>
        <w:rPr>
          <w:rFonts w:ascii="Swis721 BT" w:hAnsi="Swis721 BT"/>
          <w:sz w:val="24"/>
          <w:szCs w:val="24"/>
          <w:lang w:val="bs-Latn-BA"/>
        </w:rPr>
      </w:pPr>
      <w:r w:rsidRPr="00772CBD">
        <w:rPr>
          <w:rFonts w:ascii="Swis721 BT" w:hAnsi="Swis721 BT"/>
          <w:sz w:val="24"/>
          <w:szCs w:val="24"/>
          <w:lang w:val="bs-Latn-BA"/>
        </w:rPr>
        <w:t>emisija prašine,</w:t>
      </w:r>
    </w:p>
    <w:p w:rsidR="004D04A2" w:rsidRDefault="00E878FB" w:rsidP="006357A8">
      <w:pPr>
        <w:pStyle w:val="Obinitekst"/>
        <w:numPr>
          <w:ilvl w:val="0"/>
          <w:numId w:val="30"/>
        </w:numPr>
        <w:spacing w:line="288" w:lineRule="auto"/>
        <w:jc w:val="both"/>
        <w:rPr>
          <w:rFonts w:ascii="Swis721 BT" w:hAnsi="Swis721 BT"/>
          <w:sz w:val="24"/>
          <w:szCs w:val="24"/>
          <w:lang w:val="bs-Latn-BA"/>
        </w:rPr>
      </w:pPr>
      <w:r>
        <w:rPr>
          <w:rFonts w:ascii="Swis721 BT" w:hAnsi="Swis721 BT"/>
          <w:sz w:val="24"/>
          <w:szCs w:val="24"/>
          <w:lang w:val="bs-Latn-BA"/>
        </w:rPr>
        <w:t>emisija dimnih plinova,</w:t>
      </w:r>
    </w:p>
    <w:p w:rsidR="00E878FB" w:rsidRPr="00E878FB" w:rsidRDefault="00E878FB" w:rsidP="00E878FB">
      <w:pPr>
        <w:numPr>
          <w:ilvl w:val="0"/>
          <w:numId w:val="30"/>
        </w:numPr>
        <w:spacing w:line="288" w:lineRule="auto"/>
        <w:jc w:val="both"/>
        <w:rPr>
          <w:rFonts w:ascii="Swis721 BT" w:hAnsi="Swis721 BT" w:cs="Arial"/>
          <w:szCs w:val="24"/>
          <w:lang w:val="bs-Latn-BA"/>
        </w:rPr>
      </w:pPr>
      <w:r w:rsidRPr="00772CBD">
        <w:rPr>
          <w:rFonts w:ascii="Swis721 BT" w:hAnsi="Swis721 BT" w:cs="Arial"/>
          <w:szCs w:val="24"/>
          <w:lang w:val="bs-Latn-BA"/>
        </w:rPr>
        <w:t>emisije ispusnih plinova iz SUS motora mehanizacije.</w:t>
      </w:r>
    </w:p>
    <w:p w:rsidR="006357A8" w:rsidRPr="00772CBD" w:rsidRDefault="006357A8" w:rsidP="006357A8">
      <w:pPr>
        <w:pStyle w:val="Obinitekst"/>
        <w:spacing w:line="288" w:lineRule="auto"/>
        <w:jc w:val="both"/>
        <w:rPr>
          <w:rFonts w:ascii="Swis721 BT" w:hAnsi="Swis721 BT"/>
          <w:sz w:val="24"/>
          <w:lang w:val="bs-Latn-BA"/>
        </w:rPr>
      </w:pPr>
    </w:p>
    <w:p w:rsidR="004D04A2" w:rsidRPr="00772CBD" w:rsidRDefault="004D04A2" w:rsidP="006357A8">
      <w:pPr>
        <w:pStyle w:val="Obinitekst"/>
        <w:spacing w:line="288" w:lineRule="auto"/>
        <w:jc w:val="both"/>
        <w:rPr>
          <w:rFonts w:ascii="Swis721 BT" w:hAnsi="Swis721 BT"/>
          <w:sz w:val="24"/>
          <w:u w:val="single"/>
          <w:lang w:val="bs-Latn-BA"/>
        </w:rPr>
      </w:pPr>
      <w:r w:rsidRPr="00772CBD">
        <w:rPr>
          <w:rFonts w:ascii="Swis721 BT" w:hAnsi="Swis721 BT"/>
          <w:sz w:val="24"/>
          <w:u w:val="single"/>
          <w:lang w:val="bs-Latn-BA"/>
        </w:rPr>
        <w:t>Emisija prašine</w:t>
      </w:r>
    </w:p>
    <w:p w:rsidR="002655E5" w:rsidRPr="00772CBD" w:rsidRDefault="002655E5" w:rsidP="006357A8">
      <w:pPr>
        <w:pStyle w:val="Obinitekst"/>
        <w:spacing w:line="288" w:lineRule="auto"/>
        <w:jc w:val="both"/>
        <w:rPr>
          <w:rFonts w:ascii="Swis721 BT" w:hAnsi="Swis721 BT"/>
          <w:sz w:val="24"/>
          <w:u w:val="single"/>
          <w:lang w:val="bs-Latn-BA"/>
        </w:rPr>
      </w:pPr>
    </w:p>
    <w:p w:rsidR="004D04A2" w:rsidRPr="00772CBD" w:rsidRDefault="004D04A2" w:rsidP="006357A8">
      <w:pPr>
        <w:pStyle w:val="Obinitekst"/>
        <w:spacing w:line="288" w:lineRule="auto"/>
        <w:jc w:val="both"/>
        <w:rPr>
          <w:rFonts w:ascii="Swis721 BT" w:hAnsi="Swis721 BT"/>
          <w:sz w:val="24"/>
          <w:lang w:val="bs-Latn-BA"/>
        </w:rPr>
      </w:pPr>
      <w:r w:rsidRPr="00772CBD">
        <w:rPr>
          <w:rFonts w:ascii="Swis721 BT" w:hAnsi="Swis721 BT"/>
          <w:sz w:val="24"/>
          <w:szCs w:val="24"/>
          <w:lang w:val="bs-Latn-BA"/>
        </w:rPr>
        <w:t>Taložna prašina nastaje manipulacijom sa sirovinama (fileri, agregati i sl.), kretanjem vozila po internim saobraćajnicama, manipulacijom sa proizvodima i sl. Ova prašina je nošena ružom vjetrova i taloži se u okolici.</w:t>
      </w:r>
    </w:p>
    <w:p w:rsidR="00391FE8" w:rsidRPr="00772CBD" w:rsidRDefault="00391FE8" w:rsidP="006357A8">
      <w:pPr>
        <w:pStyle w:val="Obinitekst"/>
        <w:spacing w:line="288" w:lineRule="auto"/>
        <w:jc w:val="both"/>
        <w:rPr>
          <w:rFonts w:ascii="Swis721 BT" w:hAnsi="Swis721 BT"/>
          <w:sz w:val="24"/>
          <w:u w:val="single"/>
          <w:lang w:val="bs-Latn-BA"/>
        </w:rPr>
      </w:pPr>
    </w:p>
    <w:p w:rsidR="004D04A2" w:rsidRPr="00772CBD" w:rsidRDefault="004D04A2" w:rsidP="006357A8">
      <w:pPr>
        <w:pStyle w:val="Obinitekst"/>
        <w:spacing w:line="288" w:lineRule="auto"/>
        <w:jc w:val="both"/>
        <w:rPr>
          <w:rFonts w:ascii="Swis721 BT" w:hAnsi="Swis721 BT"/>
          <w:sz w:val="24"/>
          <w:u w:val="single"/>
          <w:lang w:val="bs-Latn-BA"/>
        </w:rPr>
      </w:pPr>
      <w:r w:rsidRPr="00772CBD">
        <w:rPr>
          <w:rFonts w:ascii="Swis721 BT" w:hAnsi="Swis721 BT"/>
          <w:sz w:val="24"/>
          <w:u w:val="single"/>
          <w:lang w:val="bs-Latn-BA"/>
        </w:rPr>
        <w:lastRenderedPageBreak/>
        <w:t>Emisija dimnih plinova</w:t>
      </w:r>
      <w:r w:rsidR="002655E5" w:rsidRPr="00772CBD">
        <w:rPr>
          <w:rFonts w:ascii="Swis721 BT" w:hAnsi="Swis721 BT"/>
          <w:sz w:val="24"/>
          <w:u w:val="single"/>
          <w:lang w:val="bs-Latn-BA"/>
        </w:rPr>
        <w:t>,</w:t>
      </w:r>
    </w:p>
    <w:p w:rsidR="002655E5" w:rsidRPr="00772CBD" w:rsidRDefault="002655E5" w:rsidP="006357A8">
      <w:pPr>
        <w:pStyle w:val="Obinitekst"/>
        <w:spacing w:line="288" w:lineRule="auto"/>
        <w:jc w:val="both"/>
        <w:rPr>
          <w:rFonts w:ascii="Swis721 BT" w:hAnsi="Swis721 BT"/>
          <w:sz w:val="24"/>
          <w:u w:val="single"/>
          <w:lang w:val="bs-Latn-BA"/>
        </w:rPr>
      </w:pPr>
    </w:p>
    <w:p w:rsidR="006357A8" w:rsidRPr="00772CBD" w:rsidRDefault="006357A8" w:rsidP="006357A8">
      <w:pPr>
        <w:pStyle w:val="Obinitekst"/>
        <w:spacing w:line="288" w:lineRule="auto"/>
        <w:jc w:val="both"/>
        <w:rPr>
          <w:rFonts w:ascii="Swis721 BT" w:hAnsi="Swis721 BT"/>
          <w:sz w:val="24"/>
          <w:lang w:val="bs-Latn-BA"/>
        </w:rPr>
      </w:pPr>
      <w:r w:rsidRPr="00772CBD">
        <w:rPr>
          <w:rFonts w:ascii="Swis721 BT" w:hAnsi="Swis721 BT"/>
          <w:sz w:val="24"/>
          <w:lang w:val="bs-Latn-BA"/>
        </w:rPr>
        <w:t xml:space="preserve">U okolinu se ispuštaju dimni plinovi nastali izgaranjem loživog ulja u postrojenju za </w:t>
      </w:r>
      <w:r w:rsidR="004D04A2" w:rsidRPr="00772CBD">
        <w:rPr>
          <w:rFonts w:ascii="Swis721 BT" w:hAnsi="Swis721 BT"/>
          <w:sz w:val="24"/>
          <w:lang w:val="bs-Latn-BA"/>
        </w:rPr>
        <w:t>zagrijavanje</w:t>
      </w:r>
      <w:r w:rsidRPr="00772CBD">
        <w:rPr>
          <w:rFonts w:ascii="Swis721 BT" w:hAnsi="Swis721 BT"/>
          <w:sz w:val="24"/>
          <w:lang w:val="bs-Latn-BA"/>
        </w:rPr>
        <w:t xml:space="preserve"> bitumena kao i plinovi nastali u bubnju za sušenje i </w:t>
      </w:r>
      <w:r w:rsidR="004D04A2" w:rsidRPr="00772CBD">
        <w:rPr>
          <w:rFonts w:ascii="Swis721 BT" w:hAnsi="Swis721 BT"/>
          <w:sz w:val="24"/>
          <w:lang w:val="bs-Latn-BA"/>
        </w:rPr>
        <w:t>zagrijavanje</w:t>
      </w:r>
      <w:r w:rsidRPr="00772CBD">
        <w:rPr>
          <w:rFonts w:ascii="Swis721 BT" w:hAnsi="Swis721 BT"/>
          <w:sz w:val="24"/>
          <w:lang w:val="bs-Latn-BA"/>
        </w:rPr>
        <w:t xml:space="preserve"> agregata. Otpadni plinovi iz bubnja za sušenje sadrže i prašinu – dio čvrstih čestica koje su preostale nakon prolaska kroz filter. Njihova koncentracija ovisi isključivo o ispravnosti ugrađenih filtera. Dimni plinovi sadrže uglavnom okside azota (NO</w:t>
      </w:r>
      <w:r w:rsidRPr="00772CBD">
        <w:rPr>
          <w:rFonts w:ascii="Swis721 BT" w:hAnsi="Swis721 BT"/>
          <w:sz w:val="24"/>
          <w:vertAlign w:val="subscript"/>
          <w:lang w:val="bs-Latn-BA"/>
        </w:rPr>
        <w:t>x</w:t>
      </w:r>
      <w:r w:rsidRPr="00772CBD">
        <w:rPr>
          <w:rFonts w:ascii="Swis721 BT" w:hAnsi="Swis721 BT"/>
          <w:sz w:val="24"/>
          <w:lang w:val="bs-Latn-BA"/>
        </w:rPr>
        <w:t xml:space="preserve">) čvrste čestice, ugljendioksid, ugljenmonoksid i </w:t>
      </w:r>
      <w:r w:rsidR="004D04A2" w:rsidRPr="00772CBD">
        <w:rPr>
          <w:rFonts w:ascii="Swis721 BT" w:hAnsi="Swis721 BT"/>
          <w:sz w:val="24"/>
          <w:lang w:val="bs-Latn-BA"/>
        </w:rPr>
        <w:t>ugljikovodike</w:t>
      </w:r>
      <w:r w:rsidRPr="00772CBD">
        <w:rPr>
          <w:rFonts w:ascii="Swis721 BT" w:hAnsi="Swis721 BT"/>
          <w:sz w:val="24"/>
          <w:lang w:val="bs-Latn-BA"/>
        </w:rPr>
        <w:t>.</w:t>
      </w:r>
    </w:p>
    <w:p w:rsidR="00811D8B" w:rsidRPr="00772CBD" w:rsidRDefault="00811D8B" w:rsidP="006357A8">
      <w:pPr>
        <w:pStyle w:val="Obinitekst"/>
        <w:spacing w:line="288" w:lineRule="auto"/>
        <w:jc w:val="both"/>
        <w:rPr>
          <w:rFonts w:ascii="Swis721 BT" w:hAnsi="Swis721 BT"/>
          <w:sz w:val="24"/>
          <w:lang w:val="bs-Latn-BA"/>
        </w:rPr>
      </w:pPr>
    </w:p>
    <w:p w:rsidR="00E878FB" w:rsidRPr="00E878FB" w:rsidRDefault="00821248" w:rsidP="00E878FB">
      <w:pPr>
        <w:spacing w:line="288" w:lineRule="auto"/>
        <w:jc w:val="both"/>
        <w:rPr>
          <w:rFonts w:ascii="Swis721 BT" w:hAnsi="Swis721 BT" w:cs="Arial"/>
          <w:szCs w:val="24"/>
          <w:u w:val="single"/>
          <w:lang w:val="bs-Latn-BA"/>
        </w:rPr>
      </w:pPr>
      <w:r>
        <w:rPr>
          <w:rFonts w:ascii="Swis721 BT" w:hAnsi="Swis721 BT" w:cs="Arial"/>
          <w:szCs w:val="24"/>
          <w:u w:val="single"/>
          <w:lang w:val="bs-Latn-BA"/>
        </w:rPr>
        <w:t>E</w:t>
      </w:r>
      <w:r w:rsidR="00E878FB" w:rsidRPr="00E878FB">
        <w:rPr>
          <w:rFonts w:ascii="Swis721 BT" w:hAnsi="Swis721 BT" w:cs="Arial"/>
          <w:szCs w:val="24"/>
          <w:u w:val="single"/>
          <w:lang w:val="bs-Latn-BA"/>
        </w:rPr>
        <w:t>misije ispusnih plinova iz</w:t>
      </w:r>
      <w:r w:rsidR="00E878FB">
        <w:rPr>
          <w:rFonts w:ascii="Swis721 BT" w:hAnsi="Swis721 BT" w:cs="Arial"/>
          <w:szCs w:val="24"/>
          <w:u w:val="single"/>
          <w:lang w:val="bs-Latn-BA"/>
        </w:rPr>
        <w:t xml:space="preserve"> SUS motora mehanizacije</w:t>
      </w:r>
    </w:p>
    <w:p w:rsidR="00E878FB" w:rsidRDefault="00E878FB" w:rsidP="006357A8">
      <w:pPr>
        <w:pStyle w:val="Obinitekst"/>
        <w:spacing w:line="288" w:lineRule="auto"/>
        <w:jc w:val="both"/>
        <w:rPr>
          <w:rFonts w:ascii="Swis721 BT" w:hAnsi="Swis721 BT"/>
          <w:sz w:val="24"/>
          <w:lang w:val="bs-Latn-BA"/>
        </w:rPr>
      </w:pPr>
    </w:p>
    <w:p w:rsidR="00D40F79" w:rsidRPr="00772CBD" w:rsidRDefault="00D40F79" w:rsidP="006357A8">
      <w:pPr>
        <w:pStyle w:val="Obinitekst"/>
        <w:spacing w:line="288" w:lineRule="auto"/>
        <w:jc w:val="both"/>
        <w:rPr>
          <w:rFonts w:ascii="Swis721 BT" w:hAnsi="Swis721 BT"/>
          <w:sz w:val="24"/>
          <w:lang w:val="bs-Latn-BA"/>
        </w:rPr>
      </w:pPr>
      <w:r w:rsidRPr="00772CBD">
        <w:rPr>
          <w:rFonts w:ascii="Swis721 BT" w:hAnsi="Swis721 BT"/>
          <w:sz w:val="24"/>
          <w:lang w:val="bs-Latn-BA"/>
        </w:rPr>
        <w:t>Pored dimnih plinova iz postrojenja za zagrijavanje, nastajati će i emisija iz SUS motora korištene mehanizacije na manipulativnoj površini.</w:t>
      </w:r>
      <w:r w:rsidR="001E0E10" w:rsidRPr="00772CBD">
        <w:rPr>
          <w:rFonts w:ascii="Swis721 BT" w:hAnsi="Swis721 BT"/>
          <w:sz w:val="24"/>
          <w:lang w:val="bs-Latn-BA"/>
        </w:rPr>
        <w:t xml:space="preserve"> Koncentraciju plinova iz ovih izvora je nemoguće tačno utvrditi.</w:t>
      </w:r>
    </w:p>
    <w:p w:rsidR="00080A9F" w:rsidRPr="00772CBD" w:rsidRDefault="00080A9F">
      <w:pPr>
        <w:rPr>
          <w:rFonts w:ascii="Swis721 BT" w:hAnsi="Swis721 BT"/>
          <w:lang w:val="bs-Latn-BA"/>
        </w:rPr>
      </w:pPr>
    </w:p>
    <w:p w:rsidR="00844ABF" w:rsidRPr="00772CBD" w:rsidRDefault="00844ABF" w:rsidP="00621C93">
      <w:pPr>
        <w:spacing w:after="240" w:line="288" w:lineRule="auto"/>
        <w:jc w:val="both"/>
        <w:rPr>
          <w:rFonts w:ascii="Swis721 BT" w:hAnsi="Swis721 BT"/>
          <w:szCs w:val="24"/>
          <w:lang w:val="bs-Latn-BA"/>
        </w:rPr>
      </w:pPr>
      <w:r w:rsidRPr="00772CBD">
        <w:rPr>
          <w:rFonts w:ascii="Swis721 BT" w:hAnsi="Swis721 BT"/>
          <w:szCs w:val="24"/>
          <w:lang w:val="bs-Latn-BA"/>
        </w:rPr>
        <w:t>4.1.2</w:t>
      </w:r>
      <w:r w:rsidRPr="00772CBD">
        <w:rPr>
          <w:rFonts w:ascii="Swis721 BT" w:hAnsi="Swis721 BT"/>
          <w:szCs w:val="24"/>
          <w:lang w:val="bs-Latn-BA"/>
        </w:rPr>
        <w:tab/>
        <w:t>Emisij</w:t>
      </w:r>
      <w:r w:rsidR="001358DF" w:rsidRPr="00772CBD">
        <w:rPr>
          <w:rFonts w:ascii="Swis721 BT" w:hAnsi="Swis721 BT"/>
          <w:szCs w:val="24"/>
          <w:lang w:val="bs-Latn-BA"/>
        </w:rPr>
        <w:t>e</w:t>
      </w:r>
      <w:r w:rsidRPr="00772CBD">
        <w:rPr>
          <w:rFonts w:ascii="Swis721 BT" w:hAnsi="Swis721 BT"/>
          <w:szCs w:val="24"/>
          <w:lang w:val="bs-Latn-BA"/>
        </w:rPr>
        <w:t xml:space="preserve"> u tlo i vode</w:t>
      </w:r>
    </w:p>
    <w:p w:rsidR="006357A8" w:rsidRPr="00772CBD" w:rsidRDefault="006357A8" w:rsidP="006357A8">
      <w:pPr>
        <w:tabs>
          <w:tab w:val="left" w:pos="567"/>
        </w:tabs>
        <w:spacing w:line="288" w:lineRule="auto"/>
        <w:jc w:val="both"/>
        <w:rPr>
          <w:rFonts w:ascii="Swis721 BT" w:hAnsi="Swis721 BT" w:cs="Tahoma"/>
          <w:i/>
          <w:lang w:val="bs-Latn-BA" w:eastAsia="hr-HR"/>
        </w:rPr>
      </w:pPr>
      <w:r w:rsidRPr="00772CBD">
        <w:rPr>
          <w:rFonts w:ascii="Swis721 BT" w:hAnsi="Swis721 BT" w:cs="Tahoma"/>
          <w:i/>
          <w:lang w:val="bs-Latn-BA" w:eastAsia="hr-HR"/>
        </w:rPr>
        <w:t>4.1.2.1 Emisije u tlo</w:t>
      </w:r>
    </w:p>
    <w:p w:rsidR="006357A8" w:rsidRPr="00772CBD" w:rsidRDefault="006357A8" w:rsidP="006357A8">
      <w:pPr>
        <w:tabs>
          <w:tab w:val="left" w:pos="567"/>
        </w:tabs>
        <w:spacing w:line="288" w:lineRule="auto"/>
        <w:jc w:val="both"/>
        <w:rPr>
          <w:rFonts w:ascii="Swis721 BT" w:hAnsi="Swis721 BT" w:cs="Tahoma"/>
          <w:lang w:val="bs-Latn-BA" w:eastAsia="hr-HR"/>
        </w:rPr>
      </w:pPr>
    </w:p>
    <w:p w:rsidR="006357A8" w:rsidRPr="00772CBD" w:rsidRDefault="006357A8" w:rsidP="006357A8">
      <w:pPr>
        <w:tabs>
          <w:tab w:val="left" w:pos="567"/>
        </w:tabs>
        <w:spacing w:line="288" w:lineRule="auto"/>
        <w:jc w:val="both"/>
        <w:rPr>
          <w:rFonts w:ascii="Swis721 BT" w:hAnsi="Swis721 BT" w:cs="Tahoma"/>
          <w:lang w:val="bs-Latn-BA" w:eastAsia="hr-HR"/>
        </w:rPr>
      </w:pPr>
      <w:r w:rsidRPr="00772CBD">
        <w:rPr>
          <w:rFonts w:ascii="Swis721 BT" w:hAnsi="Swis721 BT" w:cs="Tahoma"/>
          <w:lang w:val="bs-Latn-BA" w:eastAsia="hr-HR"/>
        </w:rPr>
        <w:t>Radom asfaltne baze može doći do zagađivanja tla</w:t>
      </w:r>
      <w:r w:rsidR="004D04A2" w:rsidRPr="00772CBD">
        <w:rPr>
          <w:rFonts w:ascii="Swis721 BT" w:hAnsi="Swis721 BT" w:cs="Tahoma"/>
          <w:lang w:val="bs-Latn-BA" w:eastAsia="hr-HR"/>
        </w:rPr>
        <w:t xml:space="preserve"> taložnom prašinom,</w:t>
      </w:r>
      <w:r w:rsidRPr="00772CBD">
        <w:rPr>
          <w:rFonts w:ascii="Swis721 BT" w:hAnsi="Swis721 BT" w:cs="Tahoma"/>
          <w:lang w:val="bs-Latn-BA" w:eastAsia="hr-HR"/>
        </w:rPr>
        <w:t xml:space="preserve"> lož uljem i </w:t>
      </w:r>
      <w:r w:rsidR="004D04A2" w:rsidRPr="00772CBD">
        <w:rPr>
          <w:rFonts w:ascii="Swis721 BT" w:hAnsi="Swis721 BT" w:cs="Tahoma"/>
          <w:lang w:val="bs-Latn-BA" w:eastAsia="hr-HR"/>
        </w:rPr>
        <w:t>bitumenom pri</w:t>
      </w:r>
      <w:r w:rsidRPr="00772CBD">
        <w:rPr>
          <w:rFonts w:ascii="Swis721 BT" w:hAnsi="Swis721 BT" w:cs="Tahoma"/>
          <w:lang w:val="bs-Latn-BA" w:eastAsia="hr-HR"/>
        </w:rPr>
        <w:t xml:space="preserve"> nekontroliranim ispuštanj</w:t>
      </w:r>
      <w:r w:rsidR="004D04A2" w:rsidRPr="00772CBD">
        <w:rPr>
          <w:rFonts w:ascii="Swis721 BT" w:hAnsi="Swis721 BT" w:cs="Tahoma"/>
          <w:lang w:val="bs-Latn-BA" w:eastAsia="hr-HR"/>
        </w:rPr>
        <w:t>em iz rezervoara, postrojenja, mehanizacije, prilikom pretakanja, također od</w:t>
      </w:r>
      <w:r w:rsidRPr="00772CBD">
        <w:rPr>
          <w:rFonts w:ascii="Swis721 BT" w:hAnsi="Swis721 BT" w:cs="Tahoma"/>
          <w:lang w:val="bs-Latn-BA" w:eastAsia="hr-HR"/>
        </w:rPr>
        <w:t xml:space="preserve"> rasipanj</w:t>
      </w:r>
      <w:r w:rsidR="004D04A2" w:rsidRPr="00772CBD">
        <w:rPr>
          <w:rFonts w:ascii="Swis721 BT" w:hAnsi="Swis721 BT" w:cs="Tahoma"/>
          <w:lang w:val="bs-Latn-BA" w:eastAsia="hr-HR"/>
        </w:rPr>
        <w:t>a</w:t>
      </w:r>
      <w:r w:rsidRPr="00772CBD">
        <w:rPr>
          <w:rFonts w:ascii="Swis721 BT" w:hAnsi="Swis721 BT" w:cs="Tahoma"/>
          <w:lang w:val="bs-Latn-BA" w:eastAsia="hr-HR"/>
        </w:rPr>
        <w:t xml:space="preserve"> po radn</w:t>
      </w:r>
      <w:r w:rsidR="004D04A2" w:rsidRPr="00772CBD">
        <w:rPr>
          <w:rFonts w:ascii="Swis721 BT" w:hAnsi="Swis721 BT" w:cs="Tahoma"/>
          <w:lang w:val="bs-Latn-BA" w:eastAsia="hr-HR"/>
        </w:rPr>
        <w:t>im i manipulativnim prostorima ili pojave curenja.</w:t>
      </w:r>
    </w:p>
    <w:p w:rsidR="006357A8" w:rsidRPr="00772CBD" w:rsidRDefault="006357A8" w:rsidP="006357A8">
      <w:pPr>
        <w:tabs>
          <w:tab w:val="left" w:pos="567"/>
        </w:tabs>
        <w:spacing w:line="288" w:lineRule="auto"/>
        <w:jc w:val="both"/>
        <w:rPr>
          <w:rFonts w:ascii="Swis721 BT" w:hAnsi="Swis721 BT" w:cs="Tahoma"/>
          <w:b/>
          <w:lang w:val="bs-Latn-BA" w:eastAsia="hr-HR"/>
        </w:rPr>
      </w:pPr>
    </w:p>
    <w:p w:rsidR="006357A8" w:rsidRPr="00772CBD" w:rsidRDefault="006357A8" w:rsidP="006357A8">
      <w:pPr>
        <w:tabs>
          <w:tab w:val="left" w:pos="567"/>
        </w:tabs>
        <w:spacing w:line="288" w:lineRule="auto"/>
        <w:jc w:val="both"/>
        <w:rPr>
          <w:rFonts w:ascii="Swis721 BT" w:hAnsi="Swis721 BT" w:cs="Tahoma"/>
          <w:lang w:val="bs-Latn-BA" w:eastAsia="hr-HR"/>
        </w:rPr>
      </w:pPr>
      <w:r w:rsidRPr="00772CBD">
        <w:rPr>
          <w:rFonts w:ascii="Swis721 BT" w:hAnsi="Swis721 BT" w:cs="Tahoma"/>
          <w:lang w:val="bs-Latn-BA" w:eastAsia="hr-HR"/>
        </w:rPr>
        <w:t xml:space="preserve">Za slučaj </w:t>
      </w:r>
      <w:r w:rsidR="000D5F64" w:rsidRPr="00772CBD">
        <w:rPr>
          <w:rFonts w:ascii="Swis721 BT" w:hAnsi="Swis721 BT" w:cs="Tahoma"/>
          <w:lang w:val="bs-Latn-BA" w:eastAsia="hr-HR"/>
        </w:rPr>
        <w:t>nekontroliranog</w:t>
      </w:r>
      <w:r w:rsidRPr="00772CBD">
        <w:rPr>
          <w:rFonts w:ascii="Swis721 BT" w:hAnsi="Swis721 BT" w:cs="Tahoma"/>
          <w:lang w:val="bs-Latn-BA" w:eastAsia="hr-HR"/>
        </w:rPr>
        <w:t xml:space="preserve"> korištenja i prolijevanja </w:t>
      </w:r>
      <w:r w:rsidR="000D5F64" w:rsidRPr="00772CBD">
        <w:rPr>
          <w:rFonts w:ascii="Swis721 BT" w:hAnsi="Swis721 BT" w:cs="Tahoma"/>
          <w:lang w:val="bs-Latn-BA" w:eastAsia="hr-HR"/>
        </w:rPr>
        <w:t>bitumena</w:t>
      </w:r>
      <w:r w:rsidRPr="00772CBD">
        <w:rPr>
          <w:rFonts w:ascii="Swis721 BT" w:hAnsi="Swis721 BT" w:cs="Tahoma"/>
          <w:lang w:val="bs-Latn-BA" w:eastAsia="hr-HR"/>
        </w:rPr>
        <w:t xml:space="preserve"> mora se imati u vidu nekoliko važnih činjenica koje su primjenjive na ovu radnu okolinu. Nakon prolijevanja po </w:t>
      </w:r>
      <w:r w:rsidR="000D5F64" w:rsidRPr="00772CBD">
        <w:rPr>
          <w:rFonts w:ascii="Swis721 BT" w:hAnsi="Swis721 BT" w:cs="Tahoma"/>
          <w:lang w:val="bs-Latn-BA" w:eastAsia="hr-HR"/>
        </w:rPr>
        <w:t>tlu</w:t>
      </w:r>
      <w:r w:rsidRPr="00772CBD">
        <w:rPr>
          <w:rFonts w:ascii="Swis721 BT" w:hAnsi="Swis721 BT" w:cs="Tahoma"/>
          <w:lang w:val="bs-Latn-BA" w:eastAsia="hr-HR"/>
        </w:rPr>
        <w:t xml:space="preserve"> </w:t>
      </w:r>
      <w:r w:rsidR="000D5F64" w:rsidRPr="00772CBD">
        <w:rPr>
          <w:rFonts w:ascii="Swis721 BT" w:hAnsi="Swis721 BT" w:cs="Tahoma"/>
          <w:lang w:val="bs-Latn-BA" w:eastAsia="hr-HR"/>
        </w:rPr>
        <w:t>bitumen</w:t>
      </w:r>
      <w:r w:rsidRPr="00772CBD">
        <w:rPr>
          <w:rFonts w:ascii="Swis721 BT" w:hAnsi="Swis721 BT" w:cs="Tahoma"/>
          <w:lang w:val="bs-Latn-BA" w:eastAsia="hr-HR"/>
        </w:rPr>
        <w:t xml:space="preserve"> dijelom ulazi u porozno tlo i nastavlja gravitaciono kretanje u dubinu do nekog nepropusnog sloja </w:t>
      </w:r>
      <w:r w:rsidR="000D5F64" w:rsidRPr="00772CBD">
        <w:rPr>
          <w:rFonts w:ascii="Swis721 BT" w:hAnsi="Swis721 BT" w:cs="Tahoma"/>
          <w:lang w:val="bs-Latn-BA" w:eastAsia="hr-HR"/>
        </w:rPr>
        <w:t>podzemlja</w:t>
      </w:r>
      <w:r w:rsidRPr="00772CBD">
        <w:rPr>
          <w:rFonts w:ascii="Swis721 BT" w:hAnsi="Swis721 BT" w:cs="Tahoma"/>
          <w:lang w:val="bs-Latn-BA" w:eastAsia="hr-HR"/>
        </w:rPr>
        <w:t xml:space="preserve">. </w:t>
      </w:r>
      <w:r w:rsidR="000D5F64" w:rsidRPr="00772CBD">
        <w:rPr>
          <w:rFonts w:ascii="Swis721 BT" w:hAnsi="Swis721 BT" w:cs="Tahoma"/>
          <w:lang w:val="bs-Latn-BA" w:eastAsia="hr-HR"/>
        </w:rPr>
        <w:t>Također o</w:t>
      </w:r>
      <w:r w:rsidRPr="00772CBD">
        <w:rPr>
          <w:rFonts w:ascii="Swis721 BT" w:hAnsi="Swis721 BT" w:cs="Tahoma"/>
          <w:lang w:val="bs-Latn-BA" w:eastAsia="hr-HR"/>
        </w:rPr>
        <w:t>nečišćene vod</w:t>
      </w:r>
      <w:r w:rsidR="000D5F64" w:rsidRPr="00772CBD">
        <w:rPr>
          <w:rFonts w:ascii="Swis721 BT" w:hAnsi="Swis721 BT" w:cs="Tahoma"/>
          <w:lang w:val="bs-Latn-BA" w:eastAsia="hr-HR"/>
        </w:rPr>
        <w:t>a</w:t>
      </w:r>
      <w:r w:rsidRPr="00772CBD">
        <w:rPr>
          <w:rFonts w:ascii="Swis721 BT" w:hAnsi="Swis721 BT" w:cs="Tahoma"/>
          <w:lang w:val="bs-Latn-BA" w:eastAsia="hr-HR"/>
        </w:rPr>
        <w:t xml:space="preserve"> sa </w:t>
      </w:r>
      <w:r w:rsidR="000D5F64" w:rsidRPr="00772CBD">
        <w:rPr>
          <w:rFonts w:ascii="Swis721 BT" w:hAnsi="Swis721 BT" w:cs="Tahoma"/>
          <w:lang w:val="bs-Latn-BA" w:eastAsia="hr-HR"/>
        </w:rPr>
        <w:t>bitumenom</w:t>
      </w:r>
      <w:r w:rsidRPr="00772CBD">
        <w:rPr>
          <w:rFonts w:ascii="Swis721 BT" w:hAnsi="Swis721 BT" w:cs="Tahoma"/>
          <w:lang w:val="bs-Latn-BA" w:eastAsia="hr-HR"/>
        </w:rPr>
        <w:t xml:space="preserve"> ili sam</w:t>
      </w:r>
      <w:r w:rsidR="000D5F64" w:rsidRPr="00772CBD">
        <w:rPr>
          <w:rFonts w:ascii="Swis721 BT" w:hAnsi="Swis721 BT" w:cs="Tahoma"/>
          <w:lang w:val="bs-Latn-BA" w:eastAsia="hr-HR"/>
        </w:rPr>
        <w:t>i</w:t>
      </w:r>
      <w:r w:rsidRPr="00772CBD">
        <w:rPr>
          <w:rFonts w:ascii="Swis721 BT" w:hAnsi="Swis721 BT" w:cs="Tahoma"/>
          <w:lang w:val="bs-Latn-BA" w:eastAsia="hr-HR"/>
        </w:rPr>
        <w:t xml:space="preserve"> </w:t>
      </w:r>
      <w:r w:rsidR="000D5F64" w:rsidRPr="00772CBD">
        <w:rPr>
          <w:rFonts w:ascii="Swis721 BT" w:hAnsi="Swis721 BT" w:cs="Tahoma"/>
          <w:lang w:val="bs-Latn-BA" w:eastAsia="hr-HR"/>
        </w:rPr>
        <w:t>bitumen</w:t>
      </w:r>
      <w:r w:rsidRPr="00772CBD">
        <w:rPr>
          <w:rFonts w:ascii="Swis721 BT" w:hAnsi="Swis721 BT" w:cs="Tahoma"/>
          <w:lang w:val="bs-Latn-BA" w:eastAsia="hr-HR"/>
        </w:rPr>
        <w:t xml:space="preserve"> može i površinski otjecati po površini terena. </w:t>
      </w:r>
      <w:r w:rsidR="000D5F64" w:rsidRPr="00772CBD">
        <w:rPr>
          <w:rFonts w:ascii="Swis721 BT" w:hAnsi="Swis721 BT" w:cs="Tahoma"/>
          <w:lang w:val="bs-Latn-BA" w:eastAsia="hr-HR"/>
        </w:rPr>
        <w:t xml:space="preserve">Bitumen koji </w:t>
      </w:r>
      <w:r w:rsidRPr="00772CBD">
        <w:rPr>
          <w:rFonts w:ascii="Swis721 BT" w:hAnsi="Swis721 BT" w:cs="Tahoma"/>
          <w:lang w:val="bs-Latn-BA" w:eastAsia="hr-HR"/>
        </w:rPr>
        <w:t>je pr</w:t>
      </w:r>
      <w:r w:rsidR="000D5F64" w:rsidRPr="00772CBD">
        <w:rPr>
          <w:rFonts w:ascii="Swis721 BT" w:hAnsi="Swis721 BT" w:cs="Tahoma"/>
          <w:lang w:val="bs-Latn-BA" w:eastAsia="hr-HR"/>
        </w:rPr>
        <w:t>ošao</w:t>
      </w:r>
      <w:r w:rsidRPr="00772CBD">
        <w:rPr>
          <w:rFonts w:ascii="Swis721 BT" w:hAnsi="Swis721 BT" w:cs="Tahoma"/>
          <w:lang w:val="bs-Latn-BA" w:eastAsia="hr-HR"/>
        </w:rPr>
        <w:t xml:space="preserve"> do podzemne vode se širi horizontalno stvarajući specifični talog na površini vode. Proces širenja </w:t>
      </w:r>
      <w:r w:rsidR="000D5F64" w:rsidRPr="00772CBD">
        <w:rPr>
          <w:rFonts w:ascii="Swis721 BT" w:hAnsi="Swis721 BT" w:cs="Tahoma"/>
          <w:lang w:val="bs-Latn-BA" w:eastAsia="hr-HR"/>
        </w:rPr>
        <w:t>bitumena</w:t>
      </w:r>
      <w:r w:rsidRPr="00772CBD">
        <w:rPr>
          <w:rFonts w:ascii="Swis721 BT" w:hAnsi="Swis721 BT" w:cs="Tahoma"/>
          <w:lang w:val="bs-Latn-BA" w:eastAsia="hr-HR"/>
        </w:rPr>
        <w:t xml:space="preserve"> može trajati vrlo dugo dok se ne postigne kapacitet </w:t>
      </w:r>
      <w:r w:rsidR="000D5F64" w:rsidRPr="00772CBD">
        <w:rPr>
          <w:rFonts w:ascii="Swis721 BT" w:hAnsi="Swis721 BT" w:cs="Tahoma"/>
          <w:lang w:val="bs-Latn-BA" w:eastAsia="hr-HR"/>
        </w:rPr>
        <w:t>zasićenija</w:t>
      </w:r>
      <w:r w:rsidRPr="00772CBD">
        <w:rPr>
          <w:rFonts w:ascii="Swis721 BT" w:hAnsi="Swis721 BT" w:cs="Tahoma"/>
          <w:lang w:val="bs-Latn-BA" w:eastAsia="hr-HR"/>
        </w:rPr>
        <w:t xml:space="preserve"> </w:t>
      </w:r>
      <w:r w:rsidR="000D5F64" w:rsidRPr="00772CBD">
        <w:rPr>
          <w:rFonts w:ascii="Swis721 BT" w:hAnsi="Swis721 BT" w:cs="Tahoma"/>
          <w:lang w:val="bs-Latn-BA" w:eastAsia="hr-HR"/>
        </w:rPr>
        <w:t>tla</w:t>
      </w:r>
      <w:r w:rsidRPr="00772CBD">
        <w:rPr>
          <w:rFonts w:ascii="Swis721 BT" w:hAnsi="Swis721 BT" w:cs="Tahoma"/>
          <w:lang w:val="bs-Latn-BA" w:eastAsia="hr-HR"/>
        </w:rPr>
        <w:t xml:space="preserve">. Treba naglasiti da oborinska voda ispire i nosi </w:t>
      </w:r>
      <w:r w:rsidR="000D5F64" w:rsidRPr="00772CBD">
        <w:rPr>
          <w:rFonts w:ascii="Swis721 BT" w:hAnsi="Swis721 BT" w:cs="Tahoma"/>
          <w:lang w:val="bs-Latn-BA" w:eastAsia="hr-HR"/>
        </w:rPr>
        <w:t>bitumen</w:t>
      </w:r>
      <w:r w:rsidRPr="00772CBD">
        <w:rPr>
          <w:rFonts w:ascii="Swis721 BT" w:hAnsi="Swis721 BT" w:cs="Tahoma"/>
          <w:lang w:val="bs-Latn-BA" w:eastAsia="hr-HR"/>
        </w:rPr>
        <w:t xml:space="preserve"> prema dubljim slojevima </w:t>
      </w:r>
      <w:r w:rsidR="000D5F64" w:rsidRPr="00772CBD">
        <w:rPr>
          <w:rFonts w:ascii="Swis721 BT" w:hAnsi="Swis721 BT" w:cs="Tahoma"/>
          <w:lang w:val="bs-Latn-BA" w:eastAsia="hr-HR"/>
        </w:rPr>
        <w:t>tla</w:t>
      </w:r>
      <w:r w:rsidRPr="00772CBD">
        <w:rPr>
          <w:rFonts w:ascii="Swis721 BT" w:hAnsi="Swis721 BT" w:cs="Tahoma"/>
          <w:lang w:val="bs-Latn-BA" w:eastAsia="hr-HR"/>
        </w:rPr>
        <w:t xml:space="preserve"> na površinu podzemne ili površinske vode</w:t>
      </w:r>
      <w:r w:rsidR="000D5F64" w:rsidRPr="00772CBD">
        <w:rPr>
          <w:rFonts w:ascii="Swis721 BT" w:hAnsi="Swis721 BT" w:cs="Tahoma"/>
          <w:lang w:val="bs-Latn-BA" w:eastAsia="hr-HR"/>
        </w:rPr>
        <w:t>.</w:t>
      </w:r>
      <w:r w:rsidRPr="00772CBD">
        <w:rPr>
          <w:rFonts w:ascii="Swis721 BT" w:hAnsi="Swis721 BT" w:cs="Tahoma"/>
          <w:lang w:val="bs-Latn-BA" w:eastAsia="hr-HR"/>
        </w:rPr>
        <w:t xml:space="preserve"> </w:t>
      </w:r>
    </w:p>
    <w:p w:rsidR="006357A8" w:rsidRPr="00772CBD" w:rsidRDefault="006357A8" w:rsidP="006357A8">
      <w:pPr>
        <w:tabs>
          <w:tab w:val="left" w:pos="567"/>
        </w:tabs>
        <w:spacing w:line="288" w:lineRule="auto"/>
        <w:jc w:val="both"/>
        <w:rPr>
          <w:rFonts w:ascii="Swis721 BT" w:hAnsi="Swis721 BT" w:cs="Tahoma"/>
          <w:lang w:val="bs-Latn-BA" w:eastAsia="hr-HR"/>
        </w:rPr>
      </w:pPr>
    </w:p>
    <w:p w:rsidR="006357A8" w:rsidRPr="00772CBD" w:rsidRDefault="000D5F64" w:rsidP="006357A8">
      <w:pPr>
        <w:tabs>
          <w:tab w:val="left" w:pos="567"/>
        </w:tabs>
        <w:spacing w:line="288" w:lineRule="auto"/>
        <w:jc w:val="both"/>
        <w:rPr>
          <w:rFonts w:ascii="Swis721 BT" w:hAnsi="Swis721 BT" w:cs="Tahoma"/>
          <w:lang w:val="bs-Latn-BA" w:eastAsia="hr-HR"/>
        </w:rPr>
      </w:pPr>
      <w:r w:rsidRPr="00772CBD">
        <w:rPr>
          <w:rFonts w:ascii="Swis721 BT" w:hAnsi="Swis721 BT" w:cs="Tahoma"/>
          <w:lang w:val="bs-Latn-BA" w:eastAsia="hr-HR"/>
        </w:rPr>
        <w:t>Bitumen</w:t>
      </w:r>
      <w:r w:rsidR="006357A8" w:rsidRPr="00772CBD">
        <w:rPr>
          <w:rFonts w:ascii="Swis721 BT" w:hAnsi="Swis721 BT" w:cs="Tahoma"/>
          <w:lang w:val="bs-Latn-BA" w:eastAsia="hr-HR"/>
        </w:rPr>
        <w:t xml:space="preserve"> se miješa sa prašinom i drugim mehaničkim nečistoćama, ali samo rasipanje uglavnom ne može biti u količinama koje bi se mogle razliti na veće površine i veće ud</w:t>
      </w:r>
      <w:r w:rsidRPr="00772CBD">
        <w:rPr>
          <w:rFonts w:ascii="Swis721 BT" w:hAnsi="Swis721 BT" w:cs="Tahoma"/>
          <w:lang w:val="bs-Latn-BA" w:eastAsia="hr-HR"/>
        </w:rPr>
        <w:t xml:space="preserve">aljenosti od mjesta izlijevanja, tj. rijetke su situacije u praksi izlijevanja većih količina. </w:t>
      </w:r>
    </w:p>
    <w:p w:rsidR="006357A8" w:rsidRPr="00772CBD" w:rsidRDefault="006357A8" w:rsidP="006357A8">
      <w:pPr>
        <w:tabs>
          <w:tab w:val="left" w:pos="567"/>
        </w:tabs>
        <w:spacing w:line="288" w:lineRule="auto"/>
        <w:jc w:val="both"/>
        <w:rPr>
          <w:rFonts w:ascii="Swis721 BT" w:hAnsi="Swis721 BT" w:cs="Tahoma"/>
          <w:lang w:val="bs-Latn-BA" w:eastAsia="hr-HR"/>
        </w:rPr>
      </w:pPr>
    </w:p>
    <w:p w:rsidR="006357A8" w:rsidRPr="00772CBD" w:rsidRDefault="006357A8" w:rsidP="006357A8">
      <w:pPr>
        <w:spacing w:line="288" w:lineRule="auto"/>
        <w:jc w:val="both"/>
        <w:rPr>
          <w:rFonts w:ascii="Swis721 BT" w:hAnsi="Swis721 BT" w:cs="Tahoma"/>
          <w:lang w:val="bs-Latn-BA" w:eastAsia="hr-HR"/>
        </w:rPr>
      </w:pPr>
      <w:r w:rsidRPr="00772CBD">
        <w:rPr>
          <w:rFonts w:ascii="Swis721 BT" w:hAnsi="Swis721 BT" w:cs="Tahoma"/>
          <w:lang w:val="bs-Latn-BA" w:eastAsia="hr-HR"/>
        </w:rPr>
        <w:t xml:space="preserve">Povremeno dolazi do nastanka izvjesne količine otpada iz samog bitumena koji se može prosuti pri punjenju rezervoara. </w:t>
      </w:r>
      <w:r w:rsidR="000D5F64" w:rsidRPr="00772CBD">
        <w:rPr>
          <w:rFonts w:ascii="Swis721 BT" w:hAnsi="Swis721 BT" w:cs="Tahoma"/>
          <w:lang w:val="bs-Latn-BA" w:eastAsia="hr-HR"/>
        </w:rPr>
        <w:t>Preporučuje se da</w:t>
      </w:r>
      <w:r w:rsidRPr="00772CBD">
        <w:rPr>
          <w:rFonts w:ascii="Swis721 BT" w:hAnsi="Swis721 BT" w:cs="Tahoma"/>
          <w:lang w:val="bs-Latn-BA" w:eastAsia="hr-HR"/>
        </w:rPr>
        <w:t xml:space="preserve"> sam rezervoar bitumena </w:t>
      </w:r>
      <w:r w:rsidR="000D5F64" w:rsidRPr="00772CBD">
        <w:rPr>
          <w:rFonts w:ascii="Swis721 BT" w:hAnsi="Swis721 BT" w:cs="Tahoma"/>
          <w:lang w:val="bs-Latn-BA" w:eastAsia="hr-HR"/>
        </w:rPr>
        <w:lastRenderedPageBreak/>
        <w:t xml:space="preserve">bude </w:t>
      </w:r>
      <w:r w:rsidRPr="00772CBD">
        <w:rPr>
          <w:rFonts w:ascii="Swis721 BT" w:hAnsi="Swis721 BT" w:cs="Tahoma"/>
          <w:lang w:val="bs-Latn-BA" w:eastAsia="hr-HR"/>
        </w:rPr>
        <w:t xml:space="preserve">smješten u betonskom bazenu, </w:t>
      </w:r>
      <w:r w:rsidR="000D5F64" w:rsidRPr="00772CBD">
        <w:rPr>
          <w:rFonts w:ascii="Swis721 BT" w:hAnsi="Swis721 BT" w:cs="Tahoma"/>
          <w:lang w:val="bs-Latn-BA" w:eastAsia="hr-HR"/>
        </w:rPr>
        <w:t>čime bi utjecaj na okoliš bio</w:t>
      </w:r>
      <w:r w:rsidRPr="00772CBD">
        <w:rPr>
          <w:rFonts w:ascii="Swis721 BT" w:hAnsi="Swis721 BT" w:cs="Tahoma"/>
          <w:lang w:val="bs-Latn-BA" w:eastAsia="hr-HR"/>
        </w:rPr>
        <w:t xml:space="preserve"> zanemariv jer se </w:t>
      </w:r>
      <w:r w:rsidR="000D5F64" w:rsidRPr="00772CBD">
        <w:rPr>
          <w:rFonts w:ascii="Swis721 BT" w:hAnsi="Swis721 BT" w:cs="Tahoma"/>
          <w:lang w:val="bs-Latn-BA" w:eastAsia="hr-HR"/>
        </w:rPr>
        <w:t xml:space="preserve">onda </w:t>
      </w:r>
      <w:r w:rsidRPr="00772CBD">
        <w:rPr>
          <w:rFonts w:ascii="Swis721 BT" w:hAnsi="Swis721 BT" w:cs="Tahoma"/>
          <w:lang w:val="bs-Latn-BA" w:eastAsia="hr-HR"/>
        </w:rPr>
        <w:t>sva količina može bezbjedno pokupiti.</w:t>
      </w:r>
    </w:p>
    <w:p w:rsidR="006357A8" w:rsidRPr="00772CBD" w:rsidRDefault="006357A8" w:rsidP="006357A8">
      <w:pPr>
        <w:spacing w:line="288" w:lineRule="auto"/>
        <w:jc w:val="both"/>
        <w:rPr>
          <w:rFonts w:ascii="Swis721 BT" w:hAnsi="Swis721 BT" w:cs="Tahoma"/>
          <w:lang w:val="bs-Latn-BA" w:eastAsia="hr-HR"/>
        </w:rPr>
      </w:pPr>
    </w:p>
    <w:p w:rsidR="006357A8" w:rsidRPr="00772CBD" w:rsidRDefault="006357A8" w:rsidP="006357A8">
      <w:pPr>
        <w:spacing w:line="288" w:lineRule="auto"/>
        <w:jc w:val="both"/>
        <w:rPr>
          <w:rFonts w:ascii="Swis721 BT" w:hAnsi="Swis721 BT" w:cs="Tahoma"/>
          <w:lang w:val="bs-Latn-BA" w:eastAsia="hr-HR"/>
        </w:rPr>
      </w:pPr>
      <w:r w:rsidRPr="00772CBD">
        <w:rPr>
          <w:rFonts w:ascii="Swis721 BT" w:hAnsi="Swis721 BT" w:cs="Tahoma"/>
          <w:lang w:val="bs-Latn-BA" w:eastAsia="hr-HR"/>
        </w:rPr>
        <w:t xml:space="preserve">Pri radu </w:t>
      </w:r>
      <w:r w:rsidR="000D4685" w:rsidRPr="00772CBD">
        <w:rPr>
          <w:rFonts w:ascii="Swis721 BT" w:hAnsi="Swis721 BT" w:cs="Tahoma"/>
          <w:lang w:val="bs-Latn-BA" w:eastAsia="hr-HR"/>
        </w:rPr>
        <w:t>pogona</w:t>
      </w:r>
      <w:r w:rsidRPr="00772CBD">
        <w:rPr>
          <w:rFonts w:ascii="Swis721 BT" w:hAnsi="Swis721 BT" w:cs="Tahoma"/>
          <w:lang w:val="bs-Latn-BA" w:eastAsia="hr-HR"/>
        </w:rPr>
        <w:t xml:space="preserve"> može doći do prosipanja filera i frakcija</w:t>
      </w:r>
      <w:r w:rsidR="000D4685" w:rsidRPr="00772CBD">
        <w:rPr>
          <w:rFonts w:ascii="Swis721 BT" w:hAnsi="Swis721 BT" w:cs="Tahoma"/>
          <w:lang w:val="bs-Latn-BA" w:eastAsia="hr-HR"/>
        </w:rPr>
        <w:t>,</w:t>
      </w:r>
      <w:r w:rsidRPr="00772CBD">
        <w:rPr>
          <w:rFonts w:ascii="Swis721 BT" w:hAnsi="Swis721 BT" w:cs="Tahoma"/>
          <w:lang w:val="bs-Latn-BA" w:eastAsia="hr-HR"/>
        </w:rPr>
        <w:t xml:space="preserve"> ali </w:t>
      </w:r>
      <w:r w:rsidR="000D4685" w:rsidRPr="00772CBD">
        <w:rPr>
          <w:rFonts w:ascii="Swis721 BT" w:hAnsi="Swis721 BT" w:cs="Tahoma"/>
          <w:lang w:val="bs-Latn-BA" w:eastAsia="hr-HR"/>
        </w:rPr>
        <w:t xml:space="preserve">u praksi </w:t>
      </w:r>
      <w:r w:rsidRPr="00772CBD">
        <w:rPr>
          <w:rFonts w:ascii="Swis721 BT" w:hAnsi="Swis721 BT" w:cs="Tahoma"/>
          <w:lang w:val="bs-Latn-BA" w:eastAsia="hr-HR"/>
        </w:rPr>
        <w:t xml:space="preserve">to najčešće nisu veće količine. </w:t>
      </w:r>
      <w:r w:rsidR="000D4685" w:rsidRPr="00772CBD">
        <w:rPr>
          <w:rFonts w:ascii="Swis721 BT" w:hAnsi="Swis721 BT" w:cs="Tahoma"/>
          <w:lang w:val="bs-Latn-BA" w:eastAsia="hr-HR"/>
        </w:rPr>
        <w:t>Rasuti</w:t>
      </w:r>
      <w:r w:rsidRPr="00772CBD">
        <w:rPr>
          <w:rFonts w:ascii="Swis721 BT" w:hAnsi="Swis721 BT" w:cs="Tahoma"/>
          <w:lang w:val="bs-Latn-BA" w:eastAsia="hr-HR"/>
        </w:rPr>
        <w:t xml:space="preserve"> materijal</w:t>
      </w:r>
      <w:r w:rsidR="000D4685" w:rsidRPr="00772CBD">
        <w:rPr>
          <w:rFonts w:ascii="Swis721 BT" w:hAnsi="Swis721 BT" w:cs="Tahoma"/>
          <w:lang w:val="bs-Latn-BA" w:eastAsia="hr-HR"/>
        </w:rPr>
        <w:t xml:space="preserve"> ovog tipa može skupiti i ponovno iskoristiti u proizvodnom procesu.</w:t>
      </w:r>
    </w:p>
    <w:p w:rsidR="00811D8B" w:rsidRPr="00772CBD" w:rsidRDefault="00811D8B" w:rsidP="006357A8">
      <w:pPr>
        <w:spacing w:line="288" w:lineRule="auto"/>
        <w:jc w:val="both"/>
        <w:rPr>
          <w:rFonts w:ascii="Swis721 BT" w:hAnsi="Swis721 BT" w:cs="Tahoma"/>
          <w:lang w:val="bs-Latn-BA" w:eastAsia="hr-HR"/>
        </w:rPr>
      </w:pPr>
    </w:p>
    <w:p w:rsidR="006357A8" w:rsidRDefault="006357A8" w:rsidP="006357A8">
      <w:pPr>
        <w:spacing w:line="276" w:lineRule="auto"/>
        <w:jc w:val="both"/>
        <w:rPr>
          <w:rFonts w:ascii="Swis721 BT" w:hAnsi="Swis721 BT"/>
          <w:i/>
          <w:szCs w:val="24"/>
          <w:lang w:val="bs-Latn-BA"/>
        </w:rPr>
      </w:pPr>
      <w:r w:rsidRPr="00772CBD">
        <w:rPr>
          <w:rFonts w:ascii="Swis721 BT" w:hAnsi="Swis721 BT"/>
          <w:i/>
          <w:szCs w:val="24"/>
          <w:lang w:val="bs-Latn-BA"/>
        </w:rPr>
        <w:t>4.1.2.2 Emisije u vode</w:t>
      </w:r>
    </w:p>
    <w:p w:rsidR="00821248" w:rsidRPr="00772CBD" w:rsidRDefault="00821248" w:rsidP="006357A8">
      <w:pPr>
        <w:spacing w:line="276" w:lineRule="auto"/>
        <w:jc w:val="both"/>
        <w:rPr>
          <w:rFonts w:ascii="Swis721 BT" w:hAnsi="Swis721 BT"/>
          <w:i/>
          <w:color w:val="FF0000"/>
          <w:szCs w:val="24"/>
          <w:lang w:val="bs-Latn-BA"/>
        </w:rPr>
      </w:pPr>
    </w:p>
    <w:p w:rsidR="008856D8" w:rsidRPr="008856D8" w:rsidRDefault="008856D8" w:rsidP="008856D8">
      <w:pPr>
        <w:spacing w:line="288" w:lineRule="auto"/>
        <w:jc w:val="both"/>
        <w:rPr>
          <w:rFonts w:ascii="Swis721 BT" w:hAnsi="Swis721 BT"/>
          <w:lang w:val="bs-Latn-BA"/>
        </w:rPr>
      </w:pPr>
      <w:r w:rsidRPr="008856D8">
        <w:rPr>
          <w:rFonts w:ascii="Swis721 BT" w:hAnsi="Swis721 BT"/>
          <w:lang w:val="bs-Latn-BA"/>
        </w:rPr>
        <w:t>Na predmetnom Zahvatu karakteristična je pojava sljedećih otpadnih voda:</w:t>
      </w:r>
    </w:p>
    <w:p w:rsidR="008856D8" w:rsidRPr="008856D8" w:rsidRDefault="008856D8" w:rsidP="008856D8">
      <w:pPr>
        <w:numPr>
          <w:ilvl w:val="0"/>
          <w:numId w:val="43"/>
        </w:numPr>
        <w:spacing w:line="288" w:lineRule="auto"/>
        <w:jc w:val="both"/>
        <w:rPr>
          <w:rFonts w:ascii="Swis721 BT" w:hAnsi="Swis721 BT"/>
          <w:lang w:val="bs-Latn-BA"/>
        </w:rPr>
      </w:pPr>
      <w:r w:rsidRPr="008856D8">
        <w:rPr>
          <w:rFonts w:ascii="Swis721 BT" w:hAnsi="Swis721 BT"/>
          <w:lang w:val="bs-Latn-BA"/>
        </w:rPr>
        <w:t>sanitarne vode</w:t>
      </w:r>
    </w:p>
    <w:p w:rsidR="008856D8" w:rsidRPr="008856D8" w:rsidRDefault="008856D8" w:rsidP="008856D8">
      <w:pPr>
        <w:numPr>
          <w:ilvl w:val="0"/>
          <w:numId w:val="43"/>
        </w:numPr>
        <w:spacing w:line="288" w:lineRule="auto"/>
        <w:jc w:val="both"/>
        <w:rPr>
          <w:rFonts w:ascii="Swis721 BT" w:hAnsi="Swis721 BT"/>
          <w:lang w:val="bs-Latn-BA"/>
        </w:rPr>
      </w:pPr>
      <w:r w:rsidRPr="008856D8">
        <w:rPr>
          <w:rFonts w:ascii="Swis721 BT" w:hAnsi="Swis721 BT"/>
          <w:lang w:val="bs-Latn-BA"/>
        </w:rPr>
        <w:t>fekalne vode</w:t>
      </w:r>
    </w:p>
    <w:p w:rsidR="008856D8" w:rsidRPr="008856D8" w:rsidRDefault="008856D8" w:rsidP="008856D8">
      <w:pPr>
        <w:numPr>
          <w:ilvl w:val="0"/>
          <w:numId w:val="43"/>
        </w:numPr>
        <w:spacing w:line="288" w:lineRule="auto"/>
        <w:jc w:val="both"/>
        <w:rPr>
          <w:rFonts w:ascii="Swis721 BT" w:hAnsi="Swis721 BT"/>
          <w:lang w:val="bs-Latn-BA"/>
        </w:rPr>
      </w:pPr>
      <w:r w:rsidRPr="008856D8">
        <w:rPr>
          <w:rFonts w:ascii="Swis721 BT" w:hAnsi="Swis721 BT"/>
          <w:lang w:val="bs-Latn-BA"/>
        </w:rPr>
        <w:t>oborinske vode</w:t>
      </w:r>
    </w:p>
    <w:p w:rsidR="008856D8" w:rsidRPr="008856D8" w:rsidRDefault="008856D8" w:rsidP="008856D8">
      <w:pPr>
        <w:numPr>
          <w:ilvl w:val="0"/>
          <w:numId w:val="43"/>
        </w:numPr>
        <w:spacing w:line="288" w:lineRule="auto"/>
        <w:jc w:val="both"/>
        <w:rPr>
          <w:rFonts w:ascii="Swis721 BT" w:hAnsi="Swis721 BT"/>
          <w:lang w:val="bs-Latn-BA"/>
        </w:rPr>
      </w:pPr>
      <w:r w:rsidRPr="008856D8">
        <w:rPr>
          <w:rFonts w:ascii="Swis721 BT" w:hAnsi="Swis721 BT"/>
          <w:lang w:val="bs-Latn-BA"/>
        </w:rPr>
        <w:t xml:space="preserve">zauljene vode </w:t>
      </w:r>
    </w:p>
    <w:p w:rsidR="008856D8" w:rsidRPr="008856D8" w:rsidRDefault="008856D8" w:rsidP="008856D8">
      <w:pPr>
        <w:spacing w:line="288" w:lineRule="auto"/>
        <w:jc w:val="both"/>
        <w:rPr>
          <w:rFonts w:ascii="Swis721 BT" w:hAnsi="Swis721 BT"/>
          <w:lang w:val="bs-Latn-BA"/>
        </w:rPr>
      </w:pPr>
    </w:p>
    <w:p w:rsidR="008856D8" w:rsidRPr="008856D8" w:rsidRDefault="008856D8" w:rsidP="008856D8">
      <w:pPr>
        <w:spacing w:line="288" w:lineRule="auto"/>
        <w:jc w:val="both"/>
        <w:rPr>
          <w:rFonts w:ascii="Swis721 BT" w:hAnsi="Swis721 BT"/>
          <w:lang w:val="bs-Latn-BA"/>
        </w:rPr>
      </w:pPr>
      <w:r w:rsidRPr="008856D8">
        <w:rPr>
          <w:rFonts w:ascii="Swis721 BT" w:hAnsi="Swis721 BT"/>
          <w:lang w:val="bs-Latn-BA"/>
        </w:rPr>
        <w:t>Sanitarne i fekalne vode</w:t>
      </w:r>
      <w:r w:rsidR="00811D8B">
        <w:rPr>
          <w:rFonts w:ascii="Swis721 BT" w:hAnsi="Swis721 BT"/>
          <w:lang w:val="bs-Latn-BA"/>
        </w:rPr>
        <w:t xml:space="preserve"> će se ispuštati</w:t>
      </w:r>
      <w:r w:rsidRPr="008856D8">
        <w:rPr>
          <w:rFonts w:ascii="Swis721 BT" w:hAnsi="Swis721 BT"/>
          <w:lang w:val="bs-Latn-BA"/>
        </w:rPr>
        <w:t xml:space="preserve"> u septičku jamu, a zatim pr</w:t>
      </w:r>
      <w:r w:rsidR="00811D8B">
        <w:rPr>
          <w:rFonts w:ascii="Swis721 BT" w:hAnsi="Swis721 BT"/>
          <w:lang w:val="bs-Latn-BA"/>
        </w:rPr>
        <w:t xml:space="preserve">azni po potrebi preko </w:t>
      </w:r>
      <w:proofErr w:type="spellStart"/>
      <w:r w:rsidR="00811D8B">
        <w:rPr>
          <w:rFonts w:ascii="Swis721 BT" w:hAnsi="Swis721 BT"/>
          <w:lang w:val="bs-Latn-BA"/>
        </w:rPr>
        <w:t>ovlaštenog</w:t>
      </w:r>
      <w:proofErr w:type="spellEnd"/>
      <w:r w:rsidR="00811D8B">
        <w:rPr>
          <w:rFonts w:ascii="Swis721 BT" w:hAnsi="Swis721 BT"/>
          <w:lang w:val="bs-Latn-BA"/>
        </w:rPr>
        <w:t xml:space="preserve"> preduzeća sa kojim će </w:t>
      </w:r>
      <w:proofErr w:type="spellStart"/>
      <w:r w:rsidR="00811D8B">
        <w:rPr>
          <w:rFonts w:ascii="Swis721 BT" w:hAnsi="Swis721 BT"/>
          <w:lang w:val="bs-Latn-BA"/>
        </w:rPr>
        <w:t>boti</w:t>
      </w:r>
      <w:proofErr w:type="spellEnd"/>
      <w:r w:rsidR="00811D8B">
        <w:rPr>
          <w:rFonts w:ascii="Swis721 BT" w:hAnsi="Swis721 BT"/>
          <w:lang w:val="bs-Latn-BA"/>
        </w:rPr>
        <w:t xml:space="preserve"> potpisan Ugovor.</w:t>
      </w:r>
    </w:p>
    <w:p w:rsidR="008856D8" w:rsidRPr="008856D8" w:rsidRDefault="008856D8" w:rsidP="008856D8">
      <w:pPr>
        <w:spacing w:line="288" w:lineRule="auto"/>
        <w:jc w:val="both"/>
        <w:rPr>
          <w:rFonts w:ascii="Swis721 BT" w:hAnsi="Swis721 BT"/>
          <w:lang w:val="bs-Latn-BA"/>
        </w:rPr>
      </w:pPr>
      <w:r w:rsidRPr="008856D8">
        <w:rPr>
          <w:rFonts w:ascii="Swis721 BT" w:hAnsi="Swis721 BT"/>
          <w:lang w:val="bs-Latn-BA"/>
        </w:rPr>
        <w:t>Oborinska voda sa krovova i vanjskih površina koje su izvan postrojenja za proizvodnju asfalta se procjeđuje u tlo.</w:t>
      </w:r>
    </w:p>
    <w:p w:rsidR="008856D8" w:rsidRPr="008856D8" w:rsidRDefault="008856D8" w:rsidP="008856D8">
      <w:pPr>
        <w:spacing w:line="288" w:lineRule="auto"/>
        <w:jc w:val="both"/>
        <w:rPr>
          <w:rFonts w:ascii="Swis721 BT" w:hAnsi="Swis721 BT"/>
          <w:lang w:val="bs-Latn-BA"/>
        </w:rPr>
      </w:pPr>
      <w:r w:rsidRPr="008856D8">
        <w:rPr>
          <w:rFonts w:ascii="Swis721 BT" w:hAnsi="Swis721 BT"/>
          <w:lang w:val="bs-Latn-BA"/>
        </w:rPr>
        <w:t xml:space="preserve">Zauljena voda sa platoa postrojenja i saobraćajnice oko postrojenja se prikuplja pomoću slivnika i posebnom </w:t>
      </w:r>
      <w:proofErr w:type="spellStart"/>
      <w:r w:rsidRPr="008856D8">
        <w:rPr>
          <w:rFonts w:ascii="Swis721 BT" w:hAnsi="Swis721 BT"/>
          <w:lang w:val="bs-Latn-BA"/>
        </w:rPr>
        <w:t>kanalizacijom</w:t>
      </w:r>
      <w:proofErr w:type="spellEnd"/>
      <w:r w:rsidRPr="008856D8">
        <w:rPr>
          <w:rFonts w:ascii="Swis721 BT" w:hAnsi="Swis721 BT"/>
          <w:lang w:val="bs-Latn-BA"/>
        </w:rPr>
        <w:t xml:space="preserve"> </w:t>
      </w:r>
      <w:r w:rsidR="00811D8B">
        <w:rPr>
          <w:rFonts w:ascii="Swis721 BT" w:hAnsi="Swis721 BT"/>
          <w:lang w:val="bs-Latn-BA"/>
        </w:rPr>
        <w:t xml:space="preserve">će </w:t>
      </w:r>
      <w:proofErr w:type="spellStart"/>
      <w:r w:rsidR="00811D8B">
        <w:rPr>
          <w:rFonts w:ascii="Swis721 BT" w:hAnsi="Swis721 BT"/>
          <w:lang w:val="bs-Latn-BA"/>
        </w:rPr>
        <w:t>odvotiti</w:t>
      </w:r>
      <w:proofErr w:type="spellEnd"/>
      <w:r w:rsidR="00811D8B">
        <w:rPr>
          <w:rFonts w:ascii="Swis721 BT" w:hAnsi="Swis721 BT"/>
          <w:lang w:val="bs-Latn-BA"/>
        </w:rPr>
        <w:t xml:space="preserve"> do </w:t>
      </w:r>
      <w:proofErr w:type="spellStart"/>
      <w:r w:rsidR="00811D8B">
        <w:rPr>
          <w:rFonts w:ascii="Swis721 BT" w:hAnsi="Swis721 BT"/>
          <w:lang w:val="bs-Latn-BA"/>
        </w:rPr>
        <w:t>seperatora</w:t>
      </w:r>
      <w:proofErr w:type="spellEnd"/>
      <w:r w:rsidR="00811D8B">
        <w:rPr>
          <w:rFonts w:ascii="Swis721 BT" w:hAnsi="Swis721 BT"/>
          <w:lang w:val="bs-Latn-BA"/>
        </w:rPr>
        <w:t xml:space="preserve"> </w:t>
      </w:r>
      <w:r w:rsidRPr="008856D8">
        <w:rPr>
          <w:rFonts w:ascii="Swis721 BT" w:hAnsi="Swis721 BT"/>
          <w:lang w:val="bs-Latn-BA"/>
        </w:rPr>
        <w:t xml:space="preserve">na </w:t>
      </w:r>
      <w:proofErr w:type="spellStart"/>
      <w:r w:rsidRPr="008856D8">
        <w:rPr>
          <w:rFonts w:ascii="Swis721 BT" w:hAnsi="Swis721 BT"/>
          <w:lang w:val="bs-Latn-BA"/>
        </w:rPr>
        <w:t>predtretman</w:t>
      </w:r>
      <w:proofErr w:type="spellEnd"/>
      <w:r w:rsidRPr="008856D8">
        <w:rPr>
          <w:rFonts w:ascii="Swis721 BT" w:hAnsi="Swis721 BT"/>
          <w:lang w:val="bs-Latn-BA"/>
        </w:rPr>
        <w:t xml:space="preserve">. Očišćena voda se cjevovodom vodi do putnog kanala, a sakupljene masti i ulja </w:t>
      </w:r>
      <w:proofErr w:type="spellStart"/>
      <w:r w:rsidRPr="008856D8">
        <w:rPr>
          <w:rFonts w:ascii="Swis721 BT" w:hAnsi="Swis721 BT"/>
          <w:lang w:val="bs-Latn-BA"/>
        </w:rPr>
        <w:t>zbr</w:t>
      </w:r>
      <w:r>
        <w:rPr>
          <w:rFonts w:ascii="Swis721 BT" w:hAnsi="Swis721 BT"/>
          <w:lang w:val="bs-Latn-BA"/>
        </w:rPr>
        <w:t>injava</w:t>
      </w:r>
      <w:r w:rsidR="005F4F12">
        <w:rPr>
          <w:rFonts w:ascii="Swis721 BT" w:hAnsi="Swis721 BT"/>
          <w:lang w:val="bs-Latn-BA"/>
        </w:rPr>
        <w:t>ti</w:t>
      </w:r>
      <w:proofErr w:type="spellEnd"/>
      <w:r w:rsidR="005F4F12">
        <w:rPr>
          <w:rFonts w:ascii="Swis721 BT" w:hAnsi="Swis721 BT"/>
          <w:lang w:val="bs-Latn-BA"/>
        </w:rPr>
        <w:t xml:space="preserve"> će ovlaštena ustanova sa kojom će takođe biti potpisan Ugovor</w:t>
      </w:r>
      <w:r w:rsidRPr="008856D8">
        <w:rPr>
          <w:rFonts w:ascii="Swis721 BT" w:hAnsi="Swis721 BT"/>
          <w:lang w:val="bs-Latn-BA"/>
        </w:rPr>
        <w:t xml:space="preserve">. </w:t>
      </w:r>
    </w:p>
    <w:p w:rsidR="008856D8" w:rsidRPr="008856D8" w:rsidRDefault="005F4F12" w:rsidP="008856D8">
      <w:pPr>
        <w:rPr>
          <w:rFonts w:ascii="Swis721 BT" w:hAnsi="Swis721 BT"/>
        </w:rPr>
      </w:pPr>
      <w:r>
        <w:rPr>
          <w:rFonts w:ascii="Swis721 BT" w:hAnsi="Swis721 BT"/>
        </w:rPr>
        <w:t>R</w:t>
      </w:r>
      <w:r w:rsidR="008856D8">
        <w:rPr>
          <w:rFonts w:ascii="Swis721 BT" w:hAnsi="Swis721 BT"/>
        </w:rPr>
        <w:t>edovno</w:t>
      </w:r>
      <w:r>
        <w:rPr>
          <w:rFonts w:ascii="Swis721 BT" w:hAnsi="Swis721 BT"/>
        </w:rPr>
        <w:t xml:space="preserve"> će</w:t>
      </w:r>
      <w:r w:rsidR="008856D8">
        <w:rPr>
          <w:rFonts w:ascii="Swis721 BT" w:hAnsi="Swis721 BT"/>
        </w:rPr>
        <w:t xml:space="preserve"> vrši</w:t>
      </w:r>
      <w:r>
        <w:rPr>
          <w:rFonts w:ascii="Swis721 BT" w:hAnsi="Swis721 BT"/>
        </w:rPr>
        <w:t>ti</w:t>
      </w:r>
      <w:r w:rsidR="008856D8" w:rsidRPr="008856D8">
        <w:rPr>
          <w:rFonts w:ascii="Swis721 BT" w:hAnsi="Swis721 BT"/>
        </w:rPr>
        <w:t xml:space="preserve"> k</w:t>
      </w:r>
      <w:r w:rsidR="00260DDF">
        <w:rPr>
          <w:rFonts w:ascii="Swis721 BT" w:hAnsi="Swis721 BT"/>
        </w:rPr>
        <w:t>ontrolna mjerenja otpadni</w:t>
      </w:r>
      <w:r w:rsidR="008856D8">
        <w:rPr>
          <w:rFonts w:ascii="Swis721 BT" w:hAnsi="Swis721 BT"/>
        </w:rPr>
        <w:t xml:space="preserve"> vodeni tokova na</w:t>
      </w:r>
      <w:r w:rsidR="008856D8" w:rsidRPr="008856D8">
        <w:rPr>
          <w:rFonts w:ascii="Swis721 BT" w:hAnsi="Swis721 BT"/>
        </w:rPr>
        <w:t xml:space="preserve"> izlazu iz seperatora  u koji se prikuplja oborinska,  voda sa cjelokupnog prostora asfaltne baze.</w:t>
      </w:r>
    </w:p>
    <w:p w:rsidR="008856D8" w:rsidRPr="008856D8" w:rsidRDefault="005F4F12" w:rsidP="008856D8">
      <w:pPr>
        <w:rPr>
          <w:rFonts w:ascii="Swis721 BT" w:hAnsi="Swis721 BT"/>
        </w:rPr>
      </w:pPr>
      <w:r>
        <w:rPr>
          <w:rFonts w:ascii="Swis721 BT" w:hAnsi="Swis721 BT"/>
        </w:rPr>
        <w:t>O</w:t>
      </w:r>
      <w:r w:rsidR="008856D8" w:rsidRPr="008856D8">
        <w:rPr>
          <w:rFonts w:ascii="Swis721 BT" w:hAnsi="Swis721 BT"/>
        </w:rPr>
        <w:t>tpadna voda sa asfaltne baze</w:t>
      </w:r>
      <w:r>
        <w:rPr>
          <w:rFonts w:ascii="Swis721 BT" w:hAnsi="Swis721 BT"/>
        </w:rPr>
        <w:t xml:space="preserve"> mora zadovoljavati </w:t>
      </w:r>
      <w:r w:rsidR="008856D8" w:rsidRPr="008856D8">
        <w:rPr>
          <w:rFonts w:ascii="Swis721 BT" w:hAnsi="Swis721 BT"/>
        </w:rPr>
        <w:t xml:space="preserve"> kriterijume kvaliteta vode za ispuštanje u javnu kanalizaciju. </w:t>
      </w:r>
    </w:p>
    <w:p w:rsidR="00821248" w:rsidRPr="008856D8" w:rsidRDefault="00821248" w:rsidP="006357A8">
      <w:pPr>
        <w:spacing w:line="276" w:lineRule="auto"/>
        <w:jc w:val="both"/>
        <w:rPr>
          <w:rFonts w:ascii="Swis721 BT" w:hAnsi="Swis721 BT"/>
          <w:szCs w:val="24"/>
          <w:lang w:val="bs-Latn-BA"/>
        </w:rPr>
      </w:pPr>
    </w:p>
    <w:p w:rsidR="007F6649" w:rsidRPr="00772CBD" w:rsidRDefault="009F3F49" w:rsidP="00621C93">
      <w:pPr>
        <w:spacing w:after="240" w:line="288" w:lineRule="auto"/>
        <w:jc w:val="both"/>
        <w:rPr>
          <w:rFonts w:ascii="Swis721 BT" w:hAnsi="Swis721 BT"/>
          <w:lang w:val="bs-Latn-BA"/>
        </w:rPr>
      </w:pPr>
      <w:r w:rsidRPr="00772CBD">
        <w:rPr>
          <w:rFonts w:ascii="Swis721 BT" w:hAnsi="Swis721 BT"/>
          <w:lang w:val="bs-Latn-BA"/>
        </w:rPr>
        <w:t>4.1.3</w:t>
      </w:r>
      <w:r w:rsidRPr="00772CBD">
        <w:rPr>
          <w:rFonts w:ascii="Swis721 BT" w:hAnsi="Swis721 BT"/>
          <w:lang w:val="bs-Latn-BA"/>
        </w:rPr>
        <w:tab/>
      </w:r>
      <w:r w:rsidR="007F6649" w:rsidRPr="00772CBD">
        <w:rPr>
          <w:rFonts w:ascii="Swis721 BT" w:hAnsi="Swis721 BT"/>
          <w:lang w:val="bs-Latn-BA"/>
        </w:rPr>
        <w:t>Čvrsti otpad</w:t>
      </w:r>
    </w:p>
    <w:p w:rsidR="003D69AE" w:rsidRPr="00CB1FE6" w:rsidRDefault="003D69AE" w:rsidP="003D69AE">
      <w:pPr>
        <w:spacing w:line="288" w:lineRule="auto"/>
        <w:jc w:val="both"/>
        <w:rPr>
          <w:rFonts w:ascii="Swis721 BT" w:hAnsi="Swis721 BT" w:cs="Tahoma"/>
          <w:lang w:val="bs-Latn-BA" w:eastAsia="hr-HR"/>
        </w:rPr>
      </w:pPr>
      <w:r w:rsidRPr="00772CBD">
        <w:rPr>
          <w:rFonts w:ascii="Swis721 BT" w:hAnsi="Swis721 BT" w:cs="Tahoma"/>
          <w:lang w:val="bs-Latn-BA" w:eastAsia="hr-HR"/>
        </w:rPr>
        <w:t>Proizvodnja asfalta pri redovnom radu nema otpada koji bi mogli značajno ugroziti okoliš.</w:t>
      </w:r>
    </w:p>
    <w:p w:rsidR="003D69AE" w:rsidRPr="00772CBD" w:rsidRDefault="003D69AE" w:rsidP="003D69AE">
      <w:pPr>
        <w:spacing w:line="288" w:lineRule="auto"/>
        <w:jc w:val="both"/>
        <w:rPr>
          <w:rFonts w:ascii="Swis721 BT" w:hAnsi="Swis721 BT"/>
          <w:lang w:val="bs-Latn-BA"/>
        </w:rPr>
      </w:pPr>
      <w:r w:rsidRPr="00772CBD">
        <w:rPr>
          <w:rFonts w:ascii="Swis721 BT" w:hAnsi="Swis721 BT"/>
          <w:lang w:val="bs-Latn-BA"/>
        </w:rPr>
        <w:t xml:space="preserve">Čvrsti </w:t>
      </w:r>
      <w:r w:rsidR="00DC7823" w:rsidRPr="00772CBD">
        <w:rPr>
          <w:rFonts w:ascii="Swis721 BT" w:hAnsi="Swis721 BT"/>
          <w:lang w:val="bs-Latn-BA"/>
        </w:rPr>
        <w:t xml:space="preserve">tehnološki </w:t>
      </w:r>
      <w:r w:rsidRPr="00772CBD">
        <w:rPr>
          <w:rFonts w:ascii="Swis721 BT" w:hAnsi="Swis721 BT"/>
          <w:lang w:val="bs-Latn-BA"/>
        </w:rPr>
        <w:t xml:space="preserve">otpad nastaje pri čišćenju asfaltne baze i najvećim dijelom se radi o otpadnim i stvrdnutim naslagama asfaltne mase. Ova masa </w:t>
      </w:r>
      <w:r w:rsidR="00DC7823" w:rsidRPr="00772CBD">
        <w:rPr>
          <w:rFonts w:ascii="Swis721 BT" w:hAnsi="Swis721 BT"/>
          <w:lang w:val="bs-Latn-BA"/>
        </w:rPr>
        <w:t>će se vraćati u proces proizvodnje. Dodatni tehnološki otpad čini prikupljena prašina u vrećastim filterima, koja se može odlagati na deponije ili vratiti u proces proizvodnje.</w:t>
      </w:r>
    </w:p>
    <w:p w:rsidR="003745F0" w:rsidRDefault="003D69AE" w:rsidP="004F3288">
      <w:pPr>
        <w:spacing w:line="288" w:lineRule="auto"/>
        <w:jc w:val="both"/>
        <w:rPr>
          <w:rFonts w:ascii="Swis721 BT" w:hAnsi="Swis721 BT"/>
          <w:lang w:val="bs-Latn-BA"/>
        </w:rPr>
      </w:pPr>
      <w:r w:rsidRPr="00772CBD">
        <w:rPr>
          <w:rFonts w:ascii="Swis721 BT" w:hAnsi="Swis721 BT"/>
          <w:lang w:val="bs-Latn-BA"/>
        </w:rPr>
        <w:t>Pored čvrstog otpada u vidu ostataka asfaltne</w:t>
      </w:r>
      <w:r w:rsidR="009E705D" w:rsidRPr="00772CBD">
        <w:rPr>
          <w:rFonts w:ascii="Swis721 BT" w:hAnsi="Swis721 BT"/>
          <w:lang w:val="bs-Latn-BA"/>
        </w:rPr>
        <w:t xml:space="preserve"> mase nastaje i komunalni otpad </w:t>
      </w:r>
      <w:r w:rsidR="00DC7823" w:rsidRPr="00772CBD">
        <w:rPr>
          <w:rFonts w:ascii="Swis721 BT" w:hAnsi="Swis721 BT"/>
          <w:lang w:val="bs-Latn-BA"/>
        </w:rPr>
        <w:t>od prisustva radnika i njegovo prikupljanje će se vršiti u zasebne posu</w:t>
      </w:r>
      <w:r w:rsidR="005F4F12">
        <w:rPr>
          <w:rFonts w:ascii="Swis721 BT" w:hAnsi="Swis721 BT"/>
          <w:lang w:val="bs-Latn-BA"/>
        </w:rPr>
        <w:t xml:space="preserve">de u krugu pogona ili </w:t>
      </w:r>
      <w:proofErr w:type="spellStart"/>
      <w:r w:rsidR="005F4F12">
        <w:rPr>
          <w:rFonts w:ascii="Swis721 BT" w:hAnsi="Swis721 BT"/>
          <w:lang w:val="bs-Latn-BA"/>
        </w:rPr>
        <w:t>preduzećakoje</w:t>
      </w:r>
      <w:proofErr w:type="spellEnd"/>
      <w:r w:rsidR="005F4F12">
        <w:rPr>
          <w:rFonts w:ascii="Swis721 BT" w:hAnsi="Swis721 BT"/>
          <w:lang w:val="bs-Latn-BA"/>
        </w:rPr>
        <w:t xml:space="preserve"> će odvoziti ovlaštena ustanova. </w:t>
      </w:r>
    </w:p>
    <w:p w:rsidR="00EE686A" w:rsidRDefault="00EE686A" w:rsidP="00621C93">
      <w:pPr>
        <w:spacing w:after="240" w:line="288" w:lineRule="auto"/>
        <w:jc w:val="both"/>
        <w:rPr>
          <w:rFonts w:ascii="Swis721 BT" w:hAnsi="Swis721 BT"/>
          <w:lang w:val="bs-Latn-BA"/>
        </w:rPr>
      </w:pPr>
    </w:p>
    <w:p w:rsidR="00241433" w:rsidRPr="00772CBD" w:rsidRDefault="00EE686A" w:rsidP="00621C93">
      <w:pPr>
        <w:spacing w:after="240" w:line="288" w:lineRule="auto"/>
        <w:jc w:val="both"/>
        <w:rPr>
          <w:rFonts w:ascii="Swis721 BT" w:hAnsi="Swis721 BT"/>
          <w:lang w:val="bs-Latn-BA"/>
        </w:rPr>
      </w:pPr>
      <w:r>
        <w:rPr>
          <w:rFonts w:ascii="Swis721 BT" w:hAnsi="Swis721 BT"/>
          <w:lang w:val="bs-Latn-BA"/>
        </w:rPr>
        <w:lastRenderedPageBreak/>
        <w:t>4</w:t>
      </w:r>
      <w:r w:rsidR="009F3F49" w:rsidRPr="00772CBD">
        <w:rPr>
          <w:rFonts w:ascii="Swis721 BT" w:hAnsi="Swis721 BT"/>
          <w:lang w:val="bs-Latn-BA"/>
        </w:rPr>
        <w:t>.1.4</w:t>
      </w:r>
      <w:r w:rsidR="009F3F49" w:rsidRPr="00772CBD">
        <w:rPr>
          <w:rFonts w:ascii="Swis721 BT" w:hAnsi="Swis721 BT"/>
          <w:lang w:val="bs-Latn-BA"/>
        </w:rPr>
        <w:tab/>
      </w:r>
      <w:r w:rsidR="007F6649" w:rsidRPr="00772CBD">
        <w:rPr>
          <w:rFonts w:ascii="Swis721 BT" w:hAnsi="Swis721 BT"/>
          <w:lang w:val="bs-Latn-BA"/>
        </w:rPr>
        <w:t>Buka</w:t>
      </w:r>
    </w:p>
    <w:p w:rsidR="008856D8" w:rsidRPr="005F4F12" w:rsidRDefault="008856D8" w:rsidP="005F4F12">
      <w:pPr>
        <w:pStyle w:val="Uvuenotijeloteksta"/>
        <w:spacing w:after="0" w:line="288" w:lineRule="auto"/>
        <w:ind w:left="0"/>
        <w:jc w:val="both"/>
        <w:rPr>
          <w:rFonts w:ascii="Swis721 BT" w:hAnsi="Swis721 BT"/>
        </w:rPr>
      </w:pPr>
      <w:r w:rsidRPr="008856D8">
        <w:rPr>
          <w:rFonts w:ascii="Swis721 BT" w:hAnsi="Swis721 BT"/>
        </w:rPr>
        <w:t xml:space="preserve">Prema urbanističkom planu preduzeće je smješteno u područje namjenjeno za industrijsku zonu (zona VI). Dozvoljeni nivoi vanjske buke prema Zakonu o </w:t>
      </w:r>
      <w:r w:rsidR="00E17A49">
        <w:rPr>
          <w:rFonts w:ascii="Swis721 BT" w:hAnsi="Swis721 BT"/>
        </w:rPr>
        <w:t xml:space="preserve">zaštiti od buke ("Sl. novine </w:t>
      </w:r>
      <w:proofErr w:type="spellStart"/>
      <w:r w:rsidR="00E17A49">
        <w:rPr>
          <w:rFonts w:ascii="Swis721 BT" w:hAnsi="Swis721 BT"/>
        </w:rPr>
        <w:t>FBiH</w:t>
      </w:r>
      <w:proofErr w:type="spellEnd"/>
      <w:r w:rsidR="00E17A49">
        <w:rPr>
          <w:rFonts w:ascii="Swis721 BT" w:hAnsi="Swis721 BT"/>
        </w:rPr>
        <w:t>, br. 110/12</w:t>
      </w:r>
      <w:r w:rsidRPr="008856D8">
        <w:rPr>
          <w:rFonts w:ascii="Swis721 BT" w:hAnsi="Swis721 BT"/>
        </w:rPr>
        <w:t>) u ovoj zoni je 70 dB (dan) i 70 dB (noć).</w:t>
      </w:r>
    </w:p>
    <w:p w:rsidR="00080A9F" w:rsidRDefault="005F4F12" w:rsidP="008856D8">
      <w:pPr>
        <w:tabs>
          <w:tab w:val="left" w:pos="1110"/>
        </w:tabs>
        <w:spacing w:line="288" w:lineRule="auto"/>
        <w:jc w:val="both"/>
        <w:rPr>
          <w:rFonts w:ascii="Swis721 BT" w:hAnsi="Swis721 BT"/>
          <w:lang w:val="bs-Latn-BA"/>
        </w:rPr>
      </w:pPr>
      <w:r>
        <w:rPr>
          <w:rFonts w:ascii="Swis721 BT" w:hAnsi="Swis721 BT"/>
          <w:lang w:val="bs-Latn-BA"/>
        </w:rPr>
        <w:t>Potrebno je</w:t>
      </w:r>
      <w:r w:rsidR="00CA3AD4">
        <w:rPr>
          <w:rFonts w:ascii="Swis721 BT" w:hAnsi="Swis721 BT"/>
          <w:lang w:val="bs-Latn-BA"/>
        </w:rPr>
        <w:t xml:space="preserve"> izvršiti mjerenje buke </w:t>
      </w:r>
      <w:r>
        <w:rPr>
          <w:rFonts w:ascii="Swis721 BT" w:hAnsi="Swis721 BT"/>
          <w:lang w:val="bs-Latn-BA"/>
        </w:rPr>
        <w:t>pri početku rada pogona.</w:t>
      </w:r>
    </w:p>
    <w:p w:rsidR="00CA3AD4" w:rsidRPr="00CA3AD4" w:rsidRDefault="00CA3AD4" w:rsidP="008856D8">
      <w:pPr>
        <w:tabs>
          <w:tab w:val="left" w:pos="1110"/>
        </w:tabs>
        <w:spacing w:line="288" w:lineRule="auto"/>
        <w:jc w:val="both"/>
        <w:rPr>
          <w:rFonts w:ascii="Swis721 BT" w:hAnsi="Swis721 BT"/>
          <w:b/>
          <w:sz w:val="16"/>
          <w:szCs w:val="16"/>
        </w:rPr>
      </w:pPr>
    </w:p>
    <w:p w:rsidR="00D36DBA" w:rsidRPr="00772CBD" w:rsidRDefault="0082671D" w:rsidP="00621C93">
      <w:pPr>
        <w:spacing w:line="288" w:lineRule="auto"/>
        <w:jc w:val="both"/>
        <w:rPr>
          <w:rFonts w:ascii="Swis721 BT" w:hAnsi="Swis721 BT"/>
          <w:bCs/>
          <w:i/>
          <w:lang w:val="bs-Latn-BA"/>
        </w:rPr>
      </w:pPr>
      <w:r w:rsidRPr="00772CBD">
        <w:rPr>
          <w:rFonts w:ascii="Swis721 BT" w:hAnsi="Swis721 BT"/>
          <w:i/>
          <w:lang w:val="bs-Latn-BA"/>
        </w:rPr>
        <w:t>Tabela 4.4</w:t>
      </w:r>
      <w:r w:rsidR="00241433" w:rsidRPr="00772CBD">
        <w:rPr>
          <w:rFonts w:ascii="Swis721 BT" w:hAnsi="Swis721 BT"/>
          <w:i/>
          <w:lang w:val="bs-Latn-BA"/>
        </w:rPr>
        <w:t xml:space="preserve"> </w:t>
      </w:r>
      <w:r w:rsidR="0080311E" w:rsidRPr="00772CBD">
        <w:rPr>
          <w:rFonts w:ascii="Swis721 BT" w:hAnsi="Swis721 BT"/>
          <w:i/>
          <w:lang w:val="bs-Latn-BA"/>
        </w:rPr>
        <w:t>Dozvoljeni nivoi vanjske buke</w:t>
      </w:r>
    </w:p>
    <w:tbl>
      <w:tblPr>
        <w:tblW w:w="83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14"/>
        <w:gridCol w:w="3955"/>
        <w:gridCol w:w="1057"/>
        <w:gridCol w:w="1200"/>
        <w:gridCol w:w="1304"/>
      </w:tblGrid>
      <w:tr w:rsidR="008E3013" w:rsidRPr="00772CBD" w:rsidTr="0066455D">
        <w:trPr>
          <w:cantSplit/>
          <w:trHeight w:val="132"/>
          <w:jc w:val="center"/>
        </w:trPr>
        <w:tc>
          <w:tcPr>
            <w:tcW w:w="814" w:type="dxa"/>
            <w:vMerge w:val="restart"/>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Zona</w:t>
            </w:r>
          </w:p>
        </w:tc>
        <w:tc>
          <w:tcPr>
            <w:tcW w:w="3955" w:type="dxa"/>
            <w:vMerge w:val="restart"/>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Namjena područja</w:t>
            </w:r>
          </w:p>
        </w:tc>
        <w:tc>
          <w:tcPr>
            <w:tcW w:w="3561" w:type="dxa"/>
            <w:gridSpan w:val="3"/>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Najviše dozvoljeni nivoi vanjske buke (dB)</w:t>
            </w:r>
          </w:p>
        </w:tc>
      </w:tr>
      <w:tr w:rsidR="008E3013" w:rsidRPr="00772CBD" w:rsidTr="0066455D">
        <w:trPr>
          <w:cantSplit/>
          <w:trHeight w:val="132"/>
          <w:jc w:val="center"/>
        </w:trPr>
        <w:tc>
          <w:tcPr>
            <w:tcW w:w="814" w:type="dxa"/>
            <w:vMerge/>
            <w:shd w:val="clear" w:color="auto" w:fill="auto"/>
          </w:tcPr>
          <w:p w:rsidR="008E3013" w:rsidRPr="00772CBD" w:rsidRDefault="008E3013" w:rsidP="0066455D">
            <w:pPr>
              <w:spacing w:line="288" w:lineRule="auto"/>
              <w:jc w:val="center"/>
              <w:rPr>
                <w:rFonts w:ascii="Swis721 BT" w:hAnsi="Swis721 BT" w:cs="Tahoma"/>
                <w:sz w:val="20"/>
                <w:lang w:val="bs-Latn-BA"/>
              </w:rPr>
            </w:pPr>
          </w:p>
        </w:tc>
        <w:tc>
          <w:tcPr>
            <w:tcW w:w="3955" w:type="dxa"/>
            <w:vMerge/>
            <w:shd w:val="clear" w:color="auto" w:fill="auto"/>
          </w:tcPr>
          <w:p w:rsidR="008E3013" w:rsidRPr="00772CBD" w:rsidRDefault="008E3013" w:rsidP="0066455D">
            <w:pPr>
              <w:spacing w:line="288" w:lineRule="auto"/>
              <w:jc w:val="center"/>
              <w:rPr>
                <w:rFonts w:ascii="Swis721 BT" w:hAnsi="Swis721 BT" w:cs="Tahoma"/>
                <w:sz w:val="20"/>
                <w:lang w:val="bs-Latn-BA"/>
              </w:rPr>
            </w:pPr>
          </w:p>
        </w:tc>
        <w:tc>
          <w:tcPr>
            <w:tcW w:w="2257" w:type="dxa"/>
            <w:gridSpan w:val="2"/>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Ekvivalentni nivoi</w:t>
            </w:r>
          </w:p>
        </w:tc>
        <w:tc>
          <w:tcPr>
            <w:tcW w:w="1304" w:type="dxa"/>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Vršni nivoi</w:t>
            </w:r>
          </w:p>
        </w:tc>
      </w:tr>
      <w:tr w:rsidR="008E3013" w:rsidRPr="00772CBD" w:rsidTr="0066455D">
        <w:trPr>
          <w:cantSplit/>
          <w:trHeight w:val="132"/>
          <w:jc w:val="center"/>
        </w:trPr>
        <w:tc>
          <w:tcPr>
            <w:tcW w:w="814" w:type="dxa"/>
            <w:vMerge/>
            <w:tcBorders>
              <w:bottom w:val="single" w:sz="12" w:space="0" w:color="auto"/>
            </w:tcBorders>
            <w:shd w:val="clear" w:color="auto" w:fill="auto"/>
          </w:tcPr>
          <w:p w:rsidR="008E3013" w:rsidRPr="00772CBD" w:rsidRDefault="008E3013" w:rsidP="0066455D">
            <w:pPr>
              <w:spacing w:line="288" w:lineRule="auto"/>
              <w:jc w:val="center"/>
              <w:rPr>
                <w:rFonts w:ascii="Swis721 BT" w:hAnsi="Swis721 BT" w:cs="Tahoma"/>
                <w:sz w:val="20"/>
                <w:lang w:val="bs-Latn-BA"/>
              </w:rPr>
            </w:pPr>
          </w:p>
        </w:tc>
        <w:tc>
          <w:tcPr>
            <w:tcW w:w="3955" w:type="dxa"/>
            <w:vMerge/>
            <w:tcBorders>
              <w:bottom w:val="single" w:sz="12" w:space="0" w:color="auto"/>
            </w:tcBorders>
            <w:shd w:val="clear" w:color="auto" w:fill="auto"/>
          </w:tcPr>
          <w:p w:rsidR="008E3013" w:rsidRPr="00772CBD" w:rsidRDefault="008E3013" w:rsidP="0066455D">
            <w:pPr>
              <w:spacing w:line="288" w:lineRule="auto"/>
              <w:jc w:val="center"/>
              <w:rPr>
                <w:rFonts w:ascii="Swis721 BT" w:hAnsi="Swis721 BT" w:cs="Tahoma"/>
                <w:sz w:val="20"/>
                <w:lang w:val="bs-Latn-BA"/>
              </w:rPr>
            </w:pPr>
          </w:p>
        </w:tc>
        <w:tc>
          <w:tcPr>
            <w:tcW w:w="1057" w:type="dxa"/>
            <w:tcBorders>
              <w:bottom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dan</w:t>
            </w:r>
          </w:p>
        </w:tc>
        <w:tc>
          <w:tcPr>
            <w:tcW w:w="1200" w:type="dxa"/>
            <w:tcBorders>
              <w:bottom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noć</w:t>
            </w:r>
          </w:p>
        </w:tc>
        <w:tc>
          <w:tcPr>
            <w:tcW w:w="1304" w:type="dxa"/>
            <w:tcBorders>
              <w:bottom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b/>
                <w:sz w:val="20"/>
                <w:lang w:val="bs-Latn-BA"/>
              </w:rPr>
            </w:pPr>
            <w:r w:rsidRPr="00772CBD">
              <w:rPr>
                <w:rFonts w:ascii="Swis721 BT" w:hAnsi="Swis721 BT" w:cs="Tahoma"/>
                <w:b/>
                <w:sz w:val="20"/>
                <w:lang w:val="bs-Latn-BA"/>
              </w:rPr>
              <w:t>L</w:t>
            </w:r>
            <w:r w:rsidRPr="00772CBD">
              <w:rPr>
                <w:rFonts w:ascii="Swis721 BT" w:hAnsi="Swis721 BT" w:cs="Tahoma"/>
                <w:b/>
                <w:sz w:val="20"/>
                <w:vertAlign w:val="subscript"/>
                <w:lang w:val="bs-Latn-BA"/>
              </w:rPr>
              <w:t>1</w:t>
            </w:r>
          </w:p>
        </w:tc>
      </w:tr>
      <w:tr w:rsidR="008E3013" w:rsidRPr="00772CBD" w:rsidTr="0066455D">
        <w:trPr>
          <w:trHeight w:val="197"/>
          <w:jc w:val="center"/>
        </w:trPr>
        <w:tc>
          <w:tcPr>
            <w:tcW w:w="814" w:type="dxa"/>
            <w:tcBorders>
              <w:top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I</w:t>
            </w:r>
          </w:p>
        </w:tc>
        <w:tc>
          <w:tcPr>
            <w:tcW w:w="3955" w:type="dxa"/>
            <w:tcBorders>
              <w:top w:val="single" w:sz="12" w:space="0" w:color="auto"/>
            </w:tcBorders>
            <w:shd w:val="clear" w:color="auto" w:fill="auto"/>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bolničko, lječilišno</w:t>
            </w:r>
          </w:p>
        </w:tc>
        <w:tc>
          <w:tcPr>
            <w:tcW w:w="1057" w:type="dxa"/>
            <w:tcBorders>
              <w:top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45</w:t>
            </w:r>
          </w:p>
        </w:tc>
        <w:tc>
          <w:tcPr>
            <w:tcW w:w="1200" w:type="dxa"/>
            <w:tcBorders>
              <w:top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40</w:t>
            </w:r>
          </w:p>
        </w:tc>
        <w:tc>
          <w:tcPr>
            <w:tcW w:w="1304" w:type="dxa"/>
            <w:tcBorders>
              <w:top w:val="single" w:sz="1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60</w:t>
            </w:r>
          </w:p>
        </w:tc>
      </w:tr>
      <w:tr w:rsidR="008E3013" w:rsidRPr="00772CBD" w:rsidTr="0066455D">
        <w:trPr>
          <w:trHeight w:val="197"/>
          <w:jc w:val="center"/>
        </w:trPr>
        <w:tc>
          <w:tcPr>
            <w:tcW w:w="814"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II</w:t>
            </w:r>
          </w:p>
        </w:tc>
        <w:tc>
          <w:tcPr>
            <w:tcW w:w="3955" w:type="dxa"/>
            <w:shd w:val="clear" w:color="auto" w:fill="auto"/>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turističko, rekreacijsko, oporavilišno</w:t>
            </w:r>
          </w:p>
        </w:tc>
        <w:tc>
          <w:tcPr>
            <w:tcW w:w="1057"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50</w:t>
            </w:r>
          </w:p>
        </w:tc>
        <w:tc>
          <w:tcPr>
            <w:tcW w:w="1200"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40</w:t>
            </w:r>
          </w:p>
        </w:tc>
        <w:tc>
          <w:tcPr>
            <w:tcW w:w="1304"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65</w:t>
            </w:r>
          </w:p>
        </w:tc>
      </w:tr>
      <w:tr w:rsidR="008E3013" w:rsidRPr="00772CBD" w:rsidTr="0066455D">
        <w:trPr>
          <w:trHeight w:val="599"/>
          <w:jc w:val="center"/>
        </w:trPr>
        <w:tc>
          <w:tcPr>
            <w:tcW w:w="814"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III</w:t>
            </w:r>
          </w:p>
        </w:tc>
        <w:tc>
          <w:tcPr>
            <w:tcW w:w="3955" w:type="dxa"/>
            <w:tcBorders>
              <w:bottom w:val="single" w:sz="2" w:space="0" w:color="auto"/>
            </w:tcBorders>
            <w:shd w:val="clear" w:color="auto" w:fill="auto"/>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čisto stambeno, vaspitno-obrazovne i zdravstvene institucije, javne zelene i</w:t>
            </w:r>
          </w:p>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rekreacione površine</w:t>
            </w:r>
          </w:p>
        </w:tc>
        <w:tc>
          <w:tcPr>
            <w:tcW w:w="1057"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55</w:t>
            </w:r>
          </w:p>
        </w:tc>
        <w:tc>
          <w:tcPr>
            <w:tcW w:w="1200"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45</w:t>
            </w:r>
          </w:p>
        </w:tc>
        <w:tc>
          <w:tcPr>
            <w:tcW w:w="1304"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70</w:t>
            </w:r>
          </w:p>
        </w:tc>
      </w:tr>
      <w:tr w:rsidR="008E3013" w:rsidRPr="00772CBD" w:rsidTr="0066455D">
        <w:trPr>
          <w:trHeight w:val="599"/>
          <w:jc w:val="center"/>
        </w:trPr>
        <w:tc>
          <w:tcPr>
            <w:tcW w:w="814"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IV</w:t>
            </w:r>
          </w:p>
        </w:tc>
        <w:tc>
          <w:tcPr>
            <w:tcW w:w="3955" w:type="dxa"/>
            <w:shd w:val="clear" w:color="auto" w:fill="auto"/>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trgovačko, poslovno-stambeno i stambeno uz saobraćajne koridore,                                          skladišta bez teškog transporta</w:t>
            </w:r>
          </w:p>
        </w:tc>
        <w:tc>
          <w:tcPr>
            <w:tcW w:w="1057"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60</w:t>
            </w:r>
          </w:p>
        </w:tc>
        <w:tc>
          <w:tcPr>
            <w:tcW w:w="1200"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50</w:t>
            </w:r>
          </w:p>
        </w:tc>
        <w:tc>
          <w:tcPr>
            <w:tcW w:w="1304" w:type="dxa"/>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75</w:t>
            </w:r>
          </w:p>
        </w:tc>
      </w:tr>
      <w:tr w:rsidR="008E3013" w:rsidRPr="00772CBD" w:rsidTr="0066455D">
        <w:trPr>
          <w:trHeight w:val="395"/>
          <w:jc w:val="center"/>
        </w:trPr>
        <w:tc>
          <w:tcPr>
            <w:tcW w:w="814"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V</w:t>
            </w:r>
          </w:p>
        </w:tc>
        <w:tc>
          <w:tcPr>
            <w:tcW w:w="3955" w:type="dxa"/>
            <w:tcBorders>
              <w:bottom w:val="single" w:sz="2" w:space="0" w:color="auto"/>
            </w:tcBorders>
            <w:shd w:val="clear" w:color="auto" w:fill="auto"/>
          </w:tcPr>
          <w:p w:rsidR="008E3013" w:rsidRPr="00772CBD" w:rsidRDefault="008E3013" w:rsidP="0066455D">
            <w:pPr>
              <w:pStyle w:val="Podnoje"/>
              <w:tabs>
                <w:tab w:val="clear" w:pos="4153"/>
                <w:tab w:val="clear" w:pos="8306"/>
              </w:tabs>
              <w:spacing w:line="288" w:lineRule="auto"/>
              <w:jc w:val="center"/>
              <w:rPr>
                <w:rFonts w:ascii="Swis721 BT" w:hAnsi="Swis721 BT" w:cs="Tahoma"/>
                <w:sz w:val="20"/>
                <w:lang w:val="bs-Latn-BA"/>
              </w:rPr>
            </w:pPr>
            <w:r w:rsidRPr="00772CBD">
              <w:rPr>
                <w:rFonts w:ascii="Swis721 BT" w:hAnsi="Swis721 BT" w:cs="Tahoma"/>
                <w:sz w:val="20"/>
                <w:lang w:val="bs-Latn-BA"/>
              </w:rPr>
              <w:t>poslovno, upravno, trgovačko, zanatsko, servisno komunalni servis</w:t>
            </w:r>
          </w:p>
        </w:tc>
        <w:tc>
          <w:tcPr>
            <w:tcW w:w="1057"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65</w:t>
            </w:r>
          </w:p>
        </w:tc>
        <w:tc>
          <w:tcPr>
            <w:tcW w:w="1200"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60</w:t>
            </w:r>
          </w:p>
        </w:tc>
        <w:tc>
          <w:tcPr>
            <w:tcW w:w="1304" w:type="dxa"/>
            <w:tcBorders>
              <w:bottom w:val="single" w:sz="2" w:space="0" w:color="auto"/>
            </w:tcBorders>
            <w:shd w:val="clear" w:color="auto" w:fill="auto"/>
            <w:vAlign w:val="center"/>
          </w:tcPr>
          <w:p w:rsidR="008E3013" w:rsidRPr="00772CBD" w:rsidRDefault="008E3013" w:rsidP="0066455D">
            <w:pPr>
              <w:spacing w:line="288" w:lineRule="auto"/>
              <w:jc w:val="center"/>
              <w:rPr>
                <w:rFonts w:ascii="Swis721 BT" w:hAnsi="Swis721 BT" w:cs="Tahoma"/>
                <w:sz w:val="20"/>
                <w:lang w:val="bs-Latn-BA"/>
              </w:rPr>
            </w:pPr>
            <w:r w:rsidRPr="00772CBD">
              <w:rPr>
                <w:rFonts w:ascii="Swis721 BT" w:hAnsi="Swis721 BT" w:cs="Tahoma"/>
                <w:sz w:val="20"/>
                <w:lang w:val="bs-Latn-BA"/>
              </w:rPr>
              <w:t>80</w:t>
            </w:r>
          </w:p>
        </w:tc>
      </w:tr>
      <w:tr w:rsidR="008E3013" w:rsidRPr="00772CBD" w:rsidTr="003745F0">
        <w:trPr>
          <w:trHeight w:val="402"/>
          <w:jc w:val="center"/>
        </w:trPr>
        <w:tc>
          <w:tcPr>
            <w:tcW w:w="814" w:type="dxa"/>
            <w:shd w:val="clear" w:color="auto" w:fill="FFFF00"/>
            <w:vAlign w:val="center"/>
          </w:tcPr>
          <w:p w:rsidR="008E3013" w:rsidRPr="00772CBD" w:rsidRDefault="008E3013" w:rsidP="0066455D">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VI</w:t>
            </w:r>
          </w:p>
        </w:tc>
        <w:tc>
          <w:tcPr>
            <w:tcW w:w="3955" w:type="dxa"/>
            <w:shd w:val="clear" w:color="auto" w:fill="FFFF00"/>
          </w:tcPr>
          <w:p w:rsidR="008E3013" w:rsidRPr="00772CBD" w:rsidRDefault="008E3013" w:rsidP="0066455D">
            <w:pPr>
              <w:pStyle w:val="Podnoje"/>
              <w:tabs>
                <w:tab w:val="clear" w:pos="4153"/>
                <w:tab w:val="clear" w:pos="8306"/>
              </w:tabs>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industrijsko, skladišno, servisno i saobraćajno područje bez stanova</w:t>
            </w:r>
          </w:p>
        </w:tc>
        <w:tc>
          <w:tcPr>
            <w:tcW w:w="1057" w:type="dxa"/>
            <w:shd w:val="clear" w:color="auto" w:fill="FFFF00"/>
            <w:vAlign w:val="center"/>
          </w:tcPr>
          <w:p w:rsidR="008E3013" w:rsidRPr="00772CBD" w:rsidRDefault="008E3013" w:rsidP="0066455D">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70</w:t>
            </w:r>
          </w:p>
        </w:tc>
        <w:tc>
          <w:tcPr>
            <w:tcW w:w="1200" w:type="dxa"/>
            <w:shd w:val="clear" w:color="auto" w:fill="FFFF00"/>
            <w:vAlign w:val="center"/>
          </w:tcPr>
          <w:p w:rsidR="008E3013" w:rsidRPr="00772CBD" w:rsidRDefault="008E3013" w:rsidP="0066455D">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70</w:t>
            </w:r>
          </w:p>
        </w:tc>
        <w:tc>
          <w:tcPr>
            <w:tcW w:w="1304" w:type="dxa"/>
            <w:shd w:val="clear" w:color="auto" w:fill="FFFF00"/>
            <w:vAlign w:val="center"/>
          </w:tcPr>
          <w:p w:rsidR="008E3013" w:rsidRPr="00772CBD" w:rsidRDefault="008E3013" w:rsidP="0066455D">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85</w:t>
            </w:r>
          </w:p>
        </w:tc>
      </w:tr>
    </w:tbl>
    <w:p w:rsidR="0063178C" w:rsidRDefault="0063178C"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821248" w:rsidRDefault="00821248" w:rsidP="00621C93">
      <w:pPr>
        <w:spacing w:line="288" w:lineRule="auto"/>
        <w:rPr>
          <w:rFonts w:ascii="Swis721 BT" w:hAnsi="Swis721 BT" w:cs="Tahoma"/>
          <w:b/>
          <w:lang w:val="bs-Latn-BA"/>
        </w:rPr>
      </w:pPr>
    </w:p>
    <w:p w:rsidR="00821248" w:rsidRDefault="00821248" w:rsidP="00621C93">
      <w:pPr>
        <w:spacing w:line="288" w:lineRule="auto"/>
        <w:rPr>
          <w:rFonts w:ascii="Swis721 BT" w:hAnsi="Swis721 BT" w:cs="Tahoma"/>
          <w:b/>
          <w:lang w:val="bs-Latn-BA"/>
        </w:rPr>
      </w:pPr>
    </w:p>
    <w:p w:rsidR="00821248" w:rsidRDefault="00821248" w:rsidP="00621C93">
      <w:pPr>
        <w:spacing w:line="288" w:lineRule="auto"/>
        <w:rPr>
          <w:rFonts w:ascii="Swis721 BT" w:hAnsi="Swis721 BT" w:cs="Tahoma"/>
          <w:b/>
          <w:lang w:val="bs-Latn-BA"/>
        </w:rPr>
      </w:pPr>
    </w:p>
    <w:p w:rsidR="00821248" w:rsidRDefault="00821248" w:rsidP="00621C93">
      <w:pPr>
        <w:spacing w:line="288" w:lineRule="auto"/>
        <w:rPr>
          <w:rFonts w:ascii="Swis721 BT" w:hAnsi="Swis721 BT" w:cs="Tahoma"/>
          <w:b/>
          <w:lang w:val="bs-Latn-BA"/>
        </w:rPr>
      </w:pPr>
    </w:p>
    <w:p w:rsidR="00821248" w:rsidRDefault="00821248" w:rsidP="00621C93">
      <w:pPr>
        <w:spacing w:line="288" w:lineRule="auto"/>
        <w:rPr>
          <w:rFonts w:ascii="Swis721 BT" w:hAnsi="Swis721 BT" w:cs="Tahoma"/>
          <w:b/>
          <w:lang w:val="bs-Latn-BA"/>
        </w:rPr>
      </w:pPr>
    </w:p>
    <w:p w:rsidR="008856D8" w:rsidRDefault="008856D8" w:rsidP="00621C93">
      <w:pPr>
        <w:spacing w:line="288" w:lineRule="auto"/>
        <w:rPr>
          <w:rFonts w:ascii="Swis721 BT" w:hAnsi="Swis721 BT" w:cs="Tahoma"/>
          <w:b/>
          <w:lang w:val="bs-Latn-BA"/>
        </w:rPr>
      </w:pPr>
    </w:p>
    <w:p w:rsidR="00CA3AD4" w:rsidRDefault="00CA3AD4" w:rsidP="00621C93">
      <w:pPr>
        <w:spacing w:line="288" w:lineRule="auto"/>
        <w:rPr>
          <w:rFonts w:ascii="Swis721 BT" w:hAnsi="Swis721 BT" w:cs="Tahoma"/>
          <w:b/>
          <w:lang w:val="bs-Latn-BA"/>
        </w:rPr>
      </w:pPr>
    </w:p>
    <w:p w:rsidR="00080A9F" w:rsidRDefault="00080A9F" w:rsidP="00621C93">
      <w:pPr>
        <w:spacing w:line="288" w:lineRule="auto"/>
        <w:rPr>
          <w:rFonts w:ascii="Swis721 BT" w:hAnsi="Swis721 BT" w:cs="Tahoma"/>
          <w:b/>
          <w:lang w:val="bs-Latn-BA"/>
        </w:rPr>
      </w:pPr>
    </w:p>
    <w:p w:rsidR="00CA3AD4" w:rsidRDefault="00CA3AD4" w:rsidP="00621C93">
      <w:pPr>
        <w:spacing w:line="288" w:lineRule="auto"/>
        <w:rPr>
          <w:rFonts w:ascii="Swis721 BT" w:hAnsi="Swis721 BT" w:cs="Tahoma"/>
          <w:b/>
          <w:lang w:val="bs-Latn-BA"/>
        </w:rPr>
      </w:pPr>
    </w:p>
    <w:p w:rsidR="00AC00CF" w:rsidRDefault="00833DA0" w:rsidP="00621C93">
      <w:pPr>
        <w:spacing w:line="288" w:lineRule="auto"/>
        <w:rPr>
          <w:rFonts w:ascii="Swis721 BT" w:hAnsi="Swis721 BT" w:cs="Tahoma"/>
          <w:b/>
          <w:lang w:val="bs-Latn-BA"/>
        </w:rPr>
      </w:pPr>
      <w:r w:rsidRPr="00772CBD">
        <w:rPr>
          <w:rFonts w:ascii="Swis721 BT" w:hAnsi="Swis721 BT" w:cs="Tahoma"/>
          <w:b/>
          <w:lang w:val="bs-Latn-BA"/>
        </w:rPr>
        <w:lastRenderedPageBreak/>
        <w:t>4.2</w:t>
      </w:r>
      <w:r w:rsidR="00346188" w:rsidRPr="00772CBD">
        <w:rPr>
          <w:rFonts w:ascii="Swis721 BT" w:hAnsi="Swis721 BT" w:cs="Tahoma"/>
          <w:b/>
          <w:lang w:val="bs-Latn-BA"/>
        </w:rPr>
        <w:tab/>
      </w:r>
      <w:r w:rsidRPr="00772CBD">
        <w:rPr>
          <w:rFonts w:ascii="Swis721 BT" w:hAnsi="Swis721 BT" w:cs="Tahoma"/>
          <w:b/>
          <w:lang w:val="bs-Latn-BA"/>
        </w:rPr>
        <w:t>Grafički prikaz pogona – mjesta emisija</w:t>
      </w:r>
    </w:p>
    <w:p w:rsidR="005F4F12" w:rsidRDefault="005F4F12" w:rsidP="00621C93">
      <w:pPr>
        <w:spacing w:line="288" w:lineRule="auto"/>
        <w:rPr>
          <w:rFonts w:ascii="Swis721 BT" w:hAnsi="Swis721 BT" w:cs="Tahoma"/>
          <w:b/>
          <w:lang w:val="bs-Latn-BA"/>
        </w:rPr>
      </w:pPr>
    </w:p>
    <w:p w:rsidR="00EB7C86" w:rsidRDefault="005F4F12" w:rsidP="00EB7C86">
      <w:pPr>
        <w:keepNext/>
        <w:spacing w:line="288" w:lineRule="auto"/>
      </w:pPr>
      <w:r w:rsidRPr="001D5226">
        <w:rPr>
          <w:rFonts w:ascii="Arial" w:hAnsi="Arial" w:cs="Arial"/>
          <w:noProof/>
          <w:sz w:val="22"/>
          <w:lang w:val="bs-Latn-BA" w:eastAsia="bs-Latn-BA"/>
        </w:rPr>
        <mc:AlternateContent>
          <mc:Choice Requires="wps">
            <w:drawing>
              <wp:anchor distT="0" distB="0" distL="114300" distR="114300" simplePos="0" relativeHeight="251725824" behindDoc="0" locked="0" layoutInCell="1" allowOverlap="1" wp14:anchorId="709BB040" wp14:editId="1FC57998">
                <wp:simplePos x="0" y="0"/>
                <wp:positionH relativeFrom="column">
                  <wp:posOffset>3647440</wp:posOffset>
                </wp:positionH>
                <wp:positionV relativeFrom="paragraph">
                  <wp:posOffset>2198370</wp:posOffset>
                </wp:positionV>
                <wp:extent cx="136525" cy="136525"/>
                <wp:effectExtent l="0" t="0" r="0" b="0"/>
                <wp:wrapNone/>
                <wp:docPr id="30"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00B0F0"/>
                        </a:solidFill>
                        <a:ln w="28575">
                          <a:noFill/>
                          <a:round/>
                          <a:headEnd/>
                          <a:tailEnd/>
                        </a:ln>
                      </wps:spPr>
                      <wps:bodyPr rot="0" vert="horz" wrap="square" lIns="91440" tIns="45720" rIns="91440" bIns="45720" anchor="t" anchorCtr="0" upright="1">
                        <a:noAutofit/>
                      </wps:bodyPr>
                    </wps:wsp>
                  </a:graphicData>
                </a:graphic>
              </wp:anchor>
            </w:drawing>
          </mc:Choice>
          <mc:Fallback>
            <w:pict>
              <v:oval id="Elipsa 8" o:spid="_x0000_s1026" style="position:absolute;margin-left:287.2pt;margin-top:173.1pt;width:10.75pt;height:10.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" fillcolor="#00b0f0" stroked="f" strokeweight="2.25pt"/>
            </w:pict>
          </mc:Fallback>
        </mc:AlternateContent>
      </w:r>
      <w:r w:rsidRPr="001D5226">
        <w:rPr>
          <w:rFonts w:ascii="Arial" w:hAnsi="Arial" w:cs="Arial"/>
          <w:noProof/>
          <w:sz w:val="22"/>
          <w:lang w:val="bs-Latn-BA" w:eastAsia="bs-Latn-BA"/>
        </w:rPr>
        <mc:AlternateContent>
          <mc:Choice Requires="wps">
            <w:drawing>
              <wp:anchor distT="0" distB="0" distL="114300" distR="114300" simplePos="0" relativeHeight="251723776" behindDoc="0" locked="0" layoutInCell="1" allowOverlap="1" wp14:anchorId="75D676BC" wp14:editId="3F96052E">
                <wp:simplePos x="0" y="0"/>
                <wp:positionH relativeFrom="column">
                  <wp:posOffset>2742624</wp:posOffset>
                </wp:positionH>
                <wp:positionV relativeFrom="paragraph">
                  <wp:posOffset>3281482</wp:posOffset>
                </wp:positionV>
                <wp:extent cx="136525" cy="136525"/>
                <wp:effectExtent l="19050" t="19050" r="15875" b="15875"/>
                <wp:wrapNone/>
                <wp:docPr id="29" name="Elips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FFFFFF"/>
                        </a:solidFill>
                        <a:ln w="28575">
                          <a:solidFill>
                            <a:srgbClr val="FFFF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Elipsa 14" o:spid="_x0000_s1026" style="position:absolute;margin-left:215.95pt;margin-top:258.4pt;width:10.75pt;height:1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" strokecolor="yellow" strokeweight="2.25pt"/>
            </w:pict>
          </mc:Fallback>
        </mc:AlternateContent>
      </w:r>
    </w:p>
    <w:p w:rsidR="005F4F12" w:rsidRDefault="00EB7C86" w:rsidP="00621C93">
      <w:pPr>
        <w:spacing w:line="288" w:lineRule="auto"/>
        <w:rPr>
          <w:rFonts w:ascii="Swis721 BT" w:hAnsi="Swis721 BT" w:cs="Tahoma"/>
          <w:b/>
          <w:lang w:val="bs-Latn-BA"/>
        </w:rPr>
      </w:pPr>
      <w:r w:rsidRPr="00EB7C86">
        <w:rPr>
          <w:rFonts w:ascii="Arial" w:hAnsi="Arial" w:cs="Arial"/>
          <w:noProof/>
          <w:color w:val="DAEEF3" w:themeColor="accent5" w:themeTint="33"/>
          <w:szCs w:val="24"/>
          <w:lang w:val="bs-Latn-BA" w:eastAsia="bs-Latn-BA"/>
        </w:rPr>
        <mc:AlternateContent>
          <mc:Choice Requires="wps">
            <w:drawing>
              <wp:anchor distT="0" distB="0" distL="114300" distR="114300" simplePos="0" relativeHeight="251729920" behindDoc="0" locked="0" layoutInCell="1" allowOverlap="1" wp14:anchorId="1A04C246" wp14:editId="439DCA3A">
                <wp:simplePos x="0" y="0"/>
                <wp:positionH relativeFrom="column">
                  <wp:posOffset>1283807</wp:posOffset>
                </wp:positionH>
                <wp:positionV relativeFrom="paragraph">
                  <wp:posOffset>943973</wp:posOffset>
                </wp:positionV>
                <wp:extent cx="3122883" cy="2976444"/>
                <wp:effectExtent l="0" t="57150" r="0" b="52705"/>
                <wp:wrapNone/>
                <wp:docPr id="238" name="Oval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8064" flipH="1">
                          <a:off x="0" y="0"/>
                          <a:ext cx="3122883" cy="2976444"/>
                        </a:xfrm>
                        <a:prstGeom prst="ellipse">
                          <a:avLst/>
                        </a:prstGeom>
                        <a:solidFill>
                          <a:schemeClr val="accent6">
                            <a:lumMod val="40000"/>
                            <a:lumOff val="60000"/>
                            <a:alpha val="50000"/>
                          </a:schemeClr>
                        </a:solidFill>
                        <a:ln w="12700">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5" o:spid="_x0000_s1026" style="position:absolute;margin-left:101.1pt;margin-top:74.35pt;width:245.9pt;height:234.35pt;rotation:2940312fd;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" fillcolor="#fbd4b4 [1305]" strokecolor="#fabf8f [1945]" strokeweight="1pt">
                <v:fill opacity="32896f"/>
              </v:oval>
            </w:pict>
          </mc:Fallback>
        </mc:AlternateContent>
      </w:r>
      <w:r w:rsidRPr="005F4F12">
        <w:rPr>
          <w:rFonts w:ascii="Arial" w:hAnsi="Arial" w:cs="Arial"/>
          <w:noProof/>
          <w:color w:val="00B050"/>
          <w:lang w:val="bs-Latn-BA" w:eastAsia="bs-Latn-BA"/>
        </w:rPr>
        <mc:AlternateContent>
          <mc:Choice Requires="wps">
            <w:drawing>
              <wp:anchor distT="0" distB="0" distL="114300" distR="114300" simplePos="0" relativeHeight="251721728" behindDoc="0" locked="0" layoutInCell="1" allowOverlap="1" wp14:anchorId="3F8A5BD4" wp14:editId="39F1A431">
                <wp:simplePos x="0" y="0"/>
                <wp:positionH relativeFrom="column">
                  <wp:posOffset>2228850</wp:posOffset>
                </wp:positionH>
                <wp:positionV relativeFrom="paragraph">
                  <wp:posOffset>1624330</wp:posOffset>
                </wp:positionV>
                <wp:extent cx="1216660" cy="1479550"/>
                <wp:effectExtent l="0" t="74295" r="0" b="61595"/>
                <wp:wrapNone/>
                <wp:docPr id="28" name="Elipsa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0000">
                          <a:off x="0" y="0"/>
                          <a:ext cx="1216660" cy="1479550"/>
                        </a:xfrm>
                        <a:prstGeom prst="ellipse">
                          <a:avLst/>
                        </a:prstGeom>
                        <a:solidFill>
                          <a:srgbClr val="00B0F0">
                            <a:alpha val="20000"/>
                          </a:srgbClr>
                        </a:solidFill>
                        <a:ln w="2857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Elipsa 237" o:spid="_x0000_s1026" style="position:absolute;margin-left:175.5pt;margin-top:127.9pt;width:95.8pt;height:116.5pt;rotation:5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" fillcolor="#00b0f0" stroked="f" strokeweight="2.25pt">
                <v:fill opacity="13107f"/>
              </v:oval>
            </w:pict>
          </mc:Fallback>
        </mc:AlternateContent>
      </w:r>
      <w:r w:rsidRPr="001D5226">
        <w:rPr>
          <w:rFonts w:ascii="Arial" w:hAnsi="Arial" w:cs="Arial"/>
          <w:noProof/>
          <w:sz w:val="22"/>
          <w:lang w:val="bs-Latn-BA" w:eastAsia="bs-Latn-BA"/>
        </w:rPr>
        <mc:AlternateContent>
          <mc:Choice Requires="wps">
            <w:drawing>
              <wp:anchor distT="0" distB="0" distL="114300" distR="114300" simplePos="0" relativeHeight="251727872" behindDoc="0" locked="0" layoutInCell="1" allowOverlap="1" wp14:anchorId="68FFA347" wp14:editId="3227BF6C">
                <wp:simplePos x="0" y="0"/>
                <wp:positionH relativeFrom="column">
                  <wp:posOffset>2851785</wp:posOffset>
                </wp:positionH>
                <wp:positionV relativeFrom="paragraph">
                  <wp:posOffset>2303780</wp:posOffset>
                </wp:positionV>
                <wp:extent cx="136525" cy="136525"/>
                <wp:effectExtent l="19050" t="19050" r="15875" b="15875"/>
                <wp:wrapNone/>
                <wp:docPr id="226" name="Elips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FFFFFF"/>
                        </a:solidFill>
                        <a:ln w="28575">
                          <a:solidFill>
                            <a:srgbClr val="F79646">
                              <a:lumMod val="50000"/>
                            </a:srgbClr>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id="Elipsa 16" o:spid="_x0000_s1026" style="position:absolute;margin-left:224.55pt;margin-top:181.4pt;width:10.75pt;height:10.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" strokecolor="#984807" strokeweight="2.25pt"/>
            </w:pict>
          </mc:Fallback>
        </mc:AlternateContent>
      </w:r>
      <w:r w:rsidR="005F4F12">
        <w:rPr>
          <w:noProof/>
          <w:lang w:val="bs-Latn-BA" w:eastAsia="bs-Latn-BA"/>
        </w:rPr>
        <w:drawing>
          <wp:inline distT="0" distB="0" distL="0" distR="0" wp14:anchorId="5D63F5BE" wp14:editId="5ED76F49">
            <wp:extent cx="5762847" cy="5168782"/>
            <wp:effectExtent l="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5165735"/>
                    </a:xfrm>
                    <a:prstGeom prst="rect">
                      <a:avLst/>
                    </a:prstGeom>
                  </pic:spPr>
                </pic:pic>
              </a:graphicData>
            </a:graphic>
          </wp:inline>
        </w:drawing>
      </w:r>
    </w:p>
    <w:p w:rsidR="005F4F12" w:rsidRDefault="005F4F12" w:rsidP="00621C93">
      <w:pPr>
        <w:spacing w:line="288" w:lineRule="auto"/>
        <w:rPr>
          <w:rFonts w:ascii="Swis721 BT" w:hAnsi="Swis721 BT" w:cs="Tahoma"/>
          <w:b/>
          <w:lang w:val="bs-Latn-BA"/>
        </w:rPr>
      </w:pPr>
    </w:p>
    <w:p w:rsidR="005F4F12" w:rsidRPr="008856D8" w:rsidRDefault="005F4F12" w:rsidP="005F4F12">
      <w:pPr>
        <w:rPr>
          <w:rFonts w:ascii="Swis721 BT" w:hAnsi="Swis721 BT"/>
        </w:rPr>
      </w:pPr>
      <w:r w:rsidRPr="001D5226">
        <w:rPr>
          <w:rFonts w:ascii="Arial" w:hAnsi="Arial" w:cs="Arial"/>
          <w:noProof/>
          <w:sz w:val="22"/>
          <w:lang w:val="bs-Latn-BA" w:eastAsia="bs-Latn-BA"/>
        </w:rPr>
        <mc:AlternateContent>
          <mc:Choice Requires="wps">
            <w:drawing>
              <wp:anchor distT="0" distB="0" distL="114300" distR="114300" simplePos="0" relativeHeight="251716608" behindDoc="0" locked="0" layoutInCell="1" allowOverlap="1" wp14:anchorId="6CC06C7B" wp14:editId="2D0EA917">
                <wp:simplePos x="0" y="0"/>
                <wp:positionH relativeFrom="column">
                  <wp:posOffset>-111405</wp:posOffset>
                </wp:positionH>
                <wp:positionV relativeFrom="paragraph">
                  <wp:posOffset>56352</wp:posOffset>
                </wp:positionV>
                <wp:extent cx="142240" cy="135890"/>
                <wp:effectExtent l="0" t="0" r="10160" b="16510"/>
                <wp:wrapNone/>
                <wp:docPr id="22" name="Elipsa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5890"/>
                        </a:xfrm>
                        <a:prstGeom prst="ellipse">
                          <a:avLst/>
                        </a:prstGeom>
                        <a:solidFill>
                          <a:srgbClr val="F79646">
                            <a:lumMod val="40000"/>
                            <a:lumOff val="60000"/>
                            <a:alpha val="50000"/>
                          </a:srgbClr>
                        </a:solidFill>
                        <a:ln w="12700">
                          <a:solidFill>
                            <a:srgbClr val="F79646">
                              <a:lumMod val="60000"/>
                              <a:lumOff val="40000"/>
                            </a:srgbClr>
                          </a:solidFill>
                          <a:round/>
                          <a:headEnd/>
                          <a:tailEnd/>
                        </a:ln>
                      </wps:spPr>
                      <wps:bodyPr rot="0" vert="horz" wrap="square" lIns="91440" tIns="45720" rIns="91440" bIns="45720" anchor="t" anchorCtr="0" upright="1">
                        <a:noAutofit/>
                      </wps:bodyPr>
                    </wps:wsp>
                  </a:graphicData>
                </a:graphic>
              </wp:anchor>
            </w:drawing>
          </mc:Choice>
          <mc:Fallback>
            <w:pict>
              <v:oval id="Elipsa 43" o:spid="_x0000_s1026" style="position:absolute;margin-left:-8.75pt;margin-top:4.45pt;width:11.2pt;height:10.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" fillcolor="#fcd5b5" strokecolor="#fac090" strokeweight="1pt">
                <v:fill opacity="32896f"/>
              </v:oval>
            </w:pict>
          </mc:Fallback>
        </mc:AlternateContent>
      </w:r>
      <w:r w:rsidRPr="008856D8">
        <w:rPr>
          <w:rFonts w:ascii="Swis721 BT" w:hAnsi="Swis721 BT"/>
        </w:rPr>
        <w:t xml:space="preserve">    Buka</w:t>
      </w:r>
    </w:p>
    <w:p w:rsidR="005F4F12" w:rsidRPr="008856D8" w:rsidRDefault="005F4F12" w:rsidP="005F4F12">
      <w:pPr>
        <w:rPr>
          <w:rFonts w:ascii="Swis721 BT" w:hAnsi="Swis721 BT"/>
        </w:rPr>
      </w:pPr>
    </w:p>
    <w:p w:rsidR="005F4F12" w:rsidRPr="008856D8" w:rsidRDefault="005F4F12" w:rsidP="005F4F12">
      <w:pPr>
        <w:rPr>
          <w:rFonts w:ascii="Swis721 BT" w:hAnsi="Swis721 BT"/>
        </w:rPr>
      </w:pPr>
      <w:r w:rsidRPr="001D5226">
        <w:rPr>
          <w:rFonts w:ascii="Arial" w:hAnsi="Arial" w:cs="Arial"/>
          <w:noProof/>
          <w:sz w:val="22"/>
          <w:lang w:val="bs-Latn-BA" w:eastAsia="bs-Latn-BA"/>
        </w:rPr>
        <mc:AlternateContent>
          <mc:Choice Requires="wps">
            <w:drawing>
              <wp:anchor distT="0" distB="0" distL="114300" distR="114300" simplePos="0" relativeHeight="251715584" behindDoc="0" locked="0" layoutInCell="1" allowOverlap="1" wp14:anchorId="26799B51" wp14:editId="2248429A">
                <wp:simplePos x="0" y="0"/>
                <wp:positionH relativeFrom="column">
                  <wp:posOffset>-110165</wp:posOffset>
                </wp:positionH>
                <wp:positionV relativeFrom="paragraph">
                  <wp:posOffset>39886</wp:posOffset>
                </wp:positionV>
                <wp:extent cx="136525" cy="136525"/>
                <wp:effectExtent l="19050" t="19050" r="15875" b="15875"/>
                <wp:wrapNone/>
                <wp:docPr id="23" name="Elips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chemeClr val="bg1">
                            <a:lumMod val="75000"/>
                          </a:schemeClr>
                        </a:solidFill>
                        <a:ln w="28575">
                          <a:solidFill>
                            <a:schemeClr val="bg1">
                              <a:lumMod val="75000"/>
                            </a:schemeClr>
                          </a:solidFill>
                          <a:round/>
                          <a:headEnd/>
                          <a:tailEnd/>
                        </a:ln>
                      </wps:spPr>
                      <wps:bodyPr rot="0" vert="horz" wrap="square" lIns="91440" tIns="45720" rIns="91440" bIns="45720" anchor="t" anchorCtr="0" upright="1">
                        <a:noAutofit/>
                      </wps:bodyPr>
                    </wps:wsp>
                  </a:graphicData>
                </a:graphic>
              </wp:anchor>
            </w:drawing>
          </mc:Choice>
          <mc:Fallback>
            <w:pict>
              <v:oval id="Elipsa 14" o:spid="_x0000_s1026" style="position:absolute;margin-left:-8.65pt;margin-top:3.15pt;width:10.75pt;height:10.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" fillcolor="#bfbfbf [2412]" strokecolor="#bfbfbf [2412]" strokeweight="2.25pt"/>
            </w:pict>
          </mc:Fallback>
        </mc:AlternateContent>
      </w:r>
      <w:r w:rsidRPr="008856D8">
        <w:rPr>
          <w:rFonts w:ascii="Swis721 BT" w:hAnsi="Swis721 BT"/>
        </w:rPr>
        <w:t xml:space="preserve">    Lebdeća prašina</w:t>
      </w:r>
    </w:p>
    <w:p w:rsidR="005F4F12" w:rsidRPr="008856D8" w:rsidRDefault="005F4F12" w:rsidP="005F4F12">
      <w:pPr>
        <w:rPr>
          <w:rFonts w:ascii="Swis721 BT" w:hAnsi="Swis721 BT"/>
        </w:rPr>
      </w:pPr>
    </w:p>
    <w:p w:rsidR="005F4F12" w:rsidRPr="008856D8" w:rsidRDefault="005F4F12" w:rsidP="005F4F12">
      <w:pPr>
        <w:rPr>
          <w:rFonts w:ascii="Swis721 BT" w:hAnsi="Swis721 BT"/>
        </w:rPr>
      </w:pPr>
      <w:r w:rsidRPr="001D5226">
        <w:rPr>
          <w:rFonts w:ascii="Arial" w:hAnsi="Arial" w:cs="Arial"/>
          <w:noProof/>
          <w:sz w:val="22"/>
          <w:lang w:val="bs-Latn-BA" w:eastAsia="bs-Latn-BA"/>
        </w:rPr>
        <mc:AlternateContent>
          <mc:Choice Requires="wps">
            <w:drawing>
              <wp:anchor distT="0" distB="0" distL="114300" distR="114300" simplePos="0" relativeHeight="251718656" behindDoc="0" locked="0" layoutInCell="1" allowOverlap="1" wp14:anchorId="492FCF0F" wp14:editId="4A27465E">
                <wp:simplePos x="0" y="0"/>
                <wp:positionH relativeFrom="column">
                  <wp:posOffset>-88428</wp:posOffset>
                </wp:positionH>
                <wp:positionV relativeFrom="paragraph">
                  <wp:posOffset>53340</wp:posOffset>
                </wp:positionV>
                <wp:extent cx="136525" cy="136525"/>
                <wp:effectExtent l="0" t="0" r="0" b="0"/>
                <wp:wrapNone/>
                <wp:docPr id="25"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00B0F0"/>
                        </a:solidFill>
                        <a:ln w="28575">
                          <a:noFill/>
                          <a:round/>
                          <a:headEnd/>
                          <a:tailEnd/>
                        </a:ln>
                      </wps:spPr>
                      <wps:bodyPr rot="0" vert="horz" wrap="square" lIns="91440" tIns="45720" rIns="91440" bIns="45720" anchor="t" anchorCtr="0" upright="1">
                        <a:noAutofit/>
                      </wps:bodyPr>
                    </wps:wsp>
                  </a:graphicData>
                </a:graphic>
              </wp:anchor>
            </w:drawing>
          </mc:Choice>
          <mc:Fallback>
            <w:pict>
              <v:oval id="Elipsa 8" o:spid="_x0000_s1026" style="position:absolute;margin-left:-6.95pt;margin-top:4.2pt;width:10.75pt;height:10.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" fillcolor="#00b0f0" stroked="f" strokeweight="2.25pt"/>
            </w:pict>
          </mc:Fallback>
        </mc:AlternateContent>
      </w:r>
      <w:r w:rsidRPr="008856D8">
        <w:rPr>
          <w:rFonts w:ascii="Swis721 BT" w:hAnsi="Swis721 BT"/>
        </w:rPr>
        <w:t xml:space="preserve">    Sanitarne I fekalne vode</w:t>
      </w:r>
    </w:p>
    <w:p w:rsidR="005F4F12" w:rsidRPr="008856D8" w:rsidRDefault="005F4F12" w:rsidP="005F4F12">
      <w:pPr>
        <w:rPr>
          <w:rFonts w:ascii="Swis721 BT" w:hAnsi="Swis721 BT"/>
        </w:rPr>
      </w:pPr>
      <w:r w:rsidRPr="008856D8">
        <w:rPr>
          <w:rFonts w:ascii="Swis721 BT" w:hAnsi="Swis721 BT"/>
        </w:rPr>
        <w:t xml:space="preserve">   </w:t>
      </w:r>
    </w:p>
    <w:p w:rsidR="005F4F12" w:rsidRPr="008856D8" w:rsidRDefault="005F4F12" w:rsidP="005F4F12">
      <w:pPr>
        <w:rPr>
          <w:rFonts w:ascii="Swis721 BT" w:hAnsi="Swis721 BT"/>
        </w:rPr>
      </w:pPr>
      <w:r w:rsidRPr="001D5226">
        <w:rPr>
          <w:rFonts w:ascii="Arial" w:hAnsi="Arial" w:cs="Arial"/>
          <w:noProof/>
          <w:sz w:val="22"/>
          <w:lang w:val="bs-Latn-BA" w:eastAsia="bs-Latn-BA"/>
        </w:rPr>
        <mc:AlternateContent>
          <mc:Choice Requires="wps">
            <w:drawing>
              <wp:anchor distT="0" distB="0" distL="114300" distR="114300" simplePos="0" relativeHeight="251717632" behindDoc="0" locked="0" layoutInCell="1" allowOverlap="1" wp14:anchorId="5FC36EC5" wp14:editId="677D679C">
                <wp:simplePos x="0" y="0"/>
                <wp:positionH relativeFrom="column">
                  <wp:posOffset>-100049</wp:posOffset>
                </wp:positionH>
                <wp:positionV relativeFrom="paragraph">
                  <wp:posOffset>27216</wp:posOffset>
                </wp:positionV>
                <wp:extent cx="136525" cy="136525"/>
                <wp:effectExtent l="19050" t="19050" r="15875" b="15875"/>
                <wp:wrapNone/>
                <wp:docPr id="26" name="Elips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FFFFFF"/>
                        </a:solidFill>
                        <a:ln w="28575">
                          <a:solidFill>
                            <a:srgbClr val="FFFF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Elipsa 14" o:spid="_x0000_s1026" style="position:absolute;margin-left:-7.9pt;margin-top:2.15pt;width:10.75pt;height:1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" strokecolor="yellow" strokeweight="2.25pt"/>
            </w:pict>
          </mc:Fallback>
        </mc:AlternateContent>
      </w:r>
      <w:r w:rsidRPr="008856D8">
        <w:rPr>
          <w:rFonts w:ascii="Swis721 BT" w:hAnsi="Swis721 BT"/>
        </w:rPr>
        <w:t xml:space="preserve">   Tehnološke otpadne vode</w:t>
      </w:r>
    </w:p>
    <w:p w:rsidR="005F4F12" w:rsidRPr="008856D8" w:rsidRDefault="005F4F12" w:rsidP="005F4F12">
      <w:pPr>
        <w:rPr>
          <w:rFonts w:ascii="Swis721 BT" w:hAnsi="Swis721 BT"/>
        </w:rPr>
      </w:pPr>
    </w:p>
    <w:p w:rsidR="005F4F12" w:rsidRPr="008856D8" w:rsidRDefault="005F4F12" w:rsidP="005F4F12">
      <w:pPr>
        <w:rPr>
          <w:rFonts w:ascii="Swis721 BT" w:hAnsi="Swis721 BT"/>
        </w:rPr>
      </w:pPr>
      <w:r w:rsidRPr="001D5226">
        <w:rPr>
          <w:rFonts w:ascii="Arial" w:hAnsi="Arial" w:cs="Arial"/>
          <w:noProof/>
          <w:sz w:val="22"/>
          <w:lang w:val="bs-Latn-BA" w:eastAsia="bs-Latn-BA"/>
        </w:rPr>
        <mc:AlternateContent>
          <mc:Choice Requires="wps">
            <w:drawing>
              <wp:anchor distT="0" distB="0" distL="114300" distR="114300" simplePos="0" relativeHeight="251719680" behindDoc="0" locked="0" layoutInCell="1" allowOverlap="1" wp14:anchorId="50FCC907" wp14:editId="0CB8E6F7">
                <wp:simplePos x="0" y="0"/>
                <wp:positionH relativeFrom="column">
                  <wp:posOffset>-95058</wp:posOffset>
                </wp:positionH>
                <wp:positionV relativeFrom="paragraph">
                  <wp:posOffset>59114</wp:posOffset>
                </wp:positionV>
                <wp:extent cx="136525" cy="136525"/>
                <wp:effectExtent l="19050" t="19050" r="15875" b="15875"/>
                <wp:wrapNone/>
                <wp:docPr id="27" name="Elips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FFFFFF"/>
                        </a:solidFill>
                        <a:ln w="28575">
                          <a:solidFill>
                            <a:srgbClr val="F79646">
                              <a:lumMod val="50000"/>
                            </a:srgbClr>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id="Elipsa 16" o:spid="_x0000_s1026" style="position:absolute;margin-left:-7.5pt;margin-top:4.65pt;width:10.75pt;height:10.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" strokecolor="#984807" strokeweight="2.25pt"/>
            </w:pict>
          </mc:Fallback>
        </mc:AlternateContent>
      </w:r>
      <w:r w:rsidRPr="008856D8">
        <w:rPr>
          <w:rFonts w:ascii="Swis721 BT" w:hAnsi="Swis721 BT"/>
        </w:rPr>
        <w:t xml:space="preserve">    Emisija iz dimnjaka za sušenje</w:t>
      </w:r>
    </w:p>
    <w:p w:rsidR="00AC00CF" w:rsidRPr="0098276F" w:rsidRDefault="00821248" w:rsidP="0098276F">
      <w:pPr>
        <w:tabs>
          <w:tab w:val="left" w:pos="360"/>
        </w:tabs>
        <w:spacing w:line="288" w:lineRule="auto"/>
        <w:jc w:val="both"/>
        <w:rPr>
          <w:b/>
        </w:rPr>
      </w:pPr>
      <w:r w:rsidRPr="001D5226">
        <w:rPr>
          <w:rFonts w:ascii="Arial" w:hAnsi="Arial" w:cs="Arial"/>
          <w:noProof/>
          <w:sz w:val="22"/>
          <w:lang w:val="bs-Latn-BA" w:eastAsia="bs-Latn-BA"/>
        </w:rPr>
        <mc:AlternateContent>
          <mc:Choice Requires="wps">
            <w:drawing>
              <wp:anchor distT="0" distB="0" distL="114300" distR="114300" simplePos="0" relativeHeight="251704320" behindDoc="0" locked="0" layoutInCell="1" allowOverlap="1" wp14:anchorId="3770816A" wp14:editId="72218F01">
                <wp:simplePos x="0" y="0"/>
                <wp:positionH relativeFrom="column">
                  <wp:posOffset>2768600</wp:posOffset>
                </wp:positionH>
                <wp:positionV relativeFrom="paragraph">
                  <wp:posOffset>4337685</wp:posOffset>
                </wp:positionV>
                <wp:extent cx="136525" cy="136525"/>
                <wp:effectExtent l="19050" t="19050" r="15875" b="15875"/>
                <wp:wrapNone/>
                <wp:docPr id="225" name="Elips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FFFFFF"/>
                        </a:solidFill>
                        <a:ln w="28575">
                          <a:solidFill>
                            <a:srgbClr val="F79646">
                              <a:lumMod val="50000"/>
                            </a:srgbClr>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id="Elipsa 16" o:spid="_x0000_s1026" style="position:absolute;margin-left:218pt;margin-top:341.55pt;width:10.75pt;height:10.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" strokecolor="#984807" strokeweight="2.25pt"/>
            </w:pict>
          </mc:Fallback>
        </mc:AlternateContent>
      </w:r>
      <w:r w:rsidRPr="001D5226">
        <w:rPr>
          <w:rFonts w:ascii="Arial" w:hAnsi="Arial" w:cs="Arial"/>
          <w:noProof/>
          <w:sz w:val="22"/>
          <w:lang w:val="bs-Latn-BA" w:eastAsia="bs-Latn-BA"/>
        </w:rPr>
        <mc:AlternateContent>
          <mc:Choice Requires="wps">
            <w:drawing>
              <wp:anchor distT="0" distB="0" distL="114300" distR="114300" simplePos="0" relativeHeight="251702272" behindDoc="0" locked="0" layoutInCell="1" allowOverlap="1" wp14:anchorId="0C780EDB" wp14:editId="74DE93D7">
                <wp:simplePos x="0" y="0"/>
                <wp:positionH relativeFrom="column">
                  <wp:posOffset>1838325</wp:posOffset>
                </wp:positionH>
                <wp:positionV relativeFrom="paragraph">
                  <wp:posOffset>4653915</wp:posOffset>
                </wp:positionV>
                <wp:extent cx="136525" cy="136525"/>
                <wp:effectExtent l="0" t="0" r="0" b="0"/>
                <wp:wrapNone/>
                <wp:docPr id="224"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00B0F0"/>
                        </a:solidFill>
                        <a:ln w="28575">
                          <a:noFill/>
                          <a:round/>
                          <a:headEnd/>
                          <a:tailEnd/>
                        </a:ln>
                      </wps:spPr>
                      <wps:bodyPr rot="0" vert="horz" wrap="square" lIns="91440" tIns="45720" rIns="91440" bIns="45720" anchor="t" anchorCtr="0" upright="1">
                        <a:noAutofit/>
                      </wps:bodyPr>
                    </wps:wsp>
                  </a:graphicData>
                </a:graphic>
              </wp:anchor>
            </w:drawing>
          </mc:Choice>
          <mc:Fallback>
            <w:pict>
              <v:oval id="Elipsa 8" o:spid="_x0000_s1026" style="position:absolute;margin-left:144.75pt;margin-top:366.45pt;width:10.75pt;height:10.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" fillcolor="#00b0f0" stroked="f" strokeweight="2.25pt"/>
            </w:pict>
          </mc:Fallback>
        </mc:AlternateContent>
      </w:r>
      <w:r w:rsidRPr="001D5226">
        <w:rPr>
          <w:rFonts w:ascii="Arial" w:hAnsi="Arial" w:cs="Arial"/>
          <w:noProof/>
          <w:sz w:val="22"/>
          <w:lang w:val="bs-Latn-BA" w:eastAsia="bs-Latn-BA"/>
        </w:rPr>
        <mc:AlternateContent>
          <mc:Choice Requires="wps">
            <w:drawing>
              <wp:anchor distT="0" distB="0" distL="114300" distR="114300" simplePos="0" relativeHeight="251700224" behindDoc="0" locked="0" layoutInCell="1" allowOverlap="1" wp14:anchorId="19DA865C" wp14:editId="6F61366F">
                <wp:simplePos x="0" y="0"/>
                <wp:positionH relativeFrom="column">
                  <wp:posOffset>2317440</wp:posOffset>
                </wp:positionH>
                <wp:positionV relativeFrom="paragraph">
                  <wp:posOffset>4993123</wp:posOffset>
                </wp:positionV>
                <wp:extent cx="136525" cy="136525"/>
                <wp:effectExtent l="19050" t="19050" r="15875" b="15875"/>
                <wp:wrapNone/>
                <wp:docPr id="31" name="Elips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36525"/>
                        </a:xfrm>
                        <a:prstGeom prst="ellipse">
                          <a:avLst/>
                        </a:prstGeom>
                        <a:solidFill>
                          <a:srgbClr val="FFFFFF"/>
                        </a:solidFill>
                        <a:ln w="28575">
                          <a:solidFill>
                            <a:srgbClr val="FFFF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Elipsa 14" o:spid="_x0000_s1026" style="position:absolute;margin-left:182.5pt;margin-top:393.15pt;width:10.75pt;height:1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" strokecolor="yellow" strokeweight="2.25pt"/>
            </w:pict>
          </mc:Fallback>
        </mc:AlternateContent>
      </w:r>
      <w:r w:rsidRPr="00821248">
        <w:rPr>
          <w:rFonts w:ascii="Arial" w:hAnsi="Arial" w:cs="Arial"/>
          <w:noProof/>
          <w:color w:val="FFFF00"/>
          <w:szCs w:val="24"/>
          <w:lang w:val="bs-Latn-BA" w:eastAsia="bs-Latn-BA"/>
        </w:rPr>
        <mc:AlternateContent>
          <mc:Choice Requires="wps">
            <w:drawing>
              <wp:anchor distT="0" distB="0" distL="114300" distR="114300" simplePos="0" relativeHeight="251683840" behindDoc="0" locked="0" layoutInCell="1" allowOverlap="1" wp14:anchorId="7F72374F" wp14:editId="5BC0BC9F">
                <wp:simplePos x="0" y="0"/>
                <wp:positionH relativeFrom="column">
                  <wp:posOffset>1300234</wp:posOffset>
                </wp:positionH>
                <wp:positionV relativeFrom="paragraph">
                  <wp:posOffset>2667957</wp:posOffset>
                </wp:positionV>
                <wp:extent cx="3122883" cy="2976444"/>
                <wp:effectExtent l="0" t="57150" r="0" b="52705"/>
                <wp:wrapNone/>
                <wp:docPr id="280" name="Oval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8064" flipH="1">
                          <a:off x="0" y="0"/>
                          <a:ext cx="3122883" cy="2976444"/>
                        </a:xfrm>
                        <a:prstGeom prst="ellipse">
                          <a:avLst/>
                        </a:prstGeom>
                        <a:solidFill>
                          <a:schemeClr val="accent6">
                            <a:lumMod val="40000"/>
                            <a:lumOff val="60000"/>
                            <a:alpha val="50000"/>
                          </a:schemeClr>
                        </a:solidFill>
                        <a:ln w="12700">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5" o:spid="_x0000_s1026" style="position:absolute;margin-left:102.4pt;margin-top:210.1pt;width:245.9pt;height:234.35pt;rotation:2940312fd;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" fillcolor="#fbd4b4 [1305]" strokecolor="#fabf8f [1945]" strokeweight="1pt">
                <v:fill opacity="32896f"/>
              </v:oval>
            </w:pict>
          </mc:Fallback>
        </mc:AlternateContent>
      </w:r>
    </w:p>
    <w:p w:rsidR="00047B11" w:rsidRPr="007C2EFD" w:rsidRDefault="0074246A" w:rsidP="007C2EFD">
      <w:pPr>
        <w:spacing w:line="288" w:lineRule="auto"/>
        <w:jc w:val="center"/>
        <w:rPr>
          <w:rFonts w:ascii="Swis721 BT" w:hAnsi="Swis721 BT" w:cs="Arial"/>
          <w:i/>
          <w:sz w:val="22"/>
          <w:szCs w:val="28"/>
          <w:lang w:val="bs-Latn-BA"/>
        </w:rPr>
      </w:pPr>
      <w:r w:rsidRPr="00772CBD">
        <w:rPr>
          <w:rFonts w:ascii="Swis721 BT" w:hAnsi="Swis721 BT"/>
          <w:noProof/>
          <w:sz w:val="22"/>
          <w:lang w:val="bs-Latn-BA" w:eastAsia="bs-Latn-BA"/>
        </w:rPr>
        <mc:AlternateContent>
          <mc:Choice Requires="wps">
            <w:drawing>
              <wp:anchor distT="0" distB="0" distL="114300" distR="114300" simplePos="0" relativeHeight="251653120" behindDoc="0" locked="0" layoutInCell="1" allowOverlap="1" wp14:anchorId="472C09E0" wp14:editId="7F83BC6C">
                <wp:simplePos x="0" y="0"/>
                <wp:positionH relativeFrom="column">
                  <wp:posOffset>359410</wp:posOffset>
                </wp:positionH>
                <wp:positionV relativeFrom="paragraph">
                  <wp:posOffset>7774305</wp:posOffset>
                </wp:positionV>
                <wp:extent cx="1828165" cy="262255"/>
                <wp:effectExtent l="0" t="0" r="0" b="4445"/>
                <wp:wrapNone/>
                <wp:docPr id="2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62255"/>
                        </a:xfrm>
                        <a:prstGeom prst="rect">
                          <a:avLst/>
                        </a:prstGeom>
                        <a:noFill/>
                        <a:ln w="9525">
                          <a:noFill/>
                          <a:miter lim="800000"/>
                          <a:headEnd/>
                          <a:tailEnd/>
                        </a:ln>
                      </wps:spPr>
                      <wps:txbx>
                        <w:txbxContent>
                          <w:p w:rsidR="00E91903" w:rsidRPr="007E75F4" w:rsidRDefault="00E91903" w:rsidP="0074246A">
                            <w:pPr>
                              <w:rPr>
                                <w:rFonts w:ascii="Swis721 BT" w:hAnsi="Swis721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027" type="#_x0000_t202" style="position:absolute;left:0;text-align:left;margin-left:28.3pt;margin-top:612.15pt;width:143.95pt;height:2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" filled="f" stroked="f">
                <v:textbox>
                  <w:txbxContent>
                    <w:p w:rsidR="00E91903" w:rsidRPr="007E75F4" w:rsidRDefault="00E91903" w:rsidP="0074246A">
                      <w:pPr>
                        <w:rPr>
                          <w:rFonts w:ascii="Swis721 BT" w:hAnsi="Swis721 BT"/>
                        </w:rPr>
                      </w:pPr>
                    </w:p>
                  </w:txbxContent>
                </v:textbox>
              </v:shape>
            </w:pict>
          </mc:Fallback>
        </mc:AlternateContent>
      </w:r>
      <w:r w:rsidRPr="00772CBD">
        <w:rPr>
          <w:rFonts w:ascii="Swis721 BT" w:hAnsi="Swis721 BT" w:cs="Arial"/>
          <w:i/>
          <w:sz w:val="22"/>
          <w:szCs w:val="28"/>
          <w:lang w:val="bs-Latn-BA"/>
        </w:rPr>
        <w:t>Slika 4.</w:t>
      </w:r>
      <w:r w:rsidR="00B524BE" w:rsidRPr="00772CBD">
        <w:rPr>
          <w:rFonts w:ascii="Swis721 BT" w:hAnsi="Swis721 BT" w:cs="Arial"/>
          <w:i/>
          <w:sz w:val="22"/>
          <w:szCs w:val="28"/>
          <w:lang w:val="bs-Latn-BA"/>
        </w:rPr>
        <w:t>2</w:t>
      </w:r>
      <w:r w:rsidRPr="00772CBD">
        <w:rPr>
          <w:rFonts w:ascii="Swis721 BT" w:hAnsi="Swis721 BT" w:cs="Arial"/>
          <w:i/>
          <w:sz w:val="22"/>
          <w:szCs w:val="28"/>
          <w:lang w:val="bs-Latn-BA"/>
        </w:rPr>
        <w:t xml:space="preserve"> Mjesta nastajanja emisija</w:t>
      </w:r>
    </w:p>
    <w:bookmarkEnd w:id="0"/>
    <w:bookmarkEnd w:id="1"/>
    <w:bookmarkEnd w:id="2"/>
    <w:p w:rsidR="0098276F" w:rsidRDefault="0098276F" w:rsidP="00FD1F97">
      <w:pPr>
        <w:spacing w:after="240" w:line="288" w:lineRule="auto"/>
        <w:jc w:val="both"/>
        <w:rPr>
          <w:rFonts w:ascii="Swis721 BT" w:hAnsi="Swis721 BT" w:cs="Tahoma"/>
          <w:b/>
          <w:lang w:val="bs-Latn-BA"/>
        </w:rPr>
      </w:pPr>
    </w:p>
    <w:p w:rsidR="003745F0" w:rsidRDefault="003745F0" w:rsidP="00FD1F97">
      <w:pPr>
        <w:spacing w:after="240" w:line="288" w:lineRule="auto"/>
        <w:jc w:val="both"/>
        <w:rPr>
          <w:rFonts w:ascii="Swis721 BT" w:hAnsi="Swis721 BT" w:cs="Tahoma"/>
          <w:b/>
          <w:lang w:val="bs-Latn-BA"/>
        </w:rPr>
      </w:pPr>
    </w:p>
    <w:p w:rsidR="00C8766B" w:rsidRPr="00772CBD" w:rsidRDefault="00FD1F97" w:rsidP="00FD1F97">
      <w:pPr>
        <w:spacing w:after="240" w:line="288" w:lineRule="auto"/>
        <w:jc w:val="both"/>
        <w:rPr>
          <w:rFonts w:ascii="Swis721 BT" w:hAnsi="Swis721 BT" w:cs="Tahoma"/>
          <w:b/>
          <w:lang w:val="bs-Latn-BA"/>
        </w:rPr>
      </w:pPr>
      <w:r w:rsidRPr="00772CBD">
        <w:rPr>
          <w:rFonts w:ascii="Swis721 BT" w:hAnsi="Swis721 BT" w:cs="Tahoma"/>
          <w:b/>
          <w:lang w:val="bs-Latn-BA"/>
        </w:rPr>
        <w:lastRenderedPageBreak/>
        <w:t xml:space="preserve">5. </w:t>
      </w:r>
      <w:r w:rsidR="0027162B" w:rsidRPr="00772CBD">
        <w:rPr>
          <w:rFonts w:ascii="Swis721 BT" w:hAnsi="Swis721 BT" w:cs="Tahoma"/>
          <w:b/>
          <w:lang w:val="bs-Latn-BA"/>
        </w:rPr>
        <w:t xml:space="preserve">OPIS STANJA LOKACIJE </w:t>
      </w:r>
      <w:r w:rsidR="00EA3875" w:rsidRPr="00772CBD">
        <w:rPr>
          <w:rFonts w:ascii="Swis721 BT" w:hAnsi="Swis721 BT" w:cs="Tahoma"/>
          <w:b/>
          <w:lang w:val="bs-Latn-BA"/>
        </w:rPr>
        <w:t>POGONA</w:t>
      </w:r>
    </w:p>
    <w:p w:rsidR="00306F64" w:rsidRPr="00772CBD" w:rsidRDefault="00EA3875" w:rsidP="00306F64">
      <w:pPr>
        <w:widowControl w:val="0"/>
        <w:autoSpaceDE w:val="0"/>
        <w:autoSpaceDN w:val="0"/>
        <w:adjustRightInd w:val="0"/>
        <w:spacing w:line="288" w:lineRule="auto"/>
        <w:jc w:val="both"/>
        <w:rPr>
          <w:rFonts w:ascii="Swis721 BT" w:hAnsi="Swis721 BT" w:cs="Tahoma"/>
          <w:szCs w:val="24"/>
          <w:lang w:val="bs-Latn-BA" w:eastAsia="hr-HR"/>
        </w:rPr>
      </w:pPr>
      <w:r w:rsidRPr="00772CBD">
        <w:rPr>
          <w:rFonts w:ascii="Swis721 BT" w:hAnsi="Swis721 BT" w:cs="Tahoma"/>
          <w:lang w:val="bs-Latn-BA"/>
        </w:rPr>
        <w:t>Parcela na kojoj</w:t>
      </w:r>
      <w:r w:rsidR="0098276F">
        <w:rPr>
          <w:rFonts w:ascii="Swis721 BT" w:hAnsi="Swis721 BT" w:cs="Tahoma"/>
          <w:lang w:val="bs-Latn-BA"/>
        </w:rPr>
        <w:t xml:space="preserve"> će biti</w:t>
      </w:r>
      <w:r w:rsidR="0066455D" w:rsidRPr="00772CBD">
        <w:rPr>
          <w:rFonts w:ascii="Swis721 BT" w:hAnsi="Swis721 BT" w:cs="Tahoma"/>
          <w:lang w:val="bs-Latn-BA"/>
        </w:rPr>
        <w:t xml:space="preserve"> izgrađen pogon asfaltne baze je </w:t>
      </w:r>
      <w:r w:rsidRPr="00772CBD">
        <w:rPr>
          <w:rFonts w:ascii="Swis721 BT" w:hAnsi="Swis721 BT" w:cs="Tahoma"/>
          <w:lang w:val="bs-Latn-BA"/>
        </w:rPr>
        <w:t xml:space="preserve">nepravilnog oblika. </w:t>
      </w:r>
      <w:r w:rsidR="0098276F">
        <w:rPr>
          <w:rFonts w:ascii="Swis721 BT" w:hAnsi="Swis721 BT" w:cs="Tahoma"/>
          <w:lang w:val="bs-Latn-BA"/>
        </w:rPr>
        <w:t>Prostor oko asfaltne baze će biti</w:t>
      </w:r>
      <w:r w:rsidR="008856D8">
        <w:rPr>
          <w:rFonts w:ascii="Swis721 BT" w:hAnsi="Swis721 BT" w:cs="Tahoma"/>
          <w:lang w:val="bs-Latn-BA"/>
        </w:rPr>
        <w:t xml:space="preserve"> uređen i </w:t>
      </w:r>
      <w:proofErr w:type="spellStart"/>
      <w:r w:rsidR="008856D8">
        <w:rPr>
          <w:rFonts w:ascii="Swis721 BT" w:hAnsi="Swis721 BT" w:cs="Tahoma"/>
          <w:lang w:val="bs-Latn-BA"/>
        </w:rPr>
        <w:t>asfaltiran</w:t>
      </w:r>
      <w:proofErr w:type="spellEnd"/>
      <w:r w:rsidR="008856D8">
        <w:rPr>
          <w:rFonts w:ascii="Swis721 BT" w:hAnsi="Swis721 BT" w:cs="Tahoma"/>
          <w:lang w:val="bs-Latn-BA"/>
        </w:rPr>
        <w:t>.</w:t>
      </w:r>
      <w:r w:rsidR="0098276F">
        <w:rPr>
          <w:rFonts w:ascii="Swis721 BT" w:hAnsi="Swis721 BT" w:cs="Tahoma"/>
          <w:lang w:val="bs-Latn-BA"/>
        </w:rPr>
        <w:t xml:space="preserve"> Pristup će biti</w:t>
      </w:r>
      <w:r w:rsidR="0066455D" w:rsidRPr="00772CBD">
        <w:rPr>
          <w:rFonts w:ascii="Swis721 BT" w:hAnsi="Swis721 BT" w:cs="Tahoma"/>
          <w:lang w:val="bs-Latn-BA"/>
        </w:rPr>
        <w:t xml:space="preserve"> </w:t>
      </w:r>
      <w:proofErr w:type="spellStart"/>
      <w:r w:rsidR="0066455D" w:rsidRPr="00772CBD">
        <w:rPr>
          <w:rFonts w:ascii="Swis721 BT" w:hAnsi="Swis721 BT" w:cs="Tahoma"/>
          <w:lang w:val="bs-Latn-BA"/>
        </w:rPr>
        <w:t>omoguće</w:t>
      </w:r>
      <w:r w:rsidR="008856D8">
        <w:rPr>
          <w:rFonts w:ascii="Swis721 BT" w:hAnsi="Swis721 BT" w:cs="Tahoma"/>
          <w:lang w:val="bs-Latn-BA"/>
        </w:rPr>
        <w:t>n</w:t>
      </w:r>
      <w:proofErr w:type="spellEnd"/>
      <w:r w:rsidR="0066455D" w:rsidRPr="00772CBD">
        <w:rPr>
          <w:rFonts w:ascii="Swis721 BT" w:hAnsi="Swis721 BT" w:cs="Tahoma"/>
          <w:lang w:val="bs-Latn-BA"/>
        </w:rPr>
        <w:t xml:space="preserve"> preko </w:t>
      </w:r>
      <w:proofErr w:type="spellStart"/>
      <w:r w:rsidR="0066455D" w:rsidRPr="00772CBD">
        <w:rPr>
          <w:rFonts w:ascii="Swis721 BT" w:hAnsi="Swis721 BT" w:cs="Tahoma"/>
          <w:lang w:val="bs-Latn-BA"/>
        </w:rPr>
        <w:t>asfaltnog</w:t>
      </w:r>
      <w:proofErr w:type="spellEnd"/>
      <w:r w:rsidR="0066455D" w:rsidRPr="00772CBD">
        <w:rPr>
          <w:rFonts w:ascii="Swis721 BT" w:hAnsi="Swis721 BT" w:cs="Tahoma"/>
          <w:lang w:val="bs-Latn-BA"/>
        </w:rPr>
        <w:t xml:space="preserve"> platoa kroz preduzeće sa pristupne</w:t>
      </w:r>
      <w:r w:rsidR="0098276F">
        <w:rPr>
          <w:rFonts w:ascii="Swis721 BT" w:hAnsi="Swis721 BT" w:cs="Tahoma"/>
          <w:lang w:val="bs-Latn-BA"/>
        </w:rPr>
        <w:t xml:space="preserve"> saobraćajnice. Zapadno</w:t>
      </w:r>
      <w:r w:rsidR="0066455D" w:rsidRPr="00772CBD">
        <w:rPr>
          <w:rFonts w:ascii="Swis721 BT" w:hAnsi="Swis721 BT" w:cs="Tahoma"/>
          <w:lang w:val="bs-Latn-BA"/>
        </w:rPr>
        <w:t xml:space="preserve"> od predmetne </w:t>
      </w:r>
      <w:r w:rsidR="0098276F">
        <w:rPr>
          <w:rFonts w:ascii="Swis721 BT" w:hAnsi="Swis721 BT" w:cs="Tahoma"/>
          <w:lang w:val="bs-Latn-BA"/>
        </w:rPr>
        <w:t>lokacije nalazi se rijeka Usora</w:t>
      </w:r>
      <w:r w:rsidR="0066455D" w:rsidRPr="00772CBD">
        <w:rPr>
          <w:rFonts w:ascii="Swis721 BT" w:hAnsi="Swis721 BT" w:cs="Tahoma"/>
          <w:lang w:val="bs-Latn-BA"/>
        </w:rPr>
        <w:t xml:space="preserve">. </w:t>
      </w:r>
      <w:r w:rsidR="0043446D" w:rsidRPr="00772CBD">
        <w:rPr>
          <w:rFonts w:ascii="Swis721 BT" w:hAnsi="Swis721 BT" w:cs="Tahoma"/>
          <w:szCs w:val="24"/>
          <w:lang w:val="bs-Latn-BA" w:eastAsia="hr-HR"/>
        </w:rPr>
        <w:t xml:space="preserve">Prostorni raspored okolnih naselja u odnosu na lokaciju </w:t>
      </w:r>
      <w:r w:rsidRPr="00772CBD">
        <w:rPr>
          <w:rFonts w:ascii="Swis721 BT" w:hAnsi="Swis721 BT" w:cs="Tahoma"/>
          <w:szCs w:val="24"/>
          <w:lang w:val="bs-Latn-BA" w:eastAsia="hr-HR"/>
        </w:rPr>
        <w:t>pogona</w:t>
      </w:r>
      <w:r w:rsidR="0043446D" w:rsidRPr="00772CBD">
        <w:rPr>
          <w:rFonts w:ascii="Swis721 BT" w:hAnsi="Swis721 BT" w:cs="Tahoma"/>
          <w:szCs w:val="24"/>
          <w:lang w:val="bs-Latn-BA" w:eastAsia="hr-HR"/>
        </w:rPr>
        <w:t xml:space="preserve"> vidljiv je </w:t>
      </w:r>
      <w:r w:rsidR="00131459" w:rsidRPr="00772CBD">
        <w:rPr>
          <w:rFonts w:ascii="Swis721 BT" w:hAnsi="Swis721 BT" w:cs="Tahoma"/>
          <w:szCs w:val="24"/>
          <w:lang w:val="bs-Latn-BA" w:eastAsia="hr-HR"/>
        </w:rPr>
        <w:t xml:space="preserve">na satelitskom prikazu položaja </w:t>
      </w:r>
      <w:r w:rsidR="00740318" w:rsidRPr="00772CBD">
        <w:rPr>
          <w:rFonts w:ascii="Swis721 BT" w:hAnsi="Swis721 BT" w:cs="Tahoma"/>
          <w:szCs w:val="24"/>
          <w:lang w:val="bs-Latn-BA" w:eastAsia="hr-HR"/>
        </w:rPr>
        <w:t>pogona</w:t>
      </w:r>
      <w:r w:rsidR="0066455D" w:rsidRPr="00772CBD">
        <w:rPr>
          <w:rFonts w:ascii="Swis721 BT" w:hAnsi="Swis721 BT" w:cs="Tahoma"/>
          <w:szCs w:val="24"/>
          <w:lang w:val="bs-Latn-BA" w:eastAsia="hr-HR"/>
        </w:rPr>
        <w:t xml:space="preserve">, iz čega se vidi da u neposrednoj blizini i užoj okolici nema naseljenih objekata. </w:t>
      </w:r>
      <w:r w:rsidR="00306F64" w:rsidRPr="00772CBD">
        <w:rPr>
          <w:rFonts w:ascii="Swis721 BT" w:hAnsi="Swis721 BT" w:cs="Tahoma"/>
          <w:szCs w:val="24"/>
          <w:lang w:val="bs-Latn-BA" w:eastAsia="hr-HR"/>
        </w:rPr>
        <w:t xml:space="preserve">Na lokaciji nema evidentiranih arheoloških lokaliteta niti spomenika kulturne baštine. </w:t>
      </w:r>
    </w:p>
    <w:p w:rsidR="00DE061E" w:rsidRPr="00772CBD" w:rsidRDefault="00DE061E" w:rsidP="00621C93">
      <w:pPr>
        <w:spacing w:line="288" w:lineRule="auto"/>
        <w:jc w:val="both"/>
        <w:rPr>
          <w:rFonts w:ascii="Swis721 BT" w:hAnsi="Swis721 BT" w:cs="Tahoma"/>
          <w:b/>
          <w:szCs w:val="24"/>
          <w:lang w:val="bs-Latn-BA"/>
        </w:rPr>
      </w:pPr>
    </w:p>
    <w:p w:rsidR="0043446D" w:rsidRPr="00772CBD" w:rsidRDefault="00306F64" w:rsidP="00660F27">
      <w:pPr>
        <w:spacing w:line="288" w:lineRule="auto"/>
        <w:jc w:val="both"/>
        <w:rPr>
          <w:rFonts w:ascii="Swis721 BT" w:hAnsi="Swis721 BT" w:cs="Tahoma"/>
          <w:b/>
          <w:lang w:val="bs-Latn-BA"/>
        </w:rPr>
      </w:pPr>
      <w:r w:rsidRPr="00772CBD">
        <w:rPr>
          <w:rFonts w:ascii="Swis721 BT" w:hAnsi="Swis721 BT" w:cs="Tahoma"/>
          <w:b/>
          <w:lang w:val="bs-Latn-BA"/>
        </w:rPr>
        <w:t xml:space="preserve">6. </w:t>
      </w:r>
      <w:r w:rsidR="0027162B" w:rsidRPr="00772CBD">
        <w:rPr>
          <w:rFonts w:ascii="Swis721 BT" w:hAnsi="Swis721 BT" w:cs="Tahoma"/>
          <w:b/>
          <w:lang w:val="bs-Latn-BA"/>
        </w:rPr>
        <w:t>OPIS PRIRODE I KOLIČINE PREDVI</w:t>
      </w:r>
      <w:r w:rsidR="0027162B" w:rsidRPr="00772CBD">
        <w:rPr>
          <w:rFonts w:ascii="Arial" w:hAnsi="Arial" w:cs="Arial"/>
          <w:b/>
          <w:lang w:val="bs-Latn-BA"/>
        </w:rPr>
        <w:t>Đ</w:t>
      </w:r>
      <w:r w:rsidR="0027162B" w:rsidRPr="00772CBD">
        <w:rPr>
          <w:rFonts w:ascii="Swis721 BT" w:hAnsi="Swis721 BT" w:cs="Tahoma"/>
          <w:b/>
          <w:lang w:val="bs-Latn-BA"/>
        </w:rPr>
        <w:t>ENIH EMISIJA IZ POGONA I POSTROJENJA U OKOLIŠ (ZRAK, VODA, TLO) KAO I IDENTIFIKACIJA ZNAČAJNIH UTICAJA NA OKOLIŠ</w:t>
      </w:r>
    </w:p>
    <w:p w:rsidR="00660F27" w:rsidRPr="00772CBD" w:rsidRDefault="00660F27" w:rsidP="00660F27">
      <w:pPr>
        <w:spacing w:line="288" w:lineRule="auto"/>
        <w:jc w:val="both"/>
        <w:rPr>
          <w:rFonts w:ascii="Swis721 BT" w:hAnsi="Swis721 BT" w:cs="Tahoma"/>
          <w:b/>
          <w:lang w:val="bs-Latn-BA"/>
        </w:rPr>
      </w:pPr>
    </w:p>
    <w:p w:rsidR="00477975" w:rsidRPr="00772CBD" w:rsidRDefault="0027162B" w:rsidP="00660F27">
      <w:pPr>
        <w:tabs>
          <w:tab w:val="left" w:pos="567"/>
        </w:tabs>
        <w:spacing w:line="288" w:lineRule="auto"/>
        <w:jc w:val="both"/>
        <w:rPr>
          <w:rFonts w:ascii="Swis721 BT" w:hAnsi="Swis721 BT" w:cs="Tahoma"/>
          <w:b/>
          <w:lang w:val="bs-Latn-BA"/>
        </w:rPr>
      </w:pPr>
      <w:r w:rsidRPr="00772CBD">
        <w:rPr>
          <w:rFonts w:ascii="Swis721 BT" w:hAnsi="Swis721 BT" w:cs="Tahoma"/>
          <w:b/>
          <w:lang w:val="bs-Latn-BA"/>
        </w:rPr>
        <w:t>6</w:t>
      </w:r>
      <w:r w:rsidR="00477975" w:rsidRPr="00772CBD">
        <w:rPr>
          <w:rFonts w:ascii="Swis721 BT" w:hAnsi="Swis721 BT" w:cs="Tahoma"/>
          <w:b/>
          <w:lang w:val="bs-Latn-BA"/>
        </w:rPr>
        <w:t>.1</w:t>
      </w:r>
      <w:r w:rsidR="00306F64" w:rsidRPr="00772CBD">
        <w:rPr>
          <w:rFonts w:ascii="Swis721 BT" w:hAnsi="Swis721 BT" w:cs="Tahoma"/>
          <w:b/>
          <w:lang w:val="bs-Latn-BA"/>
        </w:rPr>
        <w:t xml:space="preserve"> </w:t>
      </w:r>
      <w:r w:rsidR="00477975" w:rsidRPr="00772CBD">
        <w:rPr>
          <w:rFonts w:ascii="Swis721 BT" w:hAnsi="Swis721 BT" w:cs="Tahoma"/>
          <w:b/>
          <w:lang w:val="bs-Latn-BA"/>
        </w:rPr>
        <w:t>Uticaj na atmosferu</w:t>
      </w:r>
    </w:p>
    <w:p w:rsidR="00660F27" w:rsidRPr="00772CBD" w:rsidRDefault="00660F27" w:rsidP="00660F27">
      <w:pPr>
        <w:tabs>
          <w:tab w:val="left" w:pos="567"/>
        </w:tabs>
        <w:spacing w:line="288" w:lineRule="auto"/>
        <w:jc w:val="both"/>
        <w:rPr>
          <w:rFonts w:ascii="Swis721 BT" w:hAnsi="Swis721 BT" w:cs="Tahoma"/>
          <w:b/>
          <w:lang w:val="bs-Latn-BA"/>
        </w:rPr>
      </w:pPr>
    </w:p>
    <w:p w:rsidR="003D69AE" w:rsidRPr="00772CBD" w:rsidRDefault="00B809D4" w:rsidP="003D69AE">
      <w:pPr>
        <w:numPr>
          <w:ilvl w:val="12"/>
          <w:numId w:val="0"/>
        </w:numPr>
        <w:spacing w:line="288" w:lineRule="auto"/>
        <w:jc w:val="both"/>
        <w:rPr>
          <w:rFonts w:ascii="Swis721 BT" w:hAnsi="Swis721 BT" w:cs="Arial"/>
          <w:szCs w:val="24"/>
          <w:lang w:val="bs-Latn-BA"/>
        </w:rPr>
      </w:pPr>
      <w:r w:rsidRPr="00772CBD">
        <w:rPr>
          <w:rFonts w:ascii="Swis721 BT" w:hAnsi="Swis721 BT" w:cs="Arial"/>
          <w:szCs w:val="24"/>
          <w:lang w:val="bs-Latn-BA"/>
        </w:rPr>
        <w:t>Uticaj</w:t>
      </w:r>
      <w:r w:rsidR="003D69AE" w:rsidRPr="00772CBD">
        <w:rPr>
          <w:rFonts w:ascii="Swis721 BT" w:hAnsi="Swis721 BT" w:cs="Arial"/>
          <w:szCs w:val="24"/>
          <w:lang w:val="bs-Latn-BA"/>
        </w:rPr>
        <w:t xml:space="preserve"> </w:t>
      </w:r>
      <w:r w:rsidRPr="00772CBD">
        <w:rPr>
          <w:rFonts w:ascii="Swis721 BT" w:hAnsi="Swis721 BT" w:cs="Arial"/>
          <w:szCs w:val="24"/>
          <w:lang w:val="bs-Latn-BA"/>
        </w:rPr>
        <w:t>na atmosferu će se vršiti putem</w:t>
      </w:r>
      <w:r w:rsidR="003D69AE" w:rsidRPr="00772CBD">
        <w:rPr>
          <w:rFonts w:ascii="Swis721 BT" w:hAnsi="Swis721 BT" w:cs="Arial"/>
          <w:szCs w:val="24"/>
          <w:lang w:val="bs-Latn-BA"/>
        </w:rPr>
        <w:t>:</w:t>
      </w:r>
    </w:p>
    <w:p w:rsidR="00D40F79" w:rsidRPr="00772CBD" w:rsidRDefault="003D69AE" w:rsidP="003D69AE">
      <w:pPr>
        <w:numPr>
          <w:ilvl w:val="0"/>
          <w:numId w:val="32"/>
        </w:numPr>
        <w:spacing w:line="288" w:lineRule="auto"/>
        <w:jc w:val="both"/>
        <w:rPr>
          <w:rFonts w:ascii="Swis721 BT" w:hAnsi="Swis721 BT" w:cs="Arial"/>
          <w:szCs w:val="24"/>
          <w:lang w:val="bs-Latn-BA"/>
        </w:rPr>
      </w:pPr>
      <w:r w:rsidRPr="00772CBD">
        <w:rPr>
          <w:rFonts w:ascii="Swis721 BT" w:hAnsi="Swis721 BT" w:cs="Arial"/>
          <w:szCs w:val="24"/>
          <w:lang w:val="bs-Latn-BA"/>
        </w:rPr>
        <w:t>emisije prašine</w:t>
      </w:r>
      <w:r w:rsidR="00D40F79" w:rsidRPr="00772CBD">
        <w:rPr>
          <w:rFonts w:ascii="Swis721 BT" w:hAnsi="Swis721 BT" w:cs="Arial"/>
          <w:szCs w:val="24"/>
          <w:lang w:val="bs-Latn-BA"/>
        </w:rPr>
        <w:t>,</w:t>
      </w:r>
    </w:p>
    <w:p w:rsidR="003D69AE" w:rsidRPr="00772CBD" w:rsidRDefault="00D40F79" w:rsidP="003D69AE">
      <w:pPr>
        <w:numPr>
          <w:ilvl w:val="0"/>
          <w:numId w:val="32"/>
        </w:numPr>
        <w:spacing w:line="288" w:lineRule="auto"/>
        <w:jc w:val="both"/>
        <w:rPr>
          <w:rFonts w:ascii="Swis721 BT" w:hAnsi="Swis721 BT" w:cs="Arial"/>
          <w:szCs w:val="24"/>
          <w:lang w:val="bs-Latn-BA"/>
        </w:rPr>
      </w:pPr>
      <w:r w:rsidRPr="00772CBD">
        <w:rPr>
          <w:rFonts w:ascii="Swis721 BT" w:hAnsi="Swis721 BT" w:cs="Arial"/>
          <w:szCs w:val="24"/>
          <w:lang w:val="bs-Latn-BA"/>
        </w:rPr>
        <w:t>emisije dimnih plinova</w:t>
      </w:r>
      <w:r w:rsidR="003D69AE" w:rsidRPr="00772CBD">
        <w:rPr>
          <w:rFonts w:ascii="Swis721 BT" w:hAnsi="Swis721 BT" w:cs="Arial"/>
          <w:szCs w:val="24"/>
          <w:lang w:val="bs-Latn-BA"/>
        </w:rPr>
        <w:t xml:space="preserve"> </w:t>
      </w:r>
      <w:r w:rsidR="003A56F6" w:rsidRPr="00772CBD">
        <w:rPr>
          <w:rFonts w:ascii="Swis721 BT" w:hAnsi="Swis721 BT" w:cs="Arial"/>
          <w:szCs w:val="24"/>
          <w:lang w:val="bs-Latn-BA"/>
        </w:rPr>
        <w:t xml:space="preserve">iz postrojenja za sagorijevanje (plamenik) </w:t>
      </w:r>
      <w:r w:rsidR="003D69AE" w:rsidRPr="00772CBD">
        <w:rPr>
          <w:rFonts w:ascii="Swis721 BT" w:hAnsi="Swis721 BT" w:cs="Arial"/>
          <w:szCs w:val="24"/>
          <w:lang w:val="bs-Latn-BA"/>
        </w:rPr>
        <w:t>i</w:t>
      </w:r>
    </w:p>
    <w:p w:rsidR="003D69AE" w:rsidRPr="00772CBD" w:rsidRDefault="003D69AE" w:rsidP="003D69AE">
      <w:pPr>
        <w:numPr>
          <w:ilvl w:val="0"/>
          <w:numId w:val="32"/>
        </w:numPr>
        <w:spacing w:line="288" w:lineRule="auto"/>
        <w:jc w:val="both"/>
        <w:rPr>
          <w:rFonts w:ascii="Swis721 BT" w:hAnsi="Swis721 BT" w:cs="Arial"/>
          <w:szCs w:val="24"/>
          <w:lang w:val="bs-Latn-BA"/>
        </w:rPr>
      </w:pPr>
      <w:r w:rsidRPr="00772CBD">
        <w:rPr>
          <w:rFonts w:ascii="Swis721 BT" w:hAnsi="Swis721 BT" w:cs="Arial"/>
          <w:szCs w:val="24"/>
          <w:lang w:val="bs-Latn-BA"/>
        </w:rPr>
        <w:t xml:space="preserve">emisije </w:t>
      </w:r>
      <w:r w:rsidR="00B809D4" w:rsidRPr="00772CBD">
        <w:rPr>
          <w:rFonts w:ascii="Swis721 BT" w:hAnsi="Swis721 BT" w:cs="Arial"/>
          <w:szCs w:val="24"/>
          <w:lang w:val="bs-Latn-BA"/>
        </w:rPr>
        <w:t>ispusnih</w:t>
      </w:r>
      <w:r w:rsidRPr="00772CBD">
        <w:rPr>
          <w:rFonts w:ascii="Swis721 BT" w:hAnsi="Swis721 BT" w:cs="Arial"/>
          <w:szCs w:val="24"/>
          <w:lang w:val="bs-Latn-BA"/>
        </w:rPr>
        <w:t xml:space="preserve"> </w:t>
      </w:r>
      <w:r w:rsidR="00B809D4" w:rsidRPr="00772CBD">
        <w:rPr>
          <w:rFonts w:ascii="Swis721 BT" w:hAnsi="Swis721 BT" w:cs="Arial"/>
          <w:szCs w:val="24"/>
          <w:lang w:val="bs-Latn-BA"/>
        </w:rPr>
        <w:t>plinova iz SUS motora mehanizacije.</w:t>
      </w:r>
    </w:p>
    <w:p w:rsidR="003D69AE" w:rsidRPr="00772CBD" w:rsidRDefault="003D69AE" w:rsidP="003D69AE">
      <w:pPr>
        <w:numPr>
          <w:ilvl w:val="12"/>
          <w:numId w:val="0"/>
        </w:numPr>
        <w:spacing w:line="288" w:lineRule="auto"/>
        <w:jc w:val="both"/>
        <w:rPr>
          <w:rFonts w:ascii="Swis721 BT" w:hAnsi="Swis721 BT" w:cs="Arial"/>
          <w:szCs w:val="24"/>
          <w:lang w:val="bs-Latn-BA"/>
        </w:rPr>
      </w:pPr>
    </w:p>
    <w:p w:rsidR="00890E40" w:rsidRPr="00772CBD" w:rsidRDefault="00890E40" w:rsidP="003D69AE">
      <w:pPr>
        <w:numPr>
          <w:ilvl w:val="12"/>
          <w:numId w:val="0"/>
        </w:numPr>
        <w:spacing w:line="288" w:lineRule="auto"/>
        <w:jc w:val="both"/>
        <w:rPr>
          <w:rFonts w:ascii="Swis721 BT" w:hAnsi="Swis721 BT" w:cs="Arial"/>
          <w:szCs w:val="24"/>
          <w:lang w:val="bs-Latn-BA"/>
        </w:rPr>
      </w:pPr>
      <w:r w:rsidRPr="00772CBD">
        <w:rPr>
          <w:rFonts w:ascii="Swis721 BT" w:hAnsi="Swis721 BT" w:cs="Arial"/>
          <w:szCs w:val="24"/>
          <w:u w:val="single"/>
          <w:lang w:val="bs-Latn-BA"/>
        </w:rPr>
        <w:t>Emisija prašine</w:t>
      </w:r>
    </w:p>
    <w:p w:rsidR="00890E40" w:rsidRPr="00772CBD" w:rsidRDefault="00890E40" w:rsidP="003D69AE">
      <w:pPr>
        <w:numPr>
          <w:ilvl w:val="12"/>
          <w:numId w:val="0"/>
        </w:numPr>
        <w:spacing w:line="288" w:lineRule="auto"/>
        <w:jc w:val="both"/>
        <w:rPr>
          <w:rFonts w:ascii="Swis721 BT" w:hAnsi="Swis721 BT" w:cs="Arial"/>
          <w:szCs w:val="24"/>
          <w:lang w:val="bs-Latn-BA"/>
        </w:rPr>
      </w:pPr>
    </w:p>
    <w:p w:rsidR="00890E40" w:rsidRPr="00772CBD" w:rsidRDefault="00890E40" w:rsidP="003D69AE">
      <w:pPr>
        <w:numPr>
          <w:ilvl w:val="12"/>
          <w:numId w:val="0"/>
        </w:numPr>
        <w:spacing w:line="288" w:lineRule="auto"/>
        <w:jc w:val="both"/>
        <w:rPr>
          <w:rFonts w:ascii="Swis721 BT" w:hAnsi="Swis721 BT" w:cs="Arial"/>
          <w:szCs w:val="24"/>
          <w:lang w:val="bs-Latn-BA"/>
        </w:rPr>
      </w:pPr>
      <w:r w:rsidRPr="00772CBD">
        <w:rPr>
          <w:rFonts w:ascii="Swis721 BT" w:hAnsi="Swis721 BT" w:cs="Arial"/>
          <w:szCs w:val="24"/>
          <w:lang w:val="bs-Latn-BA"/>
        </w:rPr>
        <w:t xml:space="preserve">Nastala prašina iz proizvodnog procesa jeste u funkciji od obima proizvodnje. Prednost pogona jeste da u njegovoj ponudi postoji sistem za prikupljanje fine i grube prašine i sistem za povrat tj. recikliranje otpada u proizvodni proces. </w:t>
      </w:r>
    </w:p>
    <w:p w:rsidR="00890E40" w:rsidRPr="00772CBD" w:rsidRDefault="00890E40" w:rsidP="003D69AE">
      <w:pPr>
        <w:numPr>
          <w:ilvl w:val="12"/>
          <w:numId w:val="0"/>
        </w:numPr>
        <w:spacing w:line="288" w:lineRule="auto"/>
        <w:jc w:val="both"/>
        <w:rPr>
          <w:rFonts w:ascii="Swis721 BT" w:hAnsi="Swis721 BT" w:cs="Arial"/>
          <w:szCs w:val="24"/>
          <w:lang w:val="bs-Latn-BA"/>
        </w:rPr>
      </w:pPr>
    </w:p>
    <w:p w:rsidR="003D69AE" w:rsidRPr="00772CBD" w:rsidRDefault="00890E40" w:rsidP="003D69AE">
      <w:pPr>
        <w:numPr>
          <w:ilvl w:val="12"/>
          <w:numId w:val="0"/>
        </w:numPr>
        <w:spacing w:line="288" w:lineRule="auto"/>
        <w:jc w:val="both"/>
        <w:rPr>
          <w:rFonts w:ascii="Swis721 BT" w:hAnsi="Swis721 BT" w:cs="Arial"/>
          <w:szCs w:val="24"/>
          <w:lang w:val="bs-Latn-BA"/>
        </w:rPr>
      </w:pPr>
      <w:r w:rsidRPr="00772CBD">
        <w:rPr>
          <w:rFonts w:ascii="Swis721 BT" w:hAnsi="Swis721 BT" w:cs="Arial"/>
          <w:szCs w:val="24"/>
          <w:lang w:val="bs-Latn-BA"/>
        </w:rPr>
        <w:t xml:space="preserve">Ostala prašina koja može nastati jeste od kretanja mehanizacije </w:t>
      </w:r>
      <w:r w:rsidR="00B809D4" w:rsidRPr="00772CBD">
        <w:rPr>
          <w:rFonts w:ascii="Swis721 BT" w:hAnsi="Swis721 BT" w:cs="Arial"/>
          <w:szCs w:val="24"/>
          <w:lang w:val="bs-Latn-BA"/>
        </w:rPr>
        <w:t xml:space="preserve">po premisama manipulativne površine, po istovaru sirovina ili u najgorem slučaju havarija. </w:t>
      </w:r>
      <w:r w:rsidR="001568C7" w:rsidRPr="00772CBD">
        <w:rPr>
          <w:rFonts w:ascii="Swis721 BT" w:hAnsi="Swis721 BT" w:cs="Arial"/>
          <w:szCs w:val="24"/>
          <w:lang w:val="bs-Latn-BA"/>
        </w:rPr>
        <w:t>Količine</w:t>
      </w:r>
      <w:r w:rsidR="00B809D4" w:rsidRPr="00772CBD">
        <w:rPr>
          <w:rFonts w:ascii="Swis721 BT" w:hAnsi="Swis721 BT" w:cs="Arial"/>
          <w:szCs w:val="24"/>
          <w:lang w:val="bs-Latn-BA"/>
        </w:rPr>
        <w:t xml:space="preserve"> prašine koja se emituje ovim putem je u funkciji količine sirovina i obima proizvodnje. </w:t>
      </w:r>
      <w:r w:rsidR="003D69AE" w:rsidRPr="00772CBD">
        <w:rPr>
          <w:rFonts w:ascii="Swis721 BT" w:hAnsi="Swis721 BT" w:cs="Arial"/>
          <w:szCs w:val="24"/>
          <w:lang w:val="bs-Latn-BA"/>
        </w:rPr>
        <w:t>Mjera za smanjenje emisije prašine u radnu a time i životnu sredinu je kvašenje zaprašenih površina</w:t>
      </w:r>
      <w:r w:rsidR="00B809D4" w:rsidRPr="00772CBD">
        <w:rPr>
          <w:rFonts w:ascii="Swis721 BT" w:hAnsi="Swis721 BT" w:cs="Arial"/>
          <w:szCs w:val="24"/>
          <w:lang w:val="bs-Latn-BA"/>
        </w:rPr>
        <w:t>, naročito</w:t>
      </w:r>
      <w:r w:rsidR="003D69AE" w:rsidRPr="00772CBD">
        <w:rPr>
          <w:rFonts w:ascii="Swis721 BT" w:hAnsi="Swis721 BT" w:cs="Arial"/>
          <w:szCs w:val="24"/>
          <w:lang w:val="bs-Latn-BA"/>
        </w:rPr>
        <w:t xml:space="preserve"> u sušnom periodu. </w:t>
      </w:r>
    </w:p>
    <w:p w:rsidR="003D69AE" w:rsidRPr="00772CBD" w:rsidRDefault="003D69AE" w:rsidP="003D69AE">
      <w:pPr>
        <w:numPr>
          <w:ilvl w:val="12"/>
          <w:numId w:val="0"/>
        </w:numPr>
        <w:spacing w:line="288" w:lineRule="auto"/>
        <w:jc w:val="both"/>
        <w:rPr>
          <w:rFonts w:ascii="Swis721 BT" w:hAnsi="Swis721 BT" w:cs="Arial"/>
          <w:szCs w:val="24"/>
          <w:lang w:val="bs-Latn-BA"/>
        </w:rPr>
      </w:pPr>
    </w:p>
    <w:p w:rsidR="00B809D4" w:rsidRPr="00772CBD" w:rsidRDefault="00B809D4" w:rsidP="003D69AE">
      <w:pPr>
        <w:numPr>
          <w:ilvl w:val="12"/>
          <w:numId w:val="0"/>
        </w:numPr>
        <w:spacing w:line="288" w:lineRule="auto"/>
        <w:jc w:val="both"/>
        <w:rPr>
          <w:rFonts w:ascii="Swis721 BT" w:hAnsi="Swis721 BT" w:cs="Arial"/>
          <w:szCs w:val="24"/>
          <w:u w:val="single"/>
          <w:lang w:val="bs-Latn-BA"/>
        </w:rPr>
      </w:pPr>
      <w:r w:rsidRPr="00772CBD">
        <w:rPr>
          <w:rFonts w:ascii="Swis721 BT" w:hAnsi="Swis721 BT" w:cs="Arial"/>
          <w:szCs w:val="24"/>
          <w:u w:val="single"/>
          <w:lang w:val="bs-Latn-BA"/>
        </w:rPr>
        <w:t>Emisija dimnih plinova iz postrojena za sagorijevanje (plamenik)</w:t>
      </w:r>
    </w:p>
    <w:p w:rsidR="00B809D4" w:rsidRPr="00772CBD" w:rsidRDefault="00B809D4" w:rsidP="003D69AE">
      <w:pPr>
        <w:numPr>
          <w:ilvl w:val="12"/>
          <w:numId w:val="0"/>
        </w:numPr>
        <w:spacing w:line="288" w:lineRule="auto"/>
        <w:jc w:val="both"/>
        <w:rPr>
          <w:rFonts w:ascii="Swis721 BT" w:hAnsi="Swis721 BT" w:cs="Arial"/>
          <w:szCs w:val="24"/>
          <w:u w:val="single"/>
          <w:lang w:val="bs-Latn-BA"/>
        </w:rPr>
      </w:pPr>
    </w:p>
    <w:p w:rsidR="00772CBD" w:rsidRPr="00772CBD" w:rsidRDefault="00B809D4" w:rsidP="00772CBD">
      <w:pPr>
        <w:spacing w:line="276" w:lineRule="auto"/>
        <w:jc w:val="both"/>
        <w:rPr>
          <w:rFonts w:ascii="Swis721 BT" w:hAnsi="Swis721 BT" w:cs="Tahoma"/>
          <w:szCs w:val="24"/>
          <w:lang w:val="bs-Latn-BA"/>
        </w:rPr>
      </w:pPr>
      <w:r w:rsidRPr="00772CBD">
        <w:rPr>
          <w:rFonts w:ascii="Swis721 BT" w:hAnsi="Swis721 BT" w:cs="Arial"/>
          <w:szCs w:val="24"/>
          <w:lang w:val="bs-Latn-BA"/>
        </w:rPr>
        <w:t xml:space="preserve">Sagorijevanjem goriva (lož ulja) iz postrojenja za sagorijevanje (plamenik) nezaobilazno nastaju polutanti kao što su: ugljik dioksid, ugljik monoksid, azotni oksidi i sumpor dioksid. Koncentracija ovih polutanata treba da bude ispod propisanih vrijednosti propisanih </w:t>
      </w:r>
      <w:r w:rsidR="00772CBD" w:rsidRPr="00772CBD">
        <w:rPr>
          <w:rFonts w:ascii="Swis721 BT" w:hAnsi="Swis721 BT" w:cs="Tahoma"/>
          <w:szCs w:val="24"/>
          <w:lang w:val="bs-Latn-BA"/>
        </w:rPr>
        <w:t xml:space="preserve">Pravilnikom o graničnim vrijednostima emisije u vazduh iz postrojenja za sagorijevanje ("Službene novine Federacije BiH", 03/13). </w:t>
      </w:r>
    </w:p>
    <w:p w:rsidR="00772CBD" w:rsidRPr="00772CBD" w:rsidRDefault="00772CBD" w:rsidP="00772CBD">
      <w:pPr>
        <w:spacing w:line="276" w:lineRule="auto"/>
        <w:jc w:val="both"/>
        <w:rPr>
          <w:rFonts w:ascii="Swis721 BT" w:hAnsi="Swis721 BT" w:cs="Tahoma"/>
          <w:szCs w:val="24"/>
          <w:lang w:val="bs-Latn-BA"/>
        </w:rPr>
      </w:pPr>
    </w:p>
    <w:p w:rsidR="00B809D4" w:rsidRPr="00772CBD" w:rsidRDefault="00772CBD" w:rsidP="00772CBD">
      <w:pPr>
        <w:spacing w:line="276" w:lineRule="auto"/>
        <w:jc w:val="both"/>
        <w:rPr>
          <w:rFonts w:ascii="Swis721 BT" w:hAnsi="Swis721 BT" w:cs="Tahoma"/>
          <w:szCs w:val="24"/>
          <w:lang w:val="bs-Latn-BA"/>
        </w:rPr>
      </w:pPr>
      <w:r w:rsidRPr="00772CBD">
        <w:rPr>
          <w:rFonts w:ascii="Swis721 BT" w:hAnsi="Swis721 BT" w:cs="Tahoma"/>
          <w:szCs w:val="24"/>
          <w:lang w:val="bs-Latn-BA"/>
        </w:rPr>
        <w:lastRenderedPageBreak/>
        <w:t xml:space="preserve">Emisije </w:t>
      </w:r>
      <w:r w:rsidR="00B809D4" w:rsidRPr="00772CBD">
        <w:rPr>
          <w:rFonts w:ascii="Swis721 BT" w:hAnsi="Swis721 BT" w:cs="Arial"/>
          <w:szCs w:val="24"/>
          <w:lang w:val="bs-Latn-BA"/>
        </w:rPr>
        <w:t xml:space="preserve">prvenstveno ovise od </w:t>
      </w:r>
      <w:r w:rsidR="00946D4A" w:rsidRPr="00772CBD">
        <w:rPr>
          <w:rFonts w:ascii="Swis721 BT" w:hAnsi="Swis721 BT" w:cs="Arial"/>
          <w:szCs w:val="24"/>
          <w:lang w:val="bs-Latn-BA"/>
        </w:rPr>
        <w:t xml:space="preserve">kvaliteta goriva i režima sagorijevanja (rada), potom od održavanja sistema odvoda i postojanosti </w:t>
      </w:r>
      <w:r w:rsidR="001568C7" w:rsidRPr="00772CBD">
        <w:rPr>
          <w:rFonts w:ascii="Swis721 BT" w:hAnsi="Swis721 BT" w:cs="Arial"/>
          <w:szCs w:val="24"/>
          <w:lang w:val="bs-Latn-BA"/>
        </w:rPr>
        <w:t>sistema</w:t>
      </w:r>
      <w:r w:rsidR="00946D4A" w:rsidRPr="00772CBD">
        <w:rPr>
          <w:rFonts w:ascii="Swis721 BT" w:hAnsi="Swis721 BT" w:cs="Arial"/>
          <w:szCs w:val="24"/>
          <w:lang w:val="bs-Latn-BA"/>
        </w:rPr>
        <w:t xml:space="preserve"> za prečišćavanje otpadnih dimnih plinova.</w:t>
      </w:r>
    </w:p>
    <w:p w:rsidR="00B809D4" w:rsidRPr="00772CBD" w:rsidRDefault="00B809D4" w:rsidP="003D69AE">
      <w:pPr>
        <w:numPr>
          <w:ilvl w:val="12"/>
          <w:numId w:val="0"/>
        </w:numPr>
        <w:spacing w:line="288" w:lineRule="auto"/>
        <w:jc w:val="both"/>
        <w:rPr>
          <w:rFonts w:ascii="Swis721 BT" w:hAnsi="Swis721 BT" w:cs="Arial"/>
          <w:szCs w:val="24"/>
          <w:lang w:val="bs-Latn-BA"/>
        </w:rPr>
      </w:pPr>
    </w:p>
    <w:p w:rsidR="00B809D4" w:rsidRPr="00772CBD" w:rsidRDefault="00B809D4" w:rsidP="003D69AE">
      <w:pPr>
        <w:numPr>
          <w:ilvl w:val="12"/>
          <w:numId w:val="0"/>
        </w:numPr>
        <w:spacing w:line="288" w:lineRule="auto"/>
        <w:jc w:val="both"/>
        <w:rPr>
          <w:rFonts w:ascii="Swis721 BT" w:hAnsi="Swis721 BT" w:cs="Arial"/>
          <w:szCs w:val="24"/>
          <w:u w:val="single"/>
          <w:lang w:val="bs-Latn-BA"/>
        </w:rPr>
      </w:pPr>
      <w:r w:rsidRPr="00772CBD">
        <w:rPr>
          <w:rFonts w:ascii="Swis721 BT" w:hAnsi="Swis721 BT" w:cs="Arial"/>
          <w:szCs w:val="24"/>
          <w:u w:val="single"/>
          <w:lang w:val="bs-Latn-BA"/>
        </w:rPr>
        <w:t>Emisija ispusnih plinova iz SUS motora mehanizacije</w:t>
      </w:r>
    </w:p>
    <w:p w:rsidR="00B809D4" w:rsidRPr="00772CBD" w:rsidRDefault="00B809D4" w:rsidP="003D69AE">
      <w:pPr>
        <w:numPr>
          <w:ilvl w:val="12"/>
          <w:numId w:val="0"/>
        </w:numPr>
        <w:spacing w:line="288" w:lineRule="auto"/>
        <w:jc w:val="both"/>
        <w:rPr>
          <w:rFonts w:ascii="Swis721 BT" w:hAnsi="Swis721 BT" w:cs="Arial"/>
          <w:szCs w:val="24"/>
          <w:lang w:val="bs-Latn-BA"/>
        </w:rPr>
      </w:pPr>
    </w:p>
    <w:p w:rsidR="003D69AE" w:rsidRPr="00772CBD" w:rsidRDefault="001568C7" w:rsidP="003D69AE">
      <w:pPr>
        <w:numPr>
          <w:ilvl w:val="12"/>
          <w:numId w:val="0"/>
        </w:numPr>
        <w:spacing w:line="288" w:lineRule="auto"/>
        <w:jc w:val="both"/>
        <w:rPr>
          <w:rFonts w:ascii="Swis721 BT" w:hAnsi="Swis721 BT" w:cs="Arial"/>
          <w:szCs w:val="24"/>
          <w:lang w:val="bs-Latn-BA"/>
        </w:rPr>
      </w:pPr>
      <w:r w:rsidRPr="00772CBD">
        <w:rPr>
          <w:rFonts w:ascii="Swis721 BT" w:hAnsi="Swis721 BT" w:cs="Arial"/>
          <w:szCs w:val="24"/>
          <w:lang w:val="bs-Latn-BA"/>
        </w:rPr>
        <w:t xml:space="preserve">Emisiju ispusnih plinova iz SUS motora je nemoguće izbjeći. Njena količina kao i koncetracija biti će u funkciji od obima posla do broja prisutne mehanizacije. Također emisija će ovisiti od ispravnosti rada SUS motora i katalizatora u sistemu ispusta.  </w:t>
      </w:r>
    </w:p>
    <w:p w:rsidR="003D69AE" w:rsidRPr="00772CBD" w:rsidRDefault="003D69AE" w:rsidP="00621C93">
      <w:pPr>
        <w:pStyle w:val="Tijeloteksta"/>
        <w:spacing w:after="0" w:line="288" w:lineRule="auto"/>
        <w:jc w:val="both"/>
        <w:rPr>
          <w:rFonts w:ascii="Swis721 BT" w:hAnsi="Swis721 BT"/>
          <w:b/>
          <w:szCs w:val="24"/>
          <w:u w:val="single"/>
          <w:lang w:val="bs-Latn-BA"/>
        </w:rPr>
      </w:pPr>
    </w:p>
    <w:p w:rsidR="00091402" w:rsidRPr="00772CBD" w:rsidRDefault="00306F64" w:rsidP="00660F27">
      <w:pPr>
        <w:spacing w:line="288" w:lineRule="auto"/>
        <w:jc w:val="both"/>
        <w:rPr>
          <w:rFonts w:ascii="Swis721 BT" w:hAnsi="Swis721 BT" w:cs="Tahoma"/>
          <w:b/>
          <w:lang w:val="bs-Latn-BA"/>
        </w:rPr>
      </w:pPr>
      <w:r w:rsidRPr="00772CBD">
        <w:rPr>
          <w:rFonts w:ascii="Swis721 BT" w:hAnsi="Swis721 BT" w:cs="Tahoma"/>
          <w:b/>
          <w:lang w:val="bs-Latn-BA"/>
        </w:rPr>
        <w:t xml:space="preserve">6.2 </w:t>
      </w:r>
      <w:r w:rsidR="00E17A49">
        <w:rPr>
          <w:rFonts w:ascii="Swis721 BT" w:hAnsi="Swis721 BT" w:cs="Tahoma"/>
          <w:b/>
          <w:lang w:val="bs-Latn-BA"/>
        </w:rPr>
        <w:t xml:space="preserve">Uticaj na tlo </w:t>
      </w:r>
    </w:p>
    <w:p w:rsidR="00660F27" w:rsidRPr="00772CBD" w:rsidRDefault="00660F27" w:rsidP="00660F27">
      <w:pPr>
        <w:spacing w:line="288" w:lineRule="auto"/>
        <w:jc w:val="both"/>
        <w:rPr>
          <w:rFonts w:ascii="Swis721 BT" w:hAnsi="Swis721 BT" w:cs="Tahoma"/>
          <w:b/>
          <w:lang w:val="bs-Latn-BA"/>
        </w:rPr>
      </w:pPr>
    </w:p>
    <w:p w:rsidR="003D69AE" w:rsidRPr="00772CBD" w:rsidRDefault="003D69AE" w:rsidP="00621C93">
      <w:pPr>
        <w:spacing w:line="288" w:lineRule="auto"/>
        <w:jc w:val="both"/>
        <w:rPr>
          <w:rFonts w:ascii="Swis721 BT" w:hAnsi="Swis721 BT" w:cs="Tahoma"/>
          <w:lang w:val="bs-Latn-BA"/>
        </w:rPr>
      </w:pPr>
      <w:r w:rsidRPr="00772CBD">
        <w:rPr>
          <w:rFonts w:ascii="Swis721 BT" w:hAnsi="Swis721 BT" w:cs="Tahoma"/>
          <w:lang w:val="bs-Latn-BA"/>
        </w:rPr>
        <w:t>6.2.1 Uticaj na tlo</w:t>
      </w:r>
    </w:p>
    <w:p w:rsidR="003D69AE" w:rsidRPr="00772CBD" w:rsidRDefault="003D69AE" w:rsidP="00621C93">
      <w:pPr>
        <w:spacing w:line="288" w:lineRule="auto"/>
        <w:jc w:val="both"/>
        <w:rPr>
          <w:rFonts w:ascii="Swis721 BT" w:hAnsi="Swis721 BT" w:cs="Tahoma"/>
          <w:lang w:val="bs-Latn-BA"/>
        </w:rPr>
      </w:pPr>
    </w:p>
    <w:p w:rsidR="003B7D0F" w:rsidRPr="00772CBD" w:rsidRDefault="003B7D0F" w:rsidP="00621C93">
      <w:pPr>
        <w:spacing w:line="288" w:lineRule="auto"/>
        <w:jc w:val="both"/>
        <w:rPr>
          <w:rFonts w:ascii="Swis721 BT" w:hAnsi="Swis721 BT" w:cs="Tahoma"/>
          <w:lang w:val="bs-Latn-BA"/>
        </w:rPr>
      </w:pPr>
      <w:r w:rsidRPr="00772CBD">
        <w:rPr>
          <w:rFonts w:ascii="Swis721 BT" w:hAnsi="Swis721 BT" w:cs="Tahoma"/>
          <w:lang w:val="bs-Latn-BA"/>
        </w:rPr>
        <w:t xml:space="preserve">Mogući je uticaj na tlo od strane taložne prašine koja nastaje prilikom manipulacije sa sirovinama i proizvodima, kretanja mehanizacije i transportnih sredstava na internim saobraćajnicama. Kao takva, ova prašina nošena vazdušnim strujama može da se deponuje i van kruga lokacije pogona. Naravno, da li će ova prašina nastati i eventualno deponovati se zavisi od proizvodnog kapaciteta, meteoroloških uslova, broja prisutne mehanizacije </w:t>
      </w:r>
      <w:r w:rsidR="00946D4A" w:rsidRPr="00772CBD">
        <w:rPr>
          <w:rFonts w:ascii="Swis721 BT" w:hAnsi="Swis721 BT" w:cs="Tahoma"/>
          <w:lang w:val="bs-Latn-BA"/>
        </w:rPr>
        <w:t>na manipulativnoj površini</w:t>
      </w:r>
      <w:r w:rsidRPr="00772CBD">
        <w:rPr>
          <w:rFonts w:ascii="Swis721 BT" w:hAnsi="Swis721 BT" w:cs="Tahoma"/>
          <w:lang w:val="bs-Latn-BA"/>
        </w:rPr>
        <w:t xml:space="preserve">, brzini rada i sl. </w:t>
      </w:r>
    </w:p>
    <w:p w:rsidR="003B7D0F" w:rsidRPr="00772CBD" w:rsidRDefault="003B7D0F" w:rsidP="00621C93">
      <w:pPr>
        <w:spacing w:line="288" w:lineRule="auto"/>
        <w:jc w:val="both"/>
        <w:rPr>
          <w:rFonts w:ascii="Swis721 BT" w:hAnsi="Swis721 BT" w:cs="Tahoma"/>
          <w:lang w:val="bs-Latn-BA"/>
        </w:rPr>
      </w:pPr>
    </w:p>
    <w:p w:rsidR="003D69AE" w:rsidRPr="00772CBD" w:rsidRDefault="00946D4A" w:rsidP="003D69AE">
      <w:pPr>
        <w:spacing w:line="276" w:lineRule="auto"/>
        <w:ind w:right="-150"/>
        <w:jc w:val="both"/>
        <w:rPr>
          <w:rFonts w:ascii="Swis721 BT" w:hAnsi="Swis721 BT" w:cs="Arial"/>
          <w:szCs w:val="24"/>
          <w:lang w:val="bs-Latn-BA"/>
        </w:rPr>
      </w:pPr>
      <w:r w:rsidRPr="00772CBD">
        <w:rPr>
          <w:rFonts w:ascii="Swis721 BT" w:hAnsi="Swis721 BT" w:cs="Arial"/>
          <w:szCs w:val="24"/>
          <w:lang w:val="bs-Latn-BA"/>
        </w:rPr>
        <w:t xml:space="preserve">Otpad iz proizvodnje, asfalt, nastaje od prosipanja prilikom pretakanja i tokom čišćenja. </w:t>
      </w:r>
      <w:r w:rsidR="003D69AE" w:rsidRPr="00772CBD">
        <w:rPr>
          <w:rFonts w:ascii="Swis721 BT" w:hAnsi="Swis721 BT" w:cs="Arial"/>
          <w:szCs w:val="24"/>
          <w:lang w:val="bs-Latn-BA"/>
        </w:rPr>
        <w:t>Sa obzirom na karakteristike otpadnog asfalta isti je inertan i ne zagađuje tlo, osim</w:t>
      </w:r>
      <w:r w:rsidRPr="00772CBD">
        <w:rPr>
          <w:rFonts w:ascii="Swis721 BT" w:hAnsi="Swis721 BT" w:cs="Arial"/>
          <w:szCs w:val="24"/>
          <w:lang w:val="bs-Latn-BA"/>
        </w:rPr>
        <w:t xml:space="preserve"> što može narušiti vizuelni izgled</w:t>
      </w:r>
      <w:r w:rsidR="003D69AE" w:rsidRPr="00772CBD">
        <w:rPr>
          <w:rFonts w:ascii="Swis721 BT" w:hAnsi="Swis721 BT" w:cs="Arial"/>
          <w:szCs w:val="24"/>
          <w:lang w:val="bs-Latn-BA"/>
        </w:rPr>
        <w:t>. Otpadni</w:t>
      </w:r>
      <w:r w:rsidRPr="00772CBD">
        <w:rPr>
          <w:rFonts w:ascii="Swis721 BT" w:hAnsi="Swis721 BT" w:cs="Arial"/>
          <w:szCs w:val="24"/>
          <w:lang w:val="bs-Latn-BA"/>
        </w:rPr>
        <w:t xml:space="preserve"> asfalt</w:t>
      </w:r>
      <w:r w:rsidR="003D69AE" w:rsidRPr="00772CBD">
        <w:rPr>
          <w:rFonts w:ascii="Swis721 BT" w:hAnsi="Swis721 BT" w:cs="Arial"/>
          <w:szCs w:val="24"/>
          <w:lang w:val="bs-Latn-BA"/>
        </w:rPr>
        <w:t xml:space="preserve"> </w:t>
      </w:r>
      <w:r w:rsidRPr="00772CBD">
        <w:rPr>
          <w:rFonts w:ascii="Swis721 BT" w:hAnsi="Swis721 BT" w:cs="Arial"/>
          <w:szCs w:val="24"/>
          <w:lang w:val="bs-Latn-BA"/>
        </w:rPr>
        <w:t xml:space="preserve">se može koristiti kao </w:t>
      </w:r>
      <w:r w:rsidR="003D69AE" w:rsidRPr="00772CBD">
        <w:rPr>
          <w:rFonts w:ascii="Swis721 BT" w:hAnsi="Swis721 BT" w:cs="Arial"/>
          <w:szCs w:val="24"/>
          <w:lang w:val="bs-Latn-BA"/>
        </w:rPr>
        <w:t>pokrivka te kao građev</w:t>
      </w:r>
      <w:r w:rsidRPr="00772CBD">
        <w:rPr>
          <w:rFonts w:ascii="Swis721 BT" w:hAnsi="Swis721 BT" w:cs="Arial"/>
          <w:szCs w:val="24"/>
          <w:lang w:val="bs-Latn-BA"/>
        </w:rPr>
        <w:t xml:space="preserve">inski materijal, dok u predmetnom pogonu uslijed postojanosti sistema za povrat (reciklažu) može se vratiti natrag kao sirovina </w:t>
      </w:r>
      <w:r w:rsidR="001E6507" w:rsidRPr="00772CBD">
        <w:rPr>
          <w:rFonts w:ascii="Swis721 BT" w:hAnsi="Swis721 BT" w:cs="Arial"/>
          <w:szCs w:val="24"/>
          <w:lang w:val="bs-Latn-BA"/>
        </w:rPr>
        <w:t>u proizvodnju.</w:t>
      </w:r>
    </w:p>
    <w:p w:rsidR="003D69AE" w:rsidRPr="00772CBD" w:rsidRDefault="003D69AE" w:rsidP="00621C93">
      <w:pPr>
        <w:spacing w:line="288" w:lineRule="auto"/>
        <w:jc w:val="both"/>
        <w:rPr>
          <w:rFonts w:ascii="Swis721 BT" w:hAnsi="Swis721 BT" w:cs="Tahoma"/>
          <w:lang w:val="bs-Latn-BA"/>
        </w:rPr>
      </w:pPr>
    </w:p>
    <w:p w:rsidR="003D69AE" w:rsidRPr="00B67D99" w:rsidRDefault="003D69AE" w:rsidP="003B7D0F">
      <w:pPr>
        <w:spacing w:line="288" w:lineRule="auto"/>
        <w:jc w:val="both"/>
        <w:rPr>
          <w:rFonts w:ascii="Swis721 BT" w:hAnsi="Swis721 BT"/>
          <w:lang w:val="bs-Latn-BA"/>
        </w:rPr>
      </w:pPr>
      <w:r w:rsidRPr="00B67D99">
        <w:rPr>
          <w:rFonts w:ascii="Swis721 BT" w:hAnsi="Swis721 BT"/>
          <w:lang w:val="bs-Latn-BA"/>
        </w:rPr>
        <w:t>6.2.2 Uticaj na vode</w:t>
      </w:r>
    </w:p>
    <w:p w:rsidR="003D69AE" w:rsidRPr="00772CBD" w:rsidRDefault="003D69AE" w:rsidP="003B7D0F">
      <w:pPr>
        <w:spacing w:line="288" w:lineRule="auto"/>
        <w:jc w:val="both"/>
        <w:rPr>
          <w:rFonts w:ascii="Swis721 BT" w:hAnsi="Swis721 BT"/>
          <w:lang w:val="bs-Latn-BA"/>
        </w:rPr>
      </w:pPr>
    </w:p>
    <w:p w:rsidR="003B7D0F" w:rsidRPr="00772CBD" w:rsidRDefault="003B7D0F" w:rsidP="003B7D0F">
      <w:pPr>
        <w:spacing w:line="288" w:lineRule="auto"/>
        <w:jc w:val="both"/>
        <w:rPr>
          <w:rFonts w:ascii="Swis721 BT" w:hAnsi="Swis721 BT"/>
          <w:lang w:val="bs-Latn-BA"/>
        </w:rPr>
      </w:pPr>
      <w:r w:rsidRPr="00772CBD">
        <w:rPr>
          <w:rFonts w:ascii="Swis721 BT" w:hAnsi="Swis721 BT"/>
          <w:lang w:val="bs-Latn-BA"/>
        </w:rPr>
        <w:t>Na predmetnom zahvatu je karakteristična pojava sljedećih otpadnih voda:</w:t>
      </w:r>
    </w:p>
    <w:p w:rsidR="003B7D0F" w:rsidRPr="00772CBD" w:rsidRDefault="003B7D0F" w:rsidP="00794E8D">
      <w:pPr>
        <w:numPr>
          <w:ilvl w:val="0"/>
          <w:numId w:val="5"/>
        </w:numPr>
        <w:spacing w:line="288" w:lineRule="auto"/>
        <w:jc w:val="both"/>
        <w:rPr>
          <w:rFonts w:ascii="Swis721 BT" w:hAnsi="Swis721 BT"/>
          <w:lang w:val="bs-Latn-BA"/>
        </w:rPr>
      </w:pPr>
      <w:r w:rsidRPr="00772CBD">
        <w:rPr>
          <w:rFonts w:ascii="Swis721 BT" w:hAnsi="Swis721 BT"/>
          <w:lang w:val="bs-Latn-BA"/>
        </w:rPr>
        <w:t>oborinske vode (prljava i nezaprljana),</w:t>
      </w:r>
    </w:p>
    <w:p w:rsidR="003B7D0F" w:rsidRPr="00772CBD" w:rsidRDefault="003B7D0F" w:rsidP="00794E8D">
      <w:pPr>
        <w:numPr>
          <w:ilvl w:val="0"/>
          <w:numId w:val="5"/>
        </w:numPr>
        <w:spacing w:line="288" w:lineRule="auto"/>
        <w:jc w:val="both"/>
        <w:rPr>
          <w:rFonts w:ascii="Swis721 BT" w:hAnsi="Swis721 BT"/>
          <w:lang w:val="bs-Latn-BA"/>
        </w:rPr>
      </w:pPr>
      <w:r w:rsidRPr="00772CBD">
        <w:rPr>
          <w:rFonts w:ascii="Swis721 BT" w:hAnsi="Swis721 BT"/>
          <w:lang w:val="bs-Latn-BA"/>
        </w:rPr>
        <w:t>sanitarne i fekalne vode,</w:t>
      </w:r>
    </w:p>
    <w:p w:rsidR="003B7D0F" w:rsidRPr="00772CBD" w:rsidRDefault="003B7D0F" w:rsidP="00794E8D">
      <w:pPr>
        <w:numPr>
          <w:ilvl w:val="0"/>
          <w:numId w:val="5"/>
        </w:numPr>
        <w:spacing w:line="288" w:lineRule="auto"/>
        <w:jc w:val="both"/>
        <w:rPr>
          <w:rFonts w:ascii="Swis721 BT" w:hAnsi="Swis721 BT"/>
          <w:szCs w:val="24"/>
          <w:lang w:val="bs-Latn-BA"/>
        </w:rPr>
      </w:pPr>
      <w:r w:rsidRPr="00772CBD">
        <w:rPr>
          <w:rFonts w:ascii="Swis721 BT" w:hAnsi="Swis721 BT"/>
          <w:szCs w:val="24"/>
          <w:lang w:val="bs-Latn-BA"/>
        </w:rPr>
        <w:t>tehnološke vode.</w:t>
      </w:r>
    </w:p>
    <w:p w:rsidR="003B7D0F" w:rsidRPr="00772CBD" w:rsidRDefault="003B7D0F" w:rsidP="003B7D0F">
      <w:pPr>
        <w:spacing w:line="288" w:lineRule="auto"/>
        <w:jc w:val="both"/>
        <w:rPr>
          <w:rFonts w:ascii="Swis721 BT" w:hAnsi="Swis721 BT"/>
          <w:szCs w:val="24"/>
          <w:lang w:val="bs-Latn-BA"/>
        </w:rPr>
      </w:pPr>
    </w:p>
    <w:p w:rsidR="002D0129" w:rsidRDefault="002D0129" w:rsidP="003B7D0F">
      <w:pPr>
        <w:spacing w:line="288" w:lineRule="auto"/>
        <w:jc w:val="both"/>
        <w:rPr>
          <w:rFonts w:ascii="Swis721 BT" w:hAnsi="Swis721 BT"/>
          <w:lang w:val="bs-Latn-BA"/>
        </w:rPr>
      </w:pPr>
      <w:r>
        <w:rPr>
          <w:rFonts w:ascii="Swis721 BT" w:hAnsi="Swis721 BT"/>
          <w:lang w:val="bs-Latn-BA"/>
        </w:rPr>
        <w:t xml:space="preserve">Oborinska voda sa krovova npr. boksova će se direktno odvoditi u kolektor preko sistema cjevovod i iz kolektora prema recipijentu. Ova voda se smatra </w:t>
      </w:r>
      <w:proofErr w:type="spellStart"/>
      <w:r>
        <w:rPr>
          <w:rFonts w:ascii="Swis721 BT" w:hAnsi="Swis721 BT"/>
          <w:lang w:val="bs-Latn-BA"/>
        </w:rPr>
        <w:t>nezaprljanom</w:t>
      </w:r>
      <w:proofErr w:type="spellEnd"/>
      <w:r>
        <w:rPr>
          <w:rFonts w:ascii="Swis721 BT" w:hAnsi="Swis721 BT"/>
          <w:lang w:val="bs-Latn-BA"/>
        </w:rPr>
        <w:t>.</w:t>
      </w:r>
    </w:p>
    <w:p w:rsidR="003B7D0F" w:rsidRPr="00772CBD" w:rsidRDefault="002D0129" w:rsidP="003B7D0F">
      <w:pPr>
        <w:spacing w:line="288" w:lineRule="auto"/>
        <w:jc w:val="both"/>
        <w:rPr>
          <w:rFonts w:ascii="Swis721 BT" w:hAnsi="Swis721 BT"/>
          <w:lang w:val="bs-Latn-BA"/>
        </w:rPr>
      </w:pPr>
      <w:r>
        <w:rPr>
          <w:rFonts w:ascii="Swis721 BT" w:hAnsi="Swis721 BT"/>
          <w:lang w:val="bs-Latn-BA"/>
        </w:rPr>
        <w:t xml:space="preserve">Oborinske vode ocijeđene sa procesne opreme, mehanizacije i sa platoa će se sistemom odvoda kretati prema taložniku i separatoru ulja i naftnih derivata, pa nakon prečišćavanja ispuštati u recipijent. Razlog ovog načina prikupljanje jeste što se ove vode smatraju zaprljanim. </w:t>
      </w:r>
    </w:p>
    <w:p w:rsidR="002D0129" w:rsidRPr="00772CBD" w:rsidRDefault="002D0129" w:rsidP="002D0129">
      <w:pPr>
        <w:pStyle w:val="Tijeloteksta2"/>
        <w:spacing w:line="276" w:lineRule="auto"/>
        <w:rPr>
          <w:rFonts w:ascii="Swis721 BT" w:hAnsi="Swis721 BT"/>
          <w:szCs w:val="24"/>
          <w:lang w:val="bs-Latn-BA"/>
        </w:rPr>
      </w:pPr>
    </w:p>
    <w:p w:rsidR="002D0129" w:rsidRPr="00772CBD" w:rsidRDefault="002D0129" w:rsidP="002D0129">
      <w:pPr>
        <w:pStyle w:val="Tijeloteksta2"/>
        <w:spacing w:line="276" w:lineRule="auto"/>
        <w:rPr>
          <w:rFonts w:ascii="Swis721 BT" w:hAnsi="Swis721 BT"/>
          <w:szCs w:val="24"/>
          <w:lang w:val="bs-Latn-BA"/>
        </w:rPr>
      </w:pPr>
      <w:r w:rsidRPr="00772CBD">
        <w:rPr>
          <w:rFonts w:ascii="Swis721 BT" w:hAnsi="Swis721 BT"/>
          <w:szCs w:val="24"/>
          <w:lang w:val="bs-Latn-BA"/>
        </w:rPr>
        <w:t xml:space="preserve">Tehnološke otpadne vode se ne koriste direktno u procesu proizvodnje, ipak ove vode će nastajati od pranja i održavanja opreme. Kao takve sadržati će količine suspendiranih materija, masti, ulja i dr. Njihov odvod ići će preko platoa i odvodnog sistema u </w:t>
      </w:r>
      <w:r>
        <w:rPr>
          <w:rFonts w:ascii="Swis721 BT" w:hAnsi="Swis721 BT"/>
          <w:szCs w:val="24"/>
          <w:lang w:val="bs-Latn-BA"/>
        </w:rPr>
        <w:t>taložnik i separator ulja i naftnih derivata, pa dalje prema recipijentu</w:t>
      </w:r>
      <w:r w:rsidR="00E17A49">
        <w:rPr>
          <w:rFonts w:ascii="Swis721 BT" w:hAnsi="Swis721 BT"/>
          <w:szCs w:val="24"/>
          <w:lang w:val="bs-Latn-BA"/>
        </w:rPr>
        <w:t>.</w:t>
      </w:r>
    </w:p>
    <w:p w:rsidR="00B9331E" w:rsidRPr="00772CBD" w:rsidRDefault="00B9331E" w:rsidP="003B7D0F">
      <w:pPr>
        <w:spacing w:line="288" w:lineRule="auto"/>
        <w:jc w:val="both"/>
        <w:rPr>
          <w:rFonts w:ascii="Swis721 BT" w:hAnsi="Swis721 BT"/>
          <w:lang w:val="bs-Latn-BA"/>
        </w:rPr>
      </w:pPr>
      <w:r w:rsidRPr="00772CBD">
        <w:rPr>
          <w:rFonts w:ascii="Swis721 BT" w:hAnsi="Swis721 BT"/>
          <w:lang w:val="bs-Latn-BA"/>
        </w:rPr>
        <w:t xml:space="preserve">Otpadna ulja i maziva od održavanja mehanizacije i procesne opreme se prikupljaju u zasebne ambalažu (npr. od </w:t>
      </w:r>
      <w:r w:rsidR="00643AC5" w:rsidRPr="00772CBD">
        <w:rPr>
          <w:rFonts w:ascii="Swis721 BT" w:hAnsi="Swis721 BT"/>
          <w:lang w:val="bs-Latn-BA"/>
        </w:rPr>
        <w:t>proizvođača ili od zbrinjavača</w:t>
      </w:r>
      <w:r w:rsidR="009D4506" w:rsidRPr="00772CBD">
        <w:rPr>
          <w:rFonts w:ascii="Swis721 BT" w:hAnsi="Swis721 BT"/>
          <w:lang w:val="bs-Latn-BA"/>
        </w:rPr>
        <w:t xml:space="preserve">) i </w:t>
      </w:r>
      <w:r w:rsidR="00643AC5" w:rsidRPr="00772CBD">
        <w:rPr>
          <w:rFonts w:ascii="Swis721 BT" w:hAnsi="Swis721 BT"/>
          <w:lang w:val="bs-Latn-BA"/>
        </w:rPr>
        <w:t>skladište</w:t>
      </w:r>
      <w:r w:rsidR="009D4506" w:rsidRPr="00772CBD">
        <w:rPr>
          <w:rFonts w:ascii="Swis721 BT" w:hAnsi="Swis721 BT"/>
          <w:lang w:val="bs-Latn-BA"/>
        </w:rPr>
        <w:t xml:space="preserve"> do dolaska ovlaštenog preduzeća koje dalje preuzima i vrši odlaga</w:t>
      </w:r>
      <w:r w:rsidR="00643AC5" w:rsidRPr="00772CBD">
        <w:rPr>
          <w:rFonts w:ascii="Swis721 BT" w:hAnsi="Swis721 BT"/>
          <w:lang w:val="bs-Latn-BA"/>
        </w:rPr>
        <w:t>nje, odnosno zbrinjavanje istih, u sk</w:t>
      </w:r>
      <w:r w:rsidR="008856D8">
        <w:rPr>
          <w:rFonts w:ascii="Swis721 BT" w:hAnsi="Swis721 BT"/>
          <w:lang w:val="bs-Latn-BA"/>
        </w:rPr>
        <w:t>ladu sa ugovorom.</w:t>
      </w:r>
    </w:p>
    <w:p w:rsidR="002D0129" w:rsidRDefault="002D0129" w:rsidP="002D0129">
      <w:pPr>
        <w:tabs>
          <w:tab w:val="left" w:pos="567"/>
        </w:tabs>
        <w:spacing w:line="288" w:lineRule="auto"/>
        <w:jc w:val="both"/>
        <w:rPr>
          <w:rFonts w:ascii="Swis721 BT" w:hAnsi="Swis721 BT" w:cs="Tahoma"/>
          <w:b/>
          <w:lang w:val="bs-Latn-BA"/>
        </w:rPr>
      </w:pPr>
    </w:p>
    <w:p w:rsidR="00477975" w:rsidRPr="00772CBD" w:rsidRDefault="001D32F0" w:rsidP="00621C93">
      <w:pPr>
        <w:tabs>
          <w:tab w:val="left" w:pos="567"/>
        </w:tabs>
        <w:spacing w:after="240" w:line="288" w:lineRule="auto"/>
        <w:jc w:val="both"/>
        <w:rPr>
          <w:rFonts w:ascii="Swis721 BT" w:hAnsi="Swis721 BT" w:cs="Tahoma"/>
          <w:b/>
          <w:lang w:val="bs-Latn-BA"/>
        </w:rPr>
      </w:pPr>
      <w:r w:rsidRPr="00772CBD">
        <w:rPr>
          <w:rFonts w:ascii="Swis721 BT" w:hAnsi="Swis721 BT" w:cs="Tahoma"/>
          <w:b/>
          <w:lang w:val="bs-Latn-BA"/>
        </w:rPr>
        <w:t>6</w:t>
      </w:r>
      <w:r w:rsidR="00477975" w:rsidRPr="00772CBD">
        <w:rPr>
          <w:rFonts w:ascii="Swis721 BT" w:hAnsi="Swis721 BT" w:cs="Tahoma"/>
          <w:b/>
          <w:lang w:val="bs-Latn-BA"/>
        </w:rPr>
        <w:t>.3</w:t>
      </w:r>
      <w:r w:rsidRPr="00772CBD">
        <w:rPr>
          <w:rFonts w:ascii="Swis721 BT" w:hAnsi="Swis721 BT" w:cs="Tahoma"/>
          <w:b/>
          <w:lang w:val="bs-Latn-BA"/>
        </w:rPr>
        <w:tab/>
      </w:r>
      <w:r w:rsidR="005556EE" w:rsidRPr="00772CBD">
        <w:rPr>
          <w:rFonts w:ascii="Swis721 BT" w:hAnsi="Swis721 BT" w:cs="Tahoma"/>
          <w:b/>
          <w:lang w:val="bs-Latn-BA"/>
        </w:rPr>
        <w:t>Uticaj buke</w:t>
      </w:r>
    </w:p>
    <w:p w:rsidR="00643AC5" w:rsidRPr="00772CBD" w:rsidRDefault="00643AC5" w:rsidP="00643AC5">
      <w:pPr>
        <w:spacing w:line="276" w:lineRule="auto"/>
        <w:jc w:val="both"/>
        <w:rPr>
          <w:rFonts w:ascii="Swis721 BT" w:hAnsi="Swis721 BT"/>
          <w:lang w:val="bs-Latn-BA"/>
        </w:rPr>
      </w:pPr>
      <w:r w:rsidRPr="00772CBD">
        <w:rPr>
          <w:rFonts w:ascii="Swis721 BT" w:hAnsi="Swis721 BT"/>
          <w:lang w:val="bs-Latn-BA"/>
        </w:rPr>
        <w:t>Očekivani uticaj buke na okolici bi trebao biti, na ivicama parcele prema široj okolini, u skladu sa propisanim vrijednostima za industrijsku zonu (zona VI). Dozvoljeni nivoi vanjske buke prema Zakonu o zaštiti buke ("Službene novine FBiH", broj  110/12) u ovoj zoni je 70 dB (dan) i 70 dB (noć). Izvori buke će biti rad baze, tj. njene procesne opreme, kretanja i rada mehanizacije, dolaska i</w:t>
      </w:r>
      <w:r w:rsidR="0098276F">
        <w:rPr>
          <w:rFonts w:ascii="Swis721 BT" w:hAnsi="Swis721 BT"/>
          <w:lang w:val="bs-Latn-BA"/>
        </w:rPr>
        <w:t xml:space="preserve"> odlaska transportnih vozila.</w:t>
      </w:r>
    </w:p>
    <w:p w:rsidR="00643AC5" w:rsidRPr="00772CBD" w:rsidRDefault="00643AC5" w:rsidP="00643AC5">
      <w:pPr>
        <w:spacing w:line="276" w:lineRule="auto"/>
        <w:jc w:val="both"/>
        <w:rPr>
          <w:rFonts w:ascii="Swis721 BT" w:hAnsi="Swis721 BT"/>
          <w:lang w:val="bs-Latn-BA"/>
        </w:rPr>
      </w:pPr>
    </w:p>
    <w:p w:rsidR="00643AC5" w:rsidRPr="00772CBD" w:rsidRDefault="00643AC5" w:rsidP="00643AC5">
      <w:pPr>
        <w:spacing w:line="276" w:lineRule="auto"/>
        <w:jc w:val="both"/>
        <w:rPr>
          <w:rFonts w:ascii="Swis721 BT" w:hAnsi="Swis721 BT"/>
          <w:lang w:val="bs-Latn-BA"/>
        </w:rPr>
      </w:pPr>
      <w:r w:rsidRPr="00772CBD">
        <w:rPr>
          <w:rFonts w:ascii="Swis721 BT" w:hAnsi="Swis721 BT"/>
          <w:lang w:val="bs-Latn-BA"/>
        </w:rPr>
        <w:t>Mjerenj</w:t>
      </w:r>
      <w:r w:rsidR="00260DDF">
        <w:rPr>
          <w:rFonts w:ascii="Swis721 BT" w:hAnsi="Swis721 BT"/>
          <w:lang w:val="bs-Latn-BA"/>
        </w:rPr>
        <w:t xml:space="preserve">e se vrše </w:t>
      </w:r>
      <w:r w:rsidRPr="00772CBD">
        <w:rPr>
          <w:rFonts w:ascii="Swis721 BT" w:hAnsi="Swis721 BT"/>
          <w:lang w:val="bs-Latn-BA"/>
        </w:rPr>
        <w:t>u skladu sa zakonom, i</w:t>
      </w:r>
      <w:r w:rsidR="00260DDF">
        <w:rPr>
          <w:rFonts w:ascii="Swis721 BT" w:hAnsi="Swis721 BT"/>
          <w:lang w:val="bs-Latn-BA"/>
        </w:rPr>
        <w:t xml:space="preserve"> to</w:t>
      </w:r>
      <w:r w:rsidRPr="00772CBD">
        <w:rPr>
          <w:rFonts w:ascii="Swis721 BT" w:hAnsi="Swis721 BT"/>
          <w:lang w:val="bs-Latn-BA"/>
        </w:rPr>
        <w:t xml:space="preserve"> prilikom rada u punom kapacitetu.</w:t>
      </w:r>
    </w:p>
    <w:p w:rsidR="00091402" w:rsidRPr="00772CBD" w:rsidRDefault="00091402" w:rsidP="00621C93">
      <w:pPr>
        <w:pStyle w:val="Uvuenotijeloteksta"/>
        <w:spacing w:after="0" w:line="288" w:lineRule="auto"/>
        <w:ind w:left="0"/>
        <w:jc w:val="both"/>
        <w:rPr>
          <w:rFonts w:ascii="Swis721 BT" w:hAnsi="Swis721 BT" w:cs="Tahoma"/>
          <w:b/>
          <w:color w:val="00B050"/>
          <w:lang w:val="bs-Latn-BA"/>
        </w:rPr>
      </w:pPr>
    </w:p>
    <w:p w:rsidR="006753E1" w:rsidRPr="00772CBD" w:rsidRDefault="006753E1" w:rsidP="006753E1">
      <w:pPr>
        <w:spacing w:line="288" w:lineRule="auto"/>
        <w:jc w:val="both"/>
        <w:rPr>
          <w:rFonts w:ascii="Swis721 BT" w:hAnsi="Swis721 BT"/>
          <w:bCs/>
          <w:i/>
          <w:sz w:val="22"/>
          <w:lang w:val="bs-Latn-BA"/>
        </w:rPr>
      </w:pPr>
      <w:r w:rsidRPr="00772CBD">
        <w:rPr>
          <w:rFonts w:ascii="Swis721 BT" w:hAnsi="Swis721 BT"/>
          <w:i/>
          <w:sz w:val="22"/>
          <w:lang w:val="bs-Latn-BA"/>
        </w:rPr>
        <w:t>Tabela 6.2 Dozvoljeni nivoi vanjske buke</w:t>
      </w:r>
    </w:p>
    <w:tbl>
      <w:tblPr>
        <w:tblW w:w="86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14"/>
        <w:gridCol w:w="3955"/>
        <w:gridCol w:w="1057"/>
        <w:gridCol w:w="1200"/>
        <w:gridCol w:w="1587"/>
      </w:tblGrid>
      <w:tr w:rsidR="00AF274B" w:rsidRPr="00772CBD" w:rsidTr="007C760A">
        <w:trPr>
          <w:cantSplit/>
          <w:trHeight w:val="132"/>
        </w:trPr>
        <w:tc>
          <w:tcPr>
            <w:tcW w:w="814" w:type="dxa"/>
            <w:vMerge w:val="restart"/>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Zona</w:t>
            </w:r>
          </w:p>
        </w:tc>
        <w:tc>
          <w:tcPr>
            <w:tcW w:w="3955" w:type="dxa"/>
            <w:vMerge w:val="restart"/>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Namjena područja</w:t>
            </w:r>
          </w:p>
        </w:tc>
        <w:tc>
          <w:tcPr>
            <w:tcW w:w="3844" w:type="dxa"/>
            <w:gridSpan w:val="3"/>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 xml:space="preserve">Najviše dozvoljeni </w:t>
            </w:r>
          </w:p>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nivoi vanjske buke (dB)</w:t>
            </w:r>
          </w:p>
        </w:tc>
      </w:tr>
      <w:tr w:rsidR="00AF274B" w:rsidRPr="00772CBD" w:rsidTr="007C760A">
        <w:trPr>
          <w:cantSplit/>
          <w:trHeight w:val="132"/>
        </w:trPr>
        <w:tc>
          <w:tcPr>
            <w:tcW w:w="814" w:type="dxa"/>
            <w:vMerge/>
            <w:shd w:val="clear" w:color="auto" w:fill="auto"/>
          </w:tcPr>
          <w:p w:rsidR="00AF274B" w:rsidRPr="00772CBD" w:rsidRDefault="00AF274B" w:rsidP="007C760A">
            <w:pPr>
              <w:spacing w:line="288" w:lineRule="auto"/>
              <w:jc w:val="center"/>
              <w:rPr>
                <w:rFonts w:ascii="Swis721 BT" w:hAnsi="Swis721 BT"/>
                <w:sz w:val="20"/>
                <w:lang w:val="bs-Latn-BA"/>
              </w:rPr>
            </w:pPr>
          </w:p>
        </w:tc>
        <w:tc>
          <w:tcPr>
            <w:tcW w:w="3955" w:type="dxa"/>
            <w:vMerge/>
            <w:shd w:val="clear" w:color="auto" w:fill="auto"/>
          </w:tcPr>
          <w:p w:rsidR="00AF274B" w:rsidRPr="00772CBD" w:rsidRDefault="00AF274B" w:rsidP="007C760A">
            <w:pPr>
              <w:spacing w:line="288" w:lineRule="auto"/>
              <w:jc w:val="center"/>
              <w:rPr>
                <w:rFonts w:ascii="Swis721 BT" w:hAnsi="Swis721 BT"/>
                <w:sz w:val="20"/>
                <w:lang w:val="bs-Latn-BA"/>
              </w:rPr>
            </w:pPr>
          </w:p>
        </w:tc>
        <w:tc>
          <w:tcPr>
            <w:tcW w:w="2257" w:type="dxa"/>
            <w:gridSpan w:val="2"/>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Ekvivalentni nivoi</w:t>
            </w:r>
          </w:p>
        </w:tc>
        <w:tc>
          <w:tcPr>
            <w:tcW w:w="1587" w:type="dxa"/>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Vršni nivoi</w:t>
            </w:r>
          </w:p>
        </w:tc>
      </w:tr>
      <w:tr w:rsidR="00AF274B" w:rsidRPr="00772CBD" w:rsidTr="007C760A">
        <w:trPr>
          <w:cantSplit/>
          <w:trHeight w:val="132"/>
        </w:trPr>
        <w:tc>
          <w:tcPr>
            <w:tcW w:w="814" w:type="dxa"/>
            <w:vMerge/>
            <w:tcBorders>
              <w:bottom w:val="single" w:sz="12" w:space="0" w:color="auto"/>
            </w:tcBorders>
            <w:shd w:val="clear" w:color="auto" w:fill="auto"/>
          </w:tcPr>
          <w:p w:rsidR="00AF274B" w:rsidRPr="00772CBD" w:rsidRDefault="00AF274B" w:rsidP="007C760A">
            <w:pPr>
              <w:spacing w:line="288" w:lineRule="auto"/>
              <w:jc w:val="center"/>
              <w:rPr>
                <w:rFonts w:ascii="Swis721 BT" w:hAnsi="Swis721 BT"/>
                <w:sz w:val="20"/>
                <w:lang w:val="bs-Latn-BA"/>
              </w:rPr>
            </w:pPr>
          </w:p>
        </w:tc>
        <w:tc>
          <w:tcPr>
            <w:tcW w:w="3955" w:type="dxa"/>
            <w:vMerge/>
            <w:tcBorders>
              <w:bottom w:val="single" w:sz="12" w:space="0" w:color="auto"/>
            </w:tcBorders>
            <w:shd w:val="clear" w:color="auto" w:fill="auto"/>
          </w:tcPr>
          <w:p w:rsidR="00AF274B" w:rsidRPr="00772CBD" w:rsidRDefault="00AF274B" w:rsidP="007C760A">
            <w:pPr>
              <w:spacing w:line="288" w:lineRule="auto"/>
              <w:jc w:val="center"/>
              <w:rPr>
                <w:rFonts w:ascii="Swis721 BT" w:hAnsi="Swis721 BT"/>
                <w:sz w:val="20"/>
                <w:lang w:val="bs-Latn-BA"/>
              </w:rPr>
            </w:pPr>
          </w:p>
        </w:tc>
        <w:tc>
          <w:tcPr>
            <w:tcW w:w="1057" w:type="dxa"/>
            <w:tcBorders>
              <w:bottom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dan</w:t>
            </w:r>
          </w:p>
        </w:tc>
        <w:tc>
          <w:tcPr>
            <w:tcW w:w="1200" w:type="dxa"/>
            <w:tcBorders>
              <w:bottom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noć</w:t>
            </w:r>
          </w:p>
        </w:tc>
        <w:tc>
          <w:tcPr>
            <w:tcW w:w="1587" w:type="dxa"/>
            <w:tcBorders>
              <w:bottom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b/>
                <w:sz w:val="20"/>
                <w:lang w:val="bs-Latn-BA"/>
              </w:rPr>
            </w:pPr>
            <w:r w:rsidRPr="00772CBD">
              <w:rPr>
                <w:rFonts w:ascii="Swis721 BT" w:hAnsi="Swis721 BT"/>
                <w:b/>
                <w:sz w:val="20"/>
                <w:lang w:val="bs-Latn-BA"/>
              </w:rPr>
              <w:t>L</w:t>
            </w:r>
            <w:r w:rsidRPr="00772CBD">
              <w:rPr>
                <w:rFonts w:ascii="Swis721 BT" w:hAnsi="Swis721 BT"/>
                <w:b/>
                <w:sz w:val="20"/>
                <w:vertAlign w:val="subscript"/>
                <w:lang w:val="bs-Latn-BA"/>
              </w:rPr>
              <w:t>1</w:t>
            </w:r>
          </w:p>
        </w:tc>
      </w:tr>
      <w:tr w:rsidR="00AF274B" w:rsidRPr="00772CBD" w:rsidTr="007C760A">
        <w:trPr>
          <w:trHeight w:val="197"/>
        </w:trPr>
        <w:tc>
          <w:tcPr>
            <w:tcW w:w="814" w:type="dxa"/>
            <w:tcBorders>
              <w:top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I</w:t>
            </w:r>
          </w:p>
        </w:tc>
        <w:tc>
          <w:tcPr>
            <w:tcW w:w="3955" w:type="dxa"/>
            <w:tcBorders>
              <w:top w:val="single" w:sz="12" w:space="0" w:color="auto"/>
            </w:tcBorders>
            <w:shd w:val="clear" w:color="auto" w:fill="auto"/>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bolničko, lječilišno</w:t>
            </w:r>
          </w:p>
        </w:tc>
        <w:tc>
          <w:tcPr>
            <w:tcW w:w="1057" w:type="dxa"/>
            <w:tcBorders>
              <w:top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45</w:t>
            </w:r>
          </w:p>
        </w:tc>
        <w:tc>
          <w:tcPr>
            <w:tcW w:w="1200" w:type="dxa"/>
            <w:tcBorders>
              <w:top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40</w:t>
            </w:r>
          </w:p>
        </w:tc>
        <w:tc>
          <w:tcPr>
            <w:tcW w:w="1587" w:type="dxa"/>
            <w:tcBorders>
              <w:top w:val="single" w:sz="1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60</w:t>
            </w:r>
          </w:p>
        </w:tc>
      </w:tr>
      <w:tr w:rsidR="00AF274B" w:rsidRPr="00772CBD" w:rsidTr="007C760A">
        <w:trPr>
          <w:trHeight w:val="197"/>
        </w:trPr>
        <w:tc>
          <w:tcPr>
            <w:tcW w:w="814"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II</w:t>
            </w:r>
          </w:p>
        </w:tc>
        <w:tc>
          <w:tcPr>
            <w:tcW w:w="3955" w:type="dxa"/>
            <w:shd w:val="clear" w:color="auto" w:fill="auto"/>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turističko, rekreacijsko, oporavilišno</w:t>
            </w:r>
          </w:p>
        </w:tc>
        <w:tc>
          <w:tcPr>
            <w:tcW w:w="1057"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50</w:t>
            </w:r>
          </w:p>
        </w:tc>
        <w:tc>
          <w:tcPr>
            <w:tcW w:w="1200"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40</w:t>
            </w:r>
          </w:p>
        </w:tc>
        <w:tc>
          <w:tcPr>
            <w:tcW w:w="1587"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65</w:t>
            </w:r>
          </w:p>
        </w:tc>
      </w:tr>
      <w:tr w:rsidR="00AF274B" w:rsidRPr="00772CBD" w:rsidTr="007C760A">
        <w:trPr>
          <w:trHeight w:val="599"/>
        </w:trPr>
        <w:tc>
          <w:tcPr>
            <w:tcW w:w="814"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III</w:t>
            </w:r>
          </w:p>
        </w:tc>
        <w:tc>
          <w:tcPr>
            <w:tcW w:w="3955" w:type="dxa"/>
            <w:tcBorders>
              <w:bottom w:val="single" w:sz="2" w:space="0" w:color="auto"/>
            </w:tcBorders>
            <w:shd w:val="clear" w:color="auto" w:fill="auto"/>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čisto stambeno, vaspitno-obrazovne i zdravstvene institucije, javne zelene i</w:t>
            </w:r>
          </w:p>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rekreacione površine</w:t>
            </w:r>
          </w:p>
        </w:tc>
        <w:tc>
          <w:tcPr>
            <w:tcW w:w="1057"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55</w:t>
            </w:r>
          </w:p>
        </w:tc>
        <w:tc>
          <w:tcPr>
            <w:tcW w:w="1200"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45</w:t>
            </w:r>
          </w:p>
        </w:tc>
        <w:tc>
          <w:tcPr>
            <w:tcW w:w="1587"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70</w:t>
            </w:r>
          </w:p>
        </w:tc>
      </w:tr>
      <w:tr w:rsidR="00AF274B" w:rsidRPr="00772CBD" w:rsidTr="007C760A">
        <w:trPr>
          <w:trHeight w:val="599"/>
        </w:trPr>
        <w:tc>
          <w:tcPr>
            <w:tcW w:w="814"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IV</w:t>
            </w:r>
          </w:p>
        </w:tc>
        <w:tc>
          <w:tcPr>
            <w:tcW w:w="3955" w:type="dxa"/>
            <w:shd w:val="clear" w:color="auto" w:fill="auto"/>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trgovačko, poslovno-stambeno i stambeno uz saobraćajne koridore,                                          skladišta bez teškog transporta</w:t>
            </w:r>
          </w:p>
        </w:tc>
        <w:tc>
          <w:tcPr>
            <w:tcW w:w="1057"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60</w:t>
            </w:r>
          </w:p>
        </w:tc>
        <w:tc>
          <w:tcPr>
            <w:tcW w:w="1200"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50</w:t>
            </w:r>
          </w:p>
        </w:tc>
        <w:tc>
          <w:tcPr>
            <w:tcW w:w="1587" w:type="dxa"/>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75</w:t>
            </w:r>
          </w:p>
        </w:tc>
      </w:tr>
      <w:tr w:rsidR="00AF274B" w:rsidRPr="00772CBD" w:rsidTr="007C760A">
        <w:trPr>
          <w:trHeight w:val="395"/>
        </w:trPr>
        <w:tc>
          <w:tcPr>
            <w:tcW w:w="814"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V</w:t>
            </w:r>
          </w:p>
        </w:tc>
        <w:tc>
          <w:tcPr>
            <w:tcW w:w="3955" w:type="dxa"/>
            <w:tcBorders>
              <w:bottom w:val="single" w:sz="2" w:space="0" w:color="auto"/>
            </w:tcBorders>
            <w:shd w:val="clear" w:color="auto" w:fill="auto"/>
          </w:tcPr>
          <w:p w:rsidR="00AF274B" w:rsidRPr="00772CBD" w:rsidRDefault="00AF274B" w:rsidP="007C760A">
            <w:pPr>
              <w:pStyle w:val="Podnoje"/>
              <w:tabs>
                <w:tab w:val="clear" w:pos="4153"/>
                <w:tab w:val="clear" w:pos="8306"/>
              </w:tabs>
              <w:spacing w:line="288" w:lineRule="auto"/>
              <w:jc w:val="center"/>
              <w:rPr>
                <w:rFonts w:ascii="Swis721 BT" w:hAnsi="Swis721 BT"/>
                <w:sz w:val="20"/>
                <w:lang w:val="bs-Latn-BA"/>
              </w:rPr>
            </w:pPr>
            <w:r w:rsidRPr="00772CBD">
              <w:rPr>
                <w:rFonts w:ascii="Swis721 BT" w:hAnsi="Swis721 BT"/>
                <w:sz w:val="20"/>
                <w:lang w:val="bs-Latn-BA"/>
              </w:rPr>
              <w:t>poslovno, upravno, trgovačko, zanatsko, servisno komunalni servis</w:t>
            </w:r>
          </w:p>
        </w:tc>
        <w:tc>
          <w:tcPr>
            <w:tcW w:w="1057"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65</w:t>
            </w:r>
          </w:p>
        </w:tc>
        <w:tc>
          <w:tcPr>
            <w:tcW w:w="1200"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60</w:t>
            </w:r>
          </w:p>
        </w:tc>
        <w:tc>
          <w:tcPr>
            <w:tcW w:w="1587" w:type="dxa"/>
            <w:tcBorders>
              <w:bottom w:val="single" w:sz="2" w:space="0" w:color="auto"/>
            </w:tcBorders>
            <w:shd w:val="clear" w:color="auto" w:fill="auto"/>
            <w:vAlign w:val="center"/>
          </w:tcPr>
          <w:p w:rsidR="00AF274B" w:rsidRPr="00772CBD" w:rsidRDefault="00AF274B" w:rsidP="007C760A">
            <w:pPr>
              <w:spacing w:line="288" w:lineRule="auto"/>
              <w:jc w:val="center"/>
              <w:rPr>
                <w:rFonts w:ascii="Swis721 BT" w:hAnsi="Swis721 BT"/>
                <w:sz w:val="20"/>
                <w:lang w:val="bs-Latn-BA"/>
              </w:rPr>
            </w:pPr>
            <w:r w:rsidRPr="00772CBD">
              <w:rPr>
                <w:rFonts w:ascii="Swis721 BT" w:hAnsi="Swis721 BT"/>
                <w:sz w:val="20"/>
                <w:lang w:val="bs-Latn-BA"/>
              </w:rPr>
              <w:t>80</w:t>
            </w:r>
          </w:p>
        </w:tc>
      </w:tr>
      <w:tr w:rsidR="00AF274B" w:rsidRPr="00772CBD" w:rsidTr="003745F0">
        <w:trPr>
          <w:trHeight w:val="402"/>
        </w:trPr>
        <w:tc>
          <w:tcPr>
            <w:tcW w:w="814" w:type="dxa"/>
            <w:shd w:val="clear" w:color="auto" w:fill="FFFF00"/>
            <w:vAlign w:val="center"/>
          </w:tcPr>
          <w:p w:rsidR="00AF274B" w:rsidRPr="00772CBD" w:rsidRDefault="00AF274B" w:rsidP="007C760A">
            <w:pPr>
              <w:spacing w:line="288" w:lineRule="auto"/>
              <w:jc w:val="center"/>
              <w:rPr>
                <w:rFonts w:ascii="Swis721 BT" w:hAnsi="Swis721 BT"/>
                <w:color w:val="FF0000"/>
                <w:sz w:val="20"/>
                <w:lang w:val="bs-Latn-BA"/>
              </w:rPr>
            </w:pPr>
            <w:r w:rsidRPr="00772CBD">
              <w:rPr>
                <w:rFonts w:ascii="Swis721 BT" w:hAnsi="Swis721 BT"/>
                <w:color w:val="FF0000"/>
                <w:sz w:val="20"/>
                <w:lang w:val="bs-Latn-BA"/>
              </w:rPr>
              <w:t>VI</w:t>
            </w:r>
          </w:p>
        </w:tc>
        <w:tc>
          <w:tcPr>
            <w:tcW w:w="3955" w:type="dxa"/>
            <w:shd w:val="clear" w:color="auto" w:fill="FFFF00"/>
          </w:tcPr>
          <w:p w:rsidR="00AF274B" w:rsidRPr="00772CBD" w:rsidRDefault="00AF274B" w:rsidP="007C760A">
            <w:pPr>
              <w:pStyle w:val="Podnoje"/>
              <w:tabs>
                <w:tab w:val="clear" w:pos="4153"/>
                <w:tab w:val="clear" w:pos="8306"/>
              </w:tabs>
              <w:spacing w:line="288" w:lineRule="auto"/>
              <w:jc w:val="center"/>
              <w:rPr>
                <w:rFonts w:ascii="Swis721 BT" w:hAnsi="Swis721 BT"/>
                <w:color w:val="FF0000"/>
                <w:sz w:val="20"/>
                <w:lang w:val="bs-Latn-BA"/>
              </w:rPr>
            </w:pPr>
            <w:r w:rsidRPr="00772CBD">
              <w:rPr>
                <w:rFonts w:ascii="Swis721 BT" w:hAnsi="Swis721 BT"/>
                <w:color w:val="FF0000"/>
                <w:sz w:val="20"/>
                <w:lang w:val="bs-Latn-BA"/>
              </w:rPr>
              <w:t>industrijsko, skladišno, servisno i saobraćajno područje bez stanova</w:t>
            </w:r>
          </w:p>
        </w:tc>
        <w:tc>
          <w:tcPr>
            <w:tcW w:w="1057" w:type="dxa"/>
            <w:shd w:val="clear" w:color="auto" w:fill="FFFF00"/>
            <w:vAlign w:val="center"/>
          </w:tcPr>
          <w:p w:rsidR="00AF274B" w:rsidRPr="00772CBD" w:rsidRDefault="00AF274B" w:rsidP="007C760A">
            <w:pPr>
              <w:spacing w:line="288" w:lineRule="auto"/>
              <w:jc w:val="center"/>
              <w:rPr>
                <w:rFonts w:ascii="Swis721 BT" w:hAnsi="Swis721 BT"/>
                <w:color w:val="FF0000"/>
                <w:sz w:val="20"/>
                <w:lang w:val="bs-Latn-BA"/>
              </w:rPr>
            </w:pPr>
            <w:r w:rsidRPr="00772CBD">
              <w:rPr>
                <w:rFonts w:ascii="Swis721 BT" w:hAnsi="Swis721 BT"/>
                <w:color w:val="FF0000"/>
                <w:sz w:val="20"/>
                <w:lang w:val="bs-Latn-BA"/>
              </w:rPr>
              <w:t>70</w:t>
            </w:r>
          </w:p>
        </w:tc>
        <w:tc>
          <w:tcPr>
            <w:tcW w:w="1200" w:type="dxa"/>
            <w:shd w:val="clear" w:color="auto" w:fill="FFFF00"/>
            <w:vAlign w:val="center"/>
          </w:tcPr>
          <w:p w:rsidR="00AF274B" w:rsidRPr="00772CBD" w:rsidRDefault="00AF274B" w:rsidP="007C760A">
            <w:pPr>
              <w:spacing w:line="288" w:lineRule="auto"/>
              <w:jc w:val="center"/>
              <w:rPr>
                <w:rFonts w:ascii="Swis721 BT" w:hAnsi="Swis721 BT"/>
                <w:color w:val="FF0000"/>
                <w:sz w:val="20"/>
                <w:lang w:val="bs-Latn-BA"/>
              </w:rPr>
            </w:pPr>
            <w:r w:rsidRPr="00772CBD">
              <w:rPr>
                <w:rFonts w:ascii="Swis721 BT" w:hAnsi="Swis721 BT"/>
                <w:color w:val="FF0000"/>
                <w:sz w:val="20"/>
                <w:lang w:val="bs-Latn-BA"/>
              </w:rPr>
              <w:t>70</w:t>
            </w:r>
          </w:p>
        </w:tc>
        <w:tc>
          <w:tcPr>
            <w:tcW w:w="1587" w:type="dxa"/>
            <w:shd w:val="clear" w:color="auto" w:fill="FFFF00"/>
            <w:vAlign w:val="center"/>
          </w:tcPr>
          <w:p w:rsidR="00AF274B" w:rsidRPr="00772CBD" w:rsidRDefault="00AF274B" w:rsidP="007C760A">
            <w:pPr>
              <w:spacing w:line="288" w:lineRule="auto"/>
              <w:jc w:val="center"/>
              <w:rPr>
                <w:rFonts w:ascii="Swis721 BT" w:hAnsi="Swis721 BT"/>
                <w:color w:val="FF0000"/>
                <w:sz w:val="20"/>
                <w:lang w:val="bs-Latn-BA"/>
              </w:rPr>
            </w:pPr>
            <w:r w:rsidRPr="00772CBD">
              <w:rPr>
                <w:rFonts w:ascii="Swis721 BT" w:hAnsi="Swis721 BT"/>
                <w:color w:val="FF0000"/>
                <w:sz w:val="20"/>
                <w:lang w:val="bs-Latn-BA"/>
              </w:rPr>
              <w:t>85</w:t>
            </w:r>
          </w:p>
        </w:tc>
      </w:tr>
    </w:tbl>
    <w:p w:rsidR="00CF3C2E" w:rsidRPr="00772CBD" w:rsidRDefault="00CF3C2E" w:rsidP="00EC017D">
      <w:pPr>
        <w:spacing w:line="288" w:lineRule="auto"/>
        <w:rPr>
          <w:rFonts w:ascii="Swis721 BT" w:hAnsi="Swis721 BT" w:cs="Tahoma"/>
          <w:b/>
          <w:lang w:val="bs-Latn-BA"/>
        </w:rPr>
      </w:pPr>
    </w:p>
    <w:p w:rsidR="00CF3C2E" w:rsidRDefault="00CF3C2E">
      <w:pPr>
        <w:rPr>
          <w:rFonts w:ascii="Swis721 BT" w:hAnsi="Swis721 BT" w:cs="Tahoma"/>
          <w:b/>
          <w:lang w:val="bs-Latn-BA"/>
        </w:rPr>
      </w:pPr>
    </w:p>
    <w:p w:rsidR="003745F0" w:rsidRDefault="003745F0">
      <w:pPr>
        <w:rPr>
          <w:rFonts w:ascii="Swis721 BT" w:hAnsi="Swis721 BT" w:cs="Tahoma"/>
          <w:b/>
          <w:lang w:val="bs-Latn-BA"/>
        </w:rPr>
      </w:pPr>
    </w:p>
    <w:p w:rsidR="003745F0" w:rsidRDefault="003745F0">
      <w:pPr>
        <w:rPr>
          <w:rFonts w:ascii="Swis721 BT" w:hAnsi="Swis721 BT" w:cs="Tahoma"/>
          <w:b/>
          <w:lang w:val="bs-Latn-BA"/>
        </w:rPr>
      </w:pPr>
    </w:p>
    <w:p w:rsidR="003745F0" w:rsidRDefault="003745F0">
      <w:pPr>
        <w:rPr>
          <w:rFonts w:ascii="Swis721 BT" w:hAnsi="Swis721 BT" w:cs="Tahoma"/>
          <w:b/>
          <w:lang w:val="bs-Latn-BA"/>
        </w:rPr>
      </w:pPr>
    </w:p>
    <w:p w:rsidR="00391FE8" w:rsidRDefault="00391FE8">
      <w:pPr>
        <w:rPr>
          <w:rFonts w:ascii="Swis721 BT" w:hAnsi="Swis721 BT" w:cs="Tahoma"/>
          <w:b/>
          <w:lang w:val="bs-Latn-BA"/>
        </w:rPr>
      </w:pPr>
    </w:p>
    <w:p w:rsidR="003745F0" w:rsidRPr="00772CBD" w:rsidRDefault="003745F0">
      <w:pPr>
        <w:rPr>
          <w:rFonts w:ascii="Swis721 BT" w:hAnsi="Swis721 BT" w:cs="Tahoma"/>
          <w:b/>
          <w:lang w:val="bs-Latn-BA"/>
        </w:rPr>
      </w:pPr>
    </w:p>
    <w:p w:rsidR="00075C77" w:rsidRPr="00772CBD" w:rsidRDefault="006753E1" w:rsidP="00EC017D">
      <w:pPr>
        <w:spacing w:line="288" w:lineRule="auto"/>
        <w:rPr>
          <w:rFonts w:ascii="Swis721 BT" w:hAnsi="Swis721 BT" w:cs="Tahoma"/>
          <w:b/>
          <w:lang w:val="bs-Latn-BA"/>
        </w:rPr>
      </w:pPr>
      <w:r w:rsidRPr="00772CBD">
        <w:rPr>
          <w:rFonts w:ascii="Swis721 BT" w:hAnsi="Swis721 BT" w:cs="Tahoma"/>
          <w:b/>
          <w:lang w:val="bs-Latn-BA"/>
        </w:rPr>
        <w:lastRenderedPageBreak/>
        <w:t xml:space="preserve">7. </w:t>
      </w:r>
      <w:r w:rsidR="001D32F0" w:rsidRPr="00772CBD">
        <w:rPr>
          <w:rFonts w:ascii="Swis721 BT" w:hAnsi="Swis721 BT" w:cs="Tahoma"/>
          <w:b/>
          <w:lang w:val="bs-Latn-BA"/>
        </w:rPr>
        <w:t>OPIS PREDLOŽENIH MJERA, TEHNOLOGIJA I DRUGIH TEHNIKA ZA SPREČAVANJE ILI UKOLIKO TO NIJE MOGUĆE, SMANJENJE EMISIJA IZ POSTROJENJA, TE MJERA ZA SPREČAVANJE PRODUKCIJE I ZA POVRAT KORISNOG MATERIJALA IZ OTPADA KOJI PRODUCIRA POSTROJENJE</w:t>
      </w:r>
    </w:p>
    <w:p w:rsidR="009D1DAF" w:rsidRPr="00772CBD" w:rsidRDefault="009D1DAF" w:rsidP="00621C93">
      <w:pPr>
        <w:tabs>
          <w:tab w:val="left" w:pos="567"/>
        </w:tabs>
        <w:spacing w:line="288" w:lineRule="auto"/>
        <w:jc w:val="both"/>
        <w:rPr>
          <w:rFonts w:ascii="Swis721 BT" w:hAnsi="Swis721 BT" w:cs="Tahoma"/>
          <w:b/>
          <w:lang w:val="bs-Latn-BA"/>
        </w:rPr>
      </w:pPr>
    </w:p>
    <w:p w:rsidR="00762807" w:rsidRPr="00772CBD" w:rsidRDefault="001D32F0" w:rsidP="00621C93">
      <w:pPr>
        <w:tabs>
          <w:tab w:val="left" w:pos="567"/>
        </w:tabs>
        <w:spacing w:line="288" w:lineRule="auto"/>
        <w:jc w:val="both"/>
        <w:rPr>
          <w:rFonts w:ascii="Swis721 BT" w:hAnsi="Swis721 BT" w:cs="Tahoma"/>
          <w:b/>
          <w:lang w:val="bs-Latn-BA"/>
        </w:rPr>
      </w:pPr>
      <w:r w:rsidRPr="00772CBD">
        <w:rPr>
          <w:rFonts w:ascii="Swis721 BT" w:hAnsi="Swis721 BT" w:cs="Tahoma"/>
          <w:b/>
          <w:lang w:val="bs-Latn-BA"/>
        </w:rPr>
        <w:t>7</w:t>
      </w:r>
      <w:r w:rsidR="00762807" w:rsidRPr="00772CBD">
        <w:rPr>
          <w:rFonts w:ascii="Swis721 BT" w:hAnsi="Swis721 BT" w:cs="Tahoma"/>
          <w:b/>
          <w:lang w:val="bs-Latn-BA"/>
        </w:rPr>
        <w:t>.1</w:t>
      </w:r>
      <w:r w:rsidRPr="00772CBD">
        <w:rPr>
          <w:rFonts w:ascii="Swis721 BT" w:hAnsi="Swis721 BT" w:cs="Tahoma"/>
          <w:b/>
          <w:lang w:val="bs-Latn-BA"/>
        </w:rPr>
        <w:tab/>
      </w:r>
      <w:r w:rsidR="00762807" w:rsidRPr="00772CBD">
        <w:rPr>
          <w:rFonts w:ascii="Swis721 BT" w:hAnsi="Swis721 BT" w:cs="Tahoma"/>
          <w:b/>
          <w:lang w:val="bs-Latn-BA"/>
        </w:rPr>
        <w:t xml:space="preserve">Mjere za sprečavanje emisija u </w:t>
      </w:r>
      <w:r w:rsidR="00EC017D" w:rsidRPr="00772CBD">
        <w:rPr>
          <w:rFonts w:ascii="Swis721 BT" w:hAnsi="Swis721 BT" w:cs="Tahoma"/>
          <w:b/>
          <w:lang w:val="bs-Latn-BA"/>
        </w:rPr>
        <w:t>atmosferu</w:t>
      </w:r>
    </w:p>
    <w:p w:rsidR="00075C77" w:rsidRPr="00772CBD" w:rsidRDefault="00075C77" w:rsidP="00621C93">
      <w:pPr>
        <w:tabs>
          <w:tab w:val="left" w:pos="567"/>
        </w:tabs>
        <w:spacing w:line="288" w:lineRule="auto"/>
        <w:jc w:val="both"/>
        <w:rPr>
          <w:rFonts w:ascii="Swis721 BT" w:hAnsi="Swis721 BT" w:cs="Tahoma"/>
          <w:b/>
          <w:lang w:val="bs-Latn-BA"/>
        </w:rPr>
      </w:pPr>
    </w:p>
    <w:p w:rsidR="00CF3C2E" w:rsidRPr="00772CBD" w:rsidRDefault="00CF3C2E" w:rsidP="005B51AC">
      <w:pPr>
        <w:spacing w:line="288" w:lineRule="auto"/>
        <w:jc w:val="both"/>
        <w:rPr>
          <w:rFonts w:ascii="Swis721 BT" w:hAnsi="Swis721 BT" w:cs="Tahoma"/>
          <w:u w:val="single"/>
          <w:lang w:val="bs-Latn-BA"/>
        </w:rPr>
      </w:pPr>
      <w:r w:rsidRPr="00772CBD">
        <w:rPr>
          <w:rFonts w:ascii="Swis721 BT" w:hAnsi="Swis721 BT" w:cs="Tahoma"/>
          <w:u w:val="single"/>
          <w:lang w:val="bs-Latn-BA"/>
        </w:rPr>
        <w:t>Emisija taložne prašine</w:t>
      </w:r>
    </w:p>
    <w:p w:rsidR="00CF3C2E" w:rsidRPr="00772CBD" w:rsidRDefault="00CF3C2E" w:rsidP="005B51AC">
      <w:pPr>
        <w:spacing w:line="288" w:lineRule="auto"/>
        <w:jc w:val="both"/>
        <w:rPr>
          <w:rFonts w:ascii="Swis721 BT" w:hAnsi="Swis721 BT" w:cs="Tahoma"/>
          <w:lang w:val="bs-Latn-BA"/>
        </w:rPr>
      </w:pPr>
    </w:p>
    <w:p w:rsidR="00CF3C2E" w:rsidRPr="00772CBD" w:rsidRDefault="00CF3C2E" w:rsidP="005B51AC">
      <w:pPr>
        <w:spacing w:line="288" w:lineRule="auto"/>
        <w:jc w:val="both"/>
        <w:rPr>
          <w:rFonts w:ascii="Swis721 BT" w:hAnsi="Swis721 BT" w:cs="Tahoma"/>
          <w:lang w:val="bs-Latn-BA"/>
        </w:rPr>
      </w:pPr>
      <w:r w:rsidRPr="00772CBD">
        <w:rPr>
          <w:rFonts w:ascii="Swis721 BT" w:hAnsi="Swis721 BT" w:cs="Tahoma"/>
          <w:lang w:val="bs-Latn-BA"/>
        </w:rPr>
        <w:t xml:space="preserve">Pogon asfaltne baze prema ponudi proizvođača ima sistem za otprašivanje procesne opreme i iz dimnjaka, jer se prikupljena prašina može vratiti u proces proizvodnje kao filer. Sistem za otprašivanje se sastoji od vrećastih filtera koji izdvajaju tzv. finu prašinu iz plinova, dok predsepator koji izdvaja tzv. grubu prašinu. </w:t>
      </w:r>
      <w:r w:rsidR="0047527B" w:rsidRPr="00772CBD">
        <w:rPr>
          <w:rFonts w:ascii="Swis721 BT" w:hAnsi="Swis721 BT" w:cs="Tahoma"/>
          <w:lang w:val="bs-Latn-BA"/>
        </w:rPr>
        <w:t xml:space="preserve">Potrebno je stalno pratiti rad filter sistema i vršiti neophodne zamjene po potrebi. </w:t>
      </w:r>
      <w:r w:rsidRPr="00772CBD">
        <w:rPr>
          <w:rFonts w:ascii="Swis721 BT" w:hAnsi="Swis721 BT" w:cs="Tahoma"/>
          <w:lang w:val="bs-Latn-BA"/>
        </w:rPr>
        <w:t xml:space="preserve">Prečišćeni zrak se putem ventilacionog sistema vodi prema dimnjaku, gdje se emituje u okolicu. </w:t>
      </w:r>
    </w:p>
    <w:p w:rsidR="0047527B" w:rsidRPr="00772CBD" w:rsidRDefault="00EC017D" w:rsidP="00CF3C2E">
      <w:pPr>
        <w:spacing w:line="288" w:lineRule="auto"/>
        <w:jc w:val="both"/>
        <w:rPr>
          <w:rFonts w:ascii="Swis721 BT" w:hAnsi="Swis721 BT" w:cs="Tahoma"/>
          <w:lang w:val="bs-Latn-BA"/>
        </w:rPr>
      </w:pPr>
      <w:r w:rsidRPr="00772CBD">
        <w:rPr>
          <w:rFonts w:ascii="Swis721 BT" w:hAnsi="Swis721 BT" w:cs="Tahoma"/>
          <w:lang w:val="bs-Latn-BA"/>
        </w:rPr>
        <w:t xml:space="preserve">Ostale mjere </w:t>
      </w:r>
      <w:r w:rsidR="00CF3C2E" w:rsidRPr="00772CBD">
        <w:rPr>
          <w:rFonts w:ascii="Swis721 BT" w:hAnsi="Swis721 BT" w:cs="Tahoma"/>
          <w:lang w:val="bs-Latn-BA"/>
        </w:rPr>
        <w:t>su</w:t>
      </w:r>
      <w:r w:rsidR="0047527B" w:rsidRPr="00772CBD">
        <w:rPr>
          <w:rFonts w:ascii="Swis721 BT" w:hAnsi="Swis721 BT" w:cs="Tahoma"/>
          <w:lang w:val="bs-Latn-BA"/>
        </w:rPr>
        <w:t>:</w:t>
      </w:r>
      <w:r w:rsidRPr="00772CBD">
        <w:rPr>
          <w:rFonts w:ascii="Swis721 BT" w:hAnsi="Swis721 BT" w:cs="Tahoma"/>
          <w:lang w:val="bs-Latn-BA"/>
        </w:rPr>
        <w:t xml:space="preserve"> </w:t>
      </w:r>
    </w:p>
    <w:p w:rsidR="0047527B" w:rsidRPr="00772CBD" w:rsidRDefault="00EC017D" w:rsidP="0047527B">
      <w:pPr>
        <w:pStyle w:val="Odlomakpopisa"/>
        <w:numPr>
          <w:ilvl w:val="0"/>
          <w:numId w:val="5"/>
        </w:numPr>
        <w:spacing w:line="288" w:lineRule="auto"/>
        <w:jc w:val="both"/>
        <w:rPr>
          <w:rFonts w:ascii="Swis721 BT" w:hAnsi="Swis721 BT" w:cs="Tahoma"/>
          <w:lang w:val="bs-Latn-BA"/>
        </w:rPr>
      </w:pPr>
      <w:r w:rsidRPr="00772CBD">
        <w:rPr>
          <w:rFonts w:ascii="Swis721 BT" w:hAnsi="Swis721 BT" w:cs="Tahoma"/>
          <w:lang w:val="bs-Latn-BA"/>
        </w:rPr>
        <w:t xml:space="preserve">ograničavanje kretanja vozila po </w:t>
      </w:r>
      <w:r w:rsidR="0047527B" w:rsidRPr="00772CBD">
        <w:rPr>
          <w:rFonts w:ascii="Swis721 BT" w:hAnsi="Swis721 BT" w:cs="Tahoma"/>
          <w:lang w:val="bs-Latn-BA"/>
        </w:rPr>
        <w:t>manipulativnoj površini</w:t>
      </w:r>
      <w:r w:rsidRPr="00772CBD">
        <w:rPr>
          <w:rFonts w:ascii="Swis721 BT" w:hAnsi="Swis721 BT" w:cs="Tahoma"/>
          <w:lang w:val="bs-Latn-BA"/>
        </w:rPr>
        <w:t xml:space="preserve"> lokacije, </w:t>
      </w:r>
    </w:p>
    <w:p w:rsidR="0047527B" w:rsidRPr="00772CBD" w:rsidRDefault="00EC017D" w:rsidP="00CF3C2E">
      <w:pPr>
        <w:pStyle w:val="Odlomakpopisa"/>
        <w:numPr>
          <w:ilvl w:val="0"/>
          <w:numId w:val="5"/>
        </w:numPr>
        <w:spacing w:line="288" w:lineRule="auto"/>
        <w:jc w:val="both"/>
        <w:rPr>
          <w:rFonts w:ascii="Swis721 BT" w:hAnsi="Swis721 BT" w:cs="Tahoma"/>
          <w:lang w:val="bs-Latn-BA"/>
        </w:rPr>
      </w:pPr>
      <w:r w:rsidRPr="00772CBD">
        <w:rPr>
          <w:rFonts w:ascii="Swis721 BT" w:hAnsi="Swis721 BT" w:cs="Tahoma"/>
          <w:lang w:val="bs-Latn-BA"/>
        </w:rPr>
        <w:t xml:space="preserve">vlaženje </w:t>
      </w:r>
      <w:r w:rsidR="0047527B" w:rsidRPr="00772CBD">
        <w:rPr>
          <w:rFonts w:ascii="Swis721 BT" w:hAnsi="Swis721 BT" w:cs="Tahoma"/>
          <w:lang w:val="bs-Latn-BA"/>
        </w:rPr>
        <w:t>manipulativne površine</w:t>
      </w:r>
      <w:r w:rsidRPr="00772CBD">
        <w:rPr>
          <w:rFonts w:ascii="Swis721 BT" w:hAnsi="Swis721 BT" w:cs="Tahoma"/>
          <w:lang w:val="bs-Latn-BA"/>
        </w:rPr>
        <w:t xml:space="preserve"> u periodima izuzetno visoke vanjske temperature koje pogoduje la</w:t>
      </w:r>
      <w:r w:rsidR="00CF3C2E" w:rsidRPr="00772CBD">
        <w:rPr>
          <w:rFonts w:ascii="Swis721 BT" w:hAnsi="Swis721 BT" w:cs="Tahoma"/>
          <w:lang w:val="bs-Latn-BA"/>
        </w:rPr>
        <w:t>kšem</w:t>
      </w:r>
      <w:r w:rsidRPr="00772CBD">
        <w:rPr>
          <w:rFonts w:ascii="Swis721 BT" w:hAnsi="Swis721 BT" w:cs="Tahoma"/>
          <w:lang w:val="bs-Latn-BA"/>
        </w:rPr>
        <w:t xml:space="preserve"> nastanku </w:t>
      </w:r>
      <w:r w:rsidR="00CF3C2E" w:rsidRPr="00772CBD">
        <w:rPr>
          <w:rFonts w:ascii="Swis721 BT" w:hAnsi="Swis721 BT" w:cs="Tahoma"/>
          <w:lang w:val="bs-Latn-BA"/>
        </w:rPr>
        <w:t xml:space="preserve">i emisiji </w:t>
      </w:r>
      <w:r w:rsidR="0047527B" w:rsidRPr="00772CBD">
        <w:rPr>
          <w:rFonts w:ascii="Swis721 BT" w:hAnsi="Swis721 BT" w:cs="Tahoma"/>
          <w:lang w:val="bs-Latn-BA"/>
        </w:rPr>
        <w:t>prašine,</w:t>
      </w:r>
      <w:r w:rsidRPr="00772CBD">
        <w:rPr>
          <w:rFonts w:ascii="Swis721 BT" w:hAnsi="Swis721 BT" w:cs="Tahoma"/>
          <w:lang w:val="bs-Latn-BA"/>
        </w:rPr>
        <w:t xml:space="preserve"> </w:t>
      </w:r>
    </w:p>
    <w:p w:rsidR="0047527B" w:rsidRPr="00772CBD" w:rsidRDefault="0047527B" w:rsidP="00CF3C2E">
      <w:pPr>
        <w:pStyle w:val="Odlomakpopisa"/>
        <w:numPr>
          <w:ilvl w:val="0"/>
          <w:numId w:val="5"/>
        </w:numPr>
        <w:spacing w:line="288" w:lineRule="auto"/>
        <w:jc w:val="both"/>
        <w:rPr>
          <w:rFonts w:ascii="Swis721 BT" w:hAnsi="Swis721 BT" w:cs="Tahoma"/>
          <w:lang w:val="bs-Latn-BA"/>
        </w:rPr>
      </w:pPr>
      <w:r w:rsidRPr="00772CBD">
        <w:rPr>
          <w:rFonts w:ascii="Swis721 BT" w:hAnsi="Swis721 BT" w:cs="Tahoma"/>
          <w:lang w:val="bs-Latn-BA"/>
        </w:rPr>
        <w:t>smanjivanje transportne udaljenosti između boksova sa frakcijama i opreme za doziranje,</w:t>
      </w:r>
    </w:p>
    <w:p w:rsidR="009D1DAF" w:rsidRPr="0098276F" w:rsidRDefault="0047527B" w:rsidP="00CF3C2E">
      <w:pPr>
        <w:pStyle w:val="Odlomakpopisa"/>
        <w:numPr>
          <w:ilvl w:val="0"/>
          <w:numId w:val="5"/>
        </w:numPr>
        <w:spacing w:line="288" w:lineRule="auto"/>
        <w:jc w:val="both"/>
        <w:rPr>
          <w:rFonts w:ascii="Swis721 BT" w:hAnsi="Swis721 BT" w:cs="Tahoma"/>
          <w:lang w:val="bs-Latn-BA"/>
        </w:rPr>
      </w:pPr>
      <w:r w:rsidRPr="00772CBD">
        <w:rPr>
          <w:rFonts w:ascii="Swis721 BT" w:hAnsi="Swis721 BT" w:cs="Tahoma"/>
          <w:lang w:val="bs-Latn-BA"/>
        </w:rPr>
        <w:t>održavanje manipulativne površine i asfaltne baze; pranje kruga, uklanjanje nakupina frakcije mimo boksova, održavanje prihvatnih posuda i dr.</w:t>
      </w:r>
    </w:p>
    <w:p w:rsidR="00A7588B" w:rsidRPr="00772CBD" w:rsidRDefault="00A7588B" w:rsidP="00621C93">
      <w:pPr>
        <w:tabs>
          <w:tab w:val="left" w:pos="567"/>
        </w:tabs>
        <w:spacing w:line="288" w:lineRule="auto"/>
        <w:jc w:val="both"/>
        <w:rPr>
          <w:rFonts w:ascii="Swis721 BT" w:hAnsi="Swis721 BT" w:cs="Tahoma"/>
          <w:b/>
          <w:szCs w:val="24"/>
          <w:lang w:val="bs-Latn-BA"/>
        </w:rPr>
      </w:pPr>
    </w:p>
    <w:p w:rsidR="001568C7" w:rsidRPr="00772CBD" w:rsidRDefault="001568C7" w:rsidP="001568C7">
      <w:pPr>
        <w:numPr>
          <w:ilvl w:val="12"/>
          <w:numId w:val="0"/>
        </w:numPr>
        <w:spacing w:line="288" w:lineRule="auto"/>
        <w:jc w:val="both"/>
        <w:rPr>
          <w:rFonts w:ascii="Swis721 BT" w:hAnsi="Swis721 BT" w:cs="Arial"/>
          <w:szCs w:val="24"/>
          <w:u w:val="single"/>
          <w:lang w:val="bs-Latn-BA"/>
        </w:rPr>
      </w:pPr>
      <w:r w:rsidRPr="00772CBD">
        <w:rPr>
          <w:rFonts w:ascii="Swis721 BT" w:hAnsi="Swis721 BT" w:cs="Arial"/>
          <w:szCs w:val="24"/>
          <w:u w:val="single"/>
          <w:lang w:val="bs-Latn-BA"/>
        </w:rPr>
        <w:t>Emisija dimnih plinova iz postrojena za sagorijevanje (plamenik)</w:t>
      </w:r>
    </w:p>
    <w:p w:rsidR="001568C7" w:rsidRPr="00772CBD" w:rsidRDefault="001568C7" w:rsidP="001568C7">
      <w:pPr>
        <w:numPr>
          <w:ilvl w:val="12"/>
          <w:numId w:val="0"/>
        </w:numPr>
        <w:spacing w:line="288" w:lineRule="auto"/>
        <w:jc w:val="both"/>
        <w:rPr>
          <w:rFonts w:ascii="Swis721 BT" w:hAnsi="Swis721 BT" w:cs="Arial"/>
          <w:szCs w:val="24"/>
          <w:u w:val="single"/>
          <w:lang w:val="bs-Latn-BA"/>
        </w:rPr>
      </w:pPr>
    </w:p>
    <w:p w:rsidR="008856D8" w:rsidRDefault="001568C7" w:rsidP="00260DDF">
      <w:pPr>
        <w:numPr>
          <w:ilvl w:val="12"/>
          <w:numId w:val="0"/>
        </w:numPr>
        <w:spacing w:line="288" w:lineRule="auto"/>
        <w:jc w:val="both"/>
        <w:rPr>
          <w:rFonts w:ascii="Swis721 BT" w:hAnsi="Swis721 BT" w:cs="Arial"/>
          <w:szCs w:val="24"/>
          <w:lang w:val="bs-Latn-BA"/>
        </w:rPr>
      </w:pPr>
      <w:r w:rsidRPr="00772CBD">
        <w:rPr>
          <w:rFonts w:ascii="Swis721 BT" w:hAnsi="Swis721 BT" w:cs="Arial"/>
          <w:szCs w:val="24"/>
          <w:lang w:val="bs-Latn-BA"/>
        </w:rPr>
        <w:t xml:space="preserve">Na emisiju dimnih plinova iz postrojenja za sagorijevanje, tj. ugljik dioksida, ugljik monoksida, azotnih oksida i sumpor dioksida, ovisiti će prvenstveno od kvaliteta goriva i režima sagorijevanja (rada), potom od održavanja sistema odvoda. Biti će potrebno pratiti kvalitet goriva, lož ulje ili plin, periodično održavati i servisirati plamenik i sistem odvoda, kao i pratiti na osnovu zakonske regulative date u tački 6.1 ovog Zahtjeva. </w:t>
      </w:r>
      <w:r w:rsidR="00260DDF">
        <w:rPr>
          <w:rFonts w:ascii="Swis721 BT" w:hAnsi="Swis721 BT" w:cs="Arial"/>
          <w:szCs w:val="24"/>
          <w:lang w:val="bs-Latn-BA"/>
        </w:rPr>
        <w:t>Mjerenja se redovn</w:t>
      </w:r>
      <w:r w:rsidR="0098276F">
        <w:rPr>
          <w:rFonts w:ascii="Swis721 BT" w:hAnsi="Swis721 BT" w:cs="Arial"/>
          <w:szCs w:val="24"/>
          <w:lang w:val="bs-Latn-BA"/>
        </w:rPr>
        <w:t>o vršiti svake godine.</w:t>
      </w:r>
    </w:p>
    <w:p w:rsidR="00CA3AD4" w:rsidRPr="00260DDF" w:rsidRDefault="00CA3AD4" w:rsidP="00260DDF">
      <w:pPr>
        <w:numPr>
          <w:ilvl w:val="12"/>
          <w:numId w:val="0"/>
        </w:numPr>
        <w:spacing w:line="288" w:lineRule="auto"/>
        <w:jc w:val="both"/>
        <w:rPr>
          <w:rFonts w:ascii="Swis721 BT" w:hAnsi="Swis721 BT" w:cs="Arial"/>
          <w:szCs w:val="24"/>
          <w:lang w:val="bs-Latn-BA"/>
        </w:rPr>
      </w:pPr>
    </w:p>
    <w:p w:rsidR="005E03D2" w:rsidRPr="00772CBD" w:rsidRDefault="005E03D2" w:rsidP="00621C93">
      <w:pPr>
        <w:tabs>
          <w:tab w:val="left" w:pos="567"/>
        </w:tabs>
        <w:spacing w:line="288" w:lineRule="auto"/>
        <w:jc w:val="both"/>
        <w:rPr>
          <w:rFonts w:ascii="Swis721 BT" w:hAnsi="Swis721 BT" w:cs="Tahoma"/>
          <w:szCs w:val="24"/>
          <w:u w:val="single"/>
          <w:lang w:val="bs-Latn-BA"/>
        </w:rPr>
      </w:pPr>
      <w:r w:rsidRPr="00772CBD">
        <w:rPr>
          <w:rFonts w:ascii="Swis721 BT" w:hAnsi="Swis721 BT" w:cs="Tahoma"/>
          <w:szCs w:val="24"/>
          <w:u w:val="single"/>
          <w:lang w:val="bs-Latn-BA"/>
        </w:rPr>
        <w:t xml:space="preserve">Emisija </w:t>
      </w:r>
      <w:r w:rsidR="001568C7" w:rsidRPr="00772CBD">
        <w:rPr>
          <w:rFonts w:ascii="Swis721 BT" w:hAnsi="Swis721 BT" w:cs="Arial"/>
          <w:szCs w:val="24"/>
          <w:u w:val="single"/>
          <w:lang w:val="bs-Latn-BA"/>
        </w:rPr>
        <w:t xml:space="preserve">ispusnih </w:t>
      </w:r>
      <w:r w:rsidRPr="00772CBD">
        <w:rPr>
          <w:rFonts w:ascii="Swis721 BT" w:hAnsi="Swis721 BT" w:cs="Tahoma"/>
          <w:szCs w:val="24"/>
          <w:u w:val="single"/>
          <w:lang w:val="bs-Latn-BA"/>
        </w:rPr>
        <w:t>plinova</w:t>
      </w:r>
      <w:r w:rsidR="001568C7" w:rsidRPr="00772CBD">
        <w:rPr>
          <w:rFonts w:ascii="Swis721 BT" w:hAnsi="Swis721 BT" w:cs="Tahoma"/>
          <w:szCs w:val="24"/>
          <w:u w:val="single"/>
          <w:lang w:val="bs-Latn-BA"/>
        </w:rPr>
        <w:t xml:space="preserve"> iz SUS motora mehanizacije</w:t>
      </w:r>
    </w:p>
    <w:p w:rsidR="005E03D2" w:rsidRPr="00772CBD" w:rsidRDefault="005E03D2" w:rsidP="00621C93">
      <w:pPr>
        <w:tabs>
          <w:tab w:val="left" w:pos="567"/>
        </w:tabs>
        <w:spacing w:line="288" w:lineRule="auto"/>
        <w:jc w:val="both"/>
        <w:rPr>
          <w:rFonts w:ascii="Swis721 BT" w:hAnsi="Swis721 BT" w:cs="Tahoma"/>
          <w:szCs w:val="24"/>
          <w:lang w:val="bs-Latn-BA"/>
        </w:rPr>
      </w:pPr>
    </w:p>
    <w:p w:rsidR="00E17A49" w:rsidRPr="00391FE8" w:rsidRDefault="001568C7" w:rsidP="00391FE8">
      <w:pPr>
        <w:numPr>
          <w:ilvl w:val="12"/>
          <w:numId w:val="0"/>
        </w:numPr>
        <w:spacing w:line="288" w:lineRule="auto"/>
        <w:jc w:val="both"/>
        <w:rPr>
          <w:rFonts w:ascii="Swis721 BT" w:hAnsi="Swis721 BT" w:cs="Arial"/>
          <w:szCs w:val="24"/>
          <w:lang w:val="bs-Latn-BA"/>
        </w:rPr>
      </w:pPr>
      <w:r w:rsidRPr="00772CBD">
        <w:rPr>
          <w:rFonts w:ascii="Swis721 BT" w:hAnsi="Swis721 BT" w:cs="Arial"/>
          <w:szCs w:val="24"/>
          <w:lang w:val="bs-Latn-BA"/>
        </w:rPr>
        <w:t xml:space="preserve">Pravilno održavanje mehanizacije i opreme koja se koristi u pogonu obezbjeđuje najmanju emisiju štetnih plinovitih polutanata iz ispušnih cijevi SUS motora mehanizacije, potom kupovina goriva poznatog i ispitanog sastava. Ovim načinom se smanjuje emisija prekomjerne količine i stvara  najznačajna mjera za zaštitu zraka. </w:t>
      </w:r>
    </w:p>
    <w:p w:rsidR="00762807" w:rsidRDefault="001D32F0" w:rsidP="00621C93">
      <w:pPr>
        <w:tabs>
          <w:tab w:val="left" w:pos="567"/>
        </w:tabs>
        <w:spacing w:line="288" w:lineRule="auto"/>
        <w:jc w:val="both"/>
        <w:rPr>
          <w:rFonts w:ascii="Swis721 BT" w:hAnsi="Swis721 BT" w:cs="Tahoma"/>
          <w:b/>
          <w:szCs w:val="24"/>
          <w:lang w:val="bs-Latn-BA"/>
        </w:rPr>
      </w:pPr>
      <w:r w:rsidRPr="00772CBD">
        <w:rPr>
          <w:rFonts w:ascii="Swis721 BT" w:hAnsi="Swis721 BT" w:cs="Tahoma"/>
          <w:b/>
          <w:szCs w:val="24"/>
          <w:lang w:val="bs-Latn-BA"/>
        </w:rPr>
        <w:lastRenderedPageBreak/>
        <w:t>7</w:t>
      </w:r>
      <w:r w:rsidR="00762807" w:rsidRPr="00772CBD">
        <w:rPr>
          <w:rFonts w:ascii="Swis721 BT" w:hAnsi="Swis721 BT" w:cs="Tahoma"/>
          <w:b/>
          <w:szCs w:val="24"/>
          <w:lang w:val="bs-Latn-BA"/>
        </w:rPr>
        <w:t>.2</w:t>
      </w:r>
      <w:r w:rsidRPr="00772CBD">
        <w:rPr>
          <w:rFonts w:ascii="Swis721 BT" w:hAnsi="Swis721 BT" w:cs="Tahoma"/>
          <w:b/>
          <w:szCs w:val="24"/>
          <w:lang w:val="bs-Latn-BA"/>
        </w:rPr>
        <w:tab/>
      </w:r>
      <w:r w:rsidR="00762807" w:rsidRPr="00772CBD">
        <w:rPr>
          <w:rFonts w:ascii="Swis721 BT" w:hAnsi="Swis721 BT" w:cs="Tahoma"/>
          <w:b/>
          <w:szCs w:val="24"/>
          <w:lang w:val="bs-Latn-BA"/>
        </w:rPr>
        <w:t xml:space="preserve">Mjere za sprečavanje i minimiziranje </w:t>
      </w:r>
      <w:r w:rsidR="00D26704" w:rsidRPr="00772CBD">
        <w:rPr>
          <w:rFonts w:ascii="Swis721 BT" w:hAnsi="Swis721 BT" w:cs="Tahoma"/>
          <w:b/>
          <w:szCs w:val="24"/>
          <w:lang w:val="bs-Latn-BA"/>
        </w:rPr>
        <w:t xml:space="preserve">čvrstog </w:t>
      </w:r>
      <w:r w:rsidR="00762807" w:rsidRPr="00772CBD">
        <w:rPr>
          <w:rFonts w:ascii="Swis721 BT" w:hAnsi="Swis721 BT" w:cs="Tahoma"/>
          <w:b/>
          <w:szCs w:val="24"/>
          <w:lang w:val="bs-Latn-BA"/>
        </w:rPr>
        <w:t>otpada</w:t>
      </w:r>
    </w:p>
    <w:p w:rsidR="00AB0DCA" w:rsidRPr="00772CBD" w:rsidRDefault="00AB0DCA" w:rsidP="00621C93">
      <w:pPr>
        <w:tabs>
          <w:tab w:val="left" w:pos="567"/>
        </w:tabs>
        <w:spacing w:line="288" w:lineRule="auto"/>
        <w:jc w:val="both"/>
        <w:rPr>
          <w:rFonts w:ascii="Swis721 BT" w:hAnsi="Swis721 BT" w:cs="Tahoma"/>
          <w:b/>
          <w:szCs w:val="24"/>
          <w:lang w:val="bs-Latn-BA"/>
        </w:rPr>
      </w:pPr>
    </w:p>
    <w:p w:rsidR="00CF3C2E" w:rsidRPr="00772CBD" w:rsidRDefault="00CF3C2E" w:rsidP="00621C93">
      <w:pPr>
        <w:spacing w:line="288" w:lineRule="auto"/>
        <w:jc w:val="both"/>
        <w:rPr>
          <w:rFonts w:ascii="Swis721 BT" w:hAnsi="Swis721 BT" w:cs="Tahoma"/>
          <w:lang w:val="bs-Latn-BA"/>
        </w:rPr>
      </w:pPr>
      <w:r w:rsidRPr="00772CBD">
        <w:rPr>
          <w:rFonts w:ascii="Swis721 BT" w:hAnsi="Swis721 BT" w:cs="Tahoma"/>
          <w:lang w:val="bs-Latn-BA"/>
        </w:rPr>
        <w:t>Čvrsti otpad iz proizvodnje, tehnološki otpad u vidu prašine i skorenih ostataka bitumena, asfalta ili frakcije. Sav ovaj otpad će se prikupljati u zasebne spremnike, jer u bazi postoji oprema za povrat otpada</w:t>
      </w:r>
      <w:r w:rsidR="003708EE" w:rsidRPr="00772CBD">
        <w:rPr>
          <w:rFonts w:ascii="Swis721 BT" w:hAnsi="Swis721 BT" w:cs="Tahoma"/>
          <w:lang w:val="bs-Latn-BA"/>
        </w:rPr>
        <w:t xml:space="preserve"> u proizvodni proces. Trenutno količinu ovog otpada nije moguće pretpostaviti. </w:t>
      </w:r>
    </w:p>
    <w:p w:rsidR="00CF3C2E" w:rsidRPr="00772CBD" w:rsidRDefault="00CF3C2E" w:rsidP="00621C93">
      <w:pPr>
        <w:spacing w:line="288" w:lineRule="auto"/>
        <w:jc w:val="both"/>
        <w:rPr>
          <w:rFonts w:ascii="Swis721 BT" w:hAnsi="Swis721 BT" w:cs="Tahoma"/>
          <w:lang w:val="bs-Latn-BA"/>
        </w:rPr>
      </w:pPr>
    </w:p>
    <w:p w:rsidR="0043446D" w:rsidRPr="00772CBD" w:rsidRDefault="00D26704" w:rsidP="00621C93">
      <w:pPr>
        <w:spacing w:line="288" w:lineRule="auto"/>
        <w:jc w:val="both"/>
        <w:rPr>
          <w:rFonts w:ascii="Swis721 BT" w:hAnsi="Swis721 BT" w:cs="Tahoma"/>
          <w:lang w:val="bs-Latn-BA"/>
        </w:rPr>
      </w:pPr>
      <w:r w:rsidRPr="00772CBD">
        <w:rPr>
          <w:rFonts w:ascii="Swis721 BT" w:hAnsi="Swis721 BT" w:cs="Tahoma"/>
          <w:lang w:val="bs-Latn-BA"/>
        </w:rPr>
        <w:t xml:space="preserve">Za prikupljanje </w:t>
      </w:r>
      <w:r w:rsidR="00EC017D" w:rsidRPr="00772CBD">
        <w:rPr>
          <w:rFonts w:ascii="Swis721 BT" w:hAnsi="Swis721 BT" w:cs="Tahoma"/>
          <w:lang w:val="bs-Latn-BA"/>
        </w:rPr>
        <w:t>miješanog komunalnog otpada</w:t>
      </w:r>
      <w:r w:rsidR="003708EE" w:rsidRPr="00772CBD">
        <w:rPr>
          <w:rFonts w:ascii="Swis721 BT" w:hAnsi="Swis721 BT" w:cs="Tahoma"/>
          <w:lang w:val="bs-Latn-BA"/>
        </w:rPr>
        <w:t xml:space="preserve"> biti će</w:t>
      </w:r>
      <w:r w:rsidRPr="00772CBD">
        <w:rPr>
          <w:rFonts w:ascii="Swis721 BT" w:hAnsi="Swis721 BT" w:cs="Tahoma"/>
          <w:lang w:val="bs-Latn-BA"/>
        </w:rPr>
        <w:t xml:space="preserve"> postav</w:t>
      </w:r>
      <w:r w:rsidR="006753E1" w:rsidRPr="00772CBD">
        <w:rPr>
          <w:rFonts w:ascii="Swis721 BT" w:hAnsi="Swis721 BT" w:cs="Tahoma"/>
          <w:lang w:val="bs-Latn-BA"/>
        </w:rPr>
        <w:t xml:space="preserve">ljene </w:t>
      </w:r>
      <w:r w:rsidR="003708EE" w:rsidRPr="00772CBD">
        <w:rPr>
          <w:rFonts w:ascii="Swis721 BT" w:hAnsi="Swis721 BT" w:cs="Tahoma"/>
          <w:lang w:val="bs-Latn-BA"/>
        </w:rPr>
        <w:t>p</w:t>
      </w:r>
      <w:r w:rsidR="006753E1" w:rsidRPr="00772CBD">
        <w:rPr>
          <w:rFonts w:ascii="Swis721 BT" w:hAnsi="Swis721 BT" w:cs="Tahoma"/>
          <w:lang w:val="bs-Latn-BA"/>
        </w:rPr>
        <w:t xml:space="preserve">osude </w:t>
      </w:r>
      <w:r w:rsidR="00F029BC" w:rsidRPr="00772CBD">
        <w:rPr>
          <w:rFonts w:ascii="Swis721 BT" w:hAnsi="Swis721 BT" w:cs="Tahoma"/>
          <w:lang w:val="bs-Latn-BA"/>
        </w:rPr>
        <w:t>koje</w:t>
      </w:r>
      <w:r w:rsidR="007E2894" w:rsidRPr="00772CBD">
        <w:rPr>
          <w:rFonts w:ascii="Swis721 BT" w:hAnsi="Swis721 BT" w:cs="Tahoma"/>
          <w:lang w:val="bs-Latn-BA"/>
        </w:rPr>
        <w:t xml:space="preserve"> </w:t>
      </w:r>
      <w:r w:rsidR="003708EE" w:rsidRPr="00772CBD">
        <w:rPr>
          <w:rFonts w:ascii="Swis721 BT" w:hAnsi="Swis721 BT" w:cs="Tahoma"/>
          <w:lang w:val="bs-Latn-BA"/>
        </w:rPr>
        <w:t xml:space="preserve">će </w:t>
      </w:r>
      <w:r w:rsidRPr="00772CBD">
        <w:rPr>
          <w:rFonts w:ascii="Swis721 BT" w:hAnsi="Swis721 BT" w:cs="Tahoma"/>
          <w:lang w:val="bs-Latn-BA"/>
        </w:rPr>
        <w:t>pravovremeno prazn</w:t>
      </w:r>
      <w:r w:rsidR="00477975" w:rsidRPr="00772CBD">
        <w:rPr>
          <w:rFonts w:ascii="Swis721 BT" w:hAnsi="Swis721 BT" w:cs="Tahoma"/>
          <w:lang w:val="bs-Latn-BA"/>
        </w:rPr>
        <w:t>i</w:t>
      </w:r>
      <w:r w:rsidRPr="00772CBD">
        <w:rPr>
          <w:rFonts w:ascii="Swis721 BT" w:hAnsi="Swis721 BT" w:cs="Tahoma"/>
          <w:lang w:val="bs-Latn-BA"/>
        </w:rPr>
        <w:t xml:space="preserve"> i odvozi </w:t>
      </w:r>
      <w:proofErr w:type="spellStart"/>
      <w:r w:rsidR="007E2894" w:rsidRPr="00772CBD">
        <w:rPr>
          <w:rFonts w:ascii="Swis721 BT" w:hAnsi="Swis721 BT" w:cs="Tahoma"/>
          <w:lang w:val="bs-Latn-BA"/>
        </w:rPr>
        <w:t>ovlašteno</w:t>
      </w:r>
      <w:proofErr w:type="spellEnd"/>
      <w:r w:rsidR="007E2894" w:rsidRPr="00772CBD">
        <w:rPr>
          <w:rFonts w:ascii="Swis721 BT" w:hAnsi="Swis721 BT" w:cs="Tahoma"/>
          <w:lang w:val="bs-Latn-BA"/>
        </w:rPr>
        <w:t xml:space="preserve"> </w:t>
      </w:r>
      <w:r w:rsidRPr="00772CBD">
        <w:rPr>
          <w:rFonts w:ascii="Swis721 BT" w:hAnsi="Swis721 BT" w:cs="Tahoma"/>
          <w:lang w:val="bs-Latn-BA"/>
        </w:rPr>
        <w:t>komu</w:t>
      </w:r>
      <w:r w:rsidR="000B0123" w:rsidRPr="00772CBD">
        <w:rPr>
          <w:rFonts w:ascii="Swis721 BT" w:hAnsi="Swis721 BT" w:cs="Tahoma"/>
          <w:lang w:val="bs-Latn-BA"/>
        </w:rPr>
        <w:t>nalno preduzeće</w:t>
      </w:r>
      <w:r w:rsidR="0098276F">
        <w:rPr>
          <w:rFonts w:ascii="Swis721 BT" w:hAnsi="Swis721 BT" w:cs="Tahoma"/>
          <w:lang w:val="bs-Latn-BA"/>
        </w:rPr>
        <w:t xml:space="preserve"> sa kojim će biti </w:t>
      </w:r>
      <w:proofErr w:type="spellStart"/>
      <w:r w:rsidR="0098276F">
        <w:rPr>
          <w:rFonts w:ascii="Swis721 BT" w:hAnsi="Swis721 BT" w:cs="Tahoma"/>
          <w:lang w:val="bs-Latn-BA"/>
        </w:rPr>
        <w:t>sklopljenj</w:t>
      </w:r>
      <w:proofErr w:type="spellEnd"/>
      <w:r w:rsidR="0098276F">
        <w:rPr>
          <w:rFonts w:ascii="Swis721 BT" w:hAnsi="Swis721 BT" w:cs="Tahoma"/>
          <w:lang w:val="bs-Latn-BA"/>
        </w:rPr>
        <w:t xml:space="preserve"> Ugovor</w:t>
      </w:r>
    </w:p>
    <w:p w:rsidR="00B9331E" w:rsidRPr="00772CBD" w:rsidRDefault="00B9331E" w:rsidP="00621C93">
      <w:pPr>
        <w:spacing w:line="288" w:lineRule="auto"/>
        <w:jc w:val="both"/>
        <w:rPr>
          <w:rFonts w:ascii="Swis721 BT" w:hAnsi="Swis721 BT" w:cs="Tahoma"/>
          <w:lang w:val="bs-Latn-BA"/>
        </w:rPr>
      </w:pPr>
    </w:p>
    <w:p w:rsidR="00B9331E" w:rsidRPr="00772CBD" w:rsidRDefault="00B9331E" w:rsidP="00621C93">
      <w:pPr>
        <w:spacing w:line="288" w:lineRule="auto"/>
        <w:jc w:val="both"/>
        <w:rPr>
          <w:rFonts w:ascii="Swis721 BT" w:hAnsi="Swis721 BT" w:cs="Tahoma"/>
          <w:lang w:val="bs-Latn-BA"/>
        </w:rPr>
      </w:pPr>
      <w:r w:rsidRPr="00772CBD">
        <w:rPr>
          <w:rFonts w:ascii="Swis721 BT" w:hAnsi="Swis721 BT" w:cs="Tahoma"/>
          <w:lang w:val="bs-Latn-BA"/>
        </w:rPr>
        <w:t>Za prikupljanje otpadnih ulja i maziva koristi se ambalaža što od proizvođača ili od preduzeća koje dalje zbrinjava isti.</w:t>
      </w:r>
    </w:p>
    <w:p w:rsidR="005B51AC" w:rsidRPr="00772CBD" w:rsidRDefault="005B51AC" w:rsidP="00621C93">
      <w:pPr>
        <w:spacing w:line="288" w:lineRule="auto"/>
        <w:jc w:val="both"/>
        <w:rPr>
          <w:rFonts w:ascii="Swis721 BT" w:hAnsi="Swis721 BT" w:cs="Tahoma"/>
          <w:lang w:val="bs-Latn-BA"/>
        </w:rPr>
      </w:pPr>
    </w:p>
    <w:p w:rsidR="00913FD0" w:rsidRPr="00AB0DCA" w:rsidRDefault="00913FD0" w:rsidP="00621C93">
      <w:pPr>
        <w:spacing w:line="288" w:lineRule="auto"/>
        <w:jc w:val="both"/>
        <w:rPr>
          <w:rFonts w:ascii="Swis721 BT" w:hAnsi="Swis721 BT" w:cs="Tahoma"/>
          <w:lang w:val="bs-Latn-BA"/>
        </w:rPr>
      </w:pPr>
      <w:r w:rsidRPr="00AB0DCA">
        <w:rPr>
          <w:rFonts w:ascii="Swis721 BT" w:hAnsi="Swis721 BT" w:cs="Tahoma"/>
          <w:lang w:val="bs-Latn-BA"/>
        </w:rPr>
        <w:t>Mulj</w:t>
      </w:r>
      <w:r w:rsidR="00E67C95" w:rsidRPr="00AB0DCA">
        <w:rPr>
          <w:rFonts w:ascii="Swis721 BT" w:hAnsi="Swis721 BT" w:cs="Tahoma"/>
          <w:lang w:val="bs-Latn-BA"/>
        </w:rPr>
        <w:t>evi</w:t>
      </w:r>
      <w:r w:rsidRPr="00AB0DCA">
        <w:rPr>
          <w:rFonts w:ascii="Swis721 BT" w:hAnsi="Swis721 BT" w:cs="Tahoma"/>
          <w:lang w:val="bs-Latn-BA"/>
        </w:rPr>
        <w:t xml:space="preserve"> iz </w:t>
      </w:r>
      <w:r w:rsidR="00E67C95" w:rsidRPr="00AB0DCA">
        <w:rPr>
          <w:rFonts w:ascii="Swis721 BT" w:hAnsi="Swis721 BT" w:cs="Tahoma"/>
          <w:lang w:val="bs-Latn-BA"/>
        </w:rPr>
        <w:t>separatora</w:t>
      </w:r>
      <w:r w:rsidRPr="00AB0DCA">
        <w:rPr>
          <w:rFonts w:ascii="Swis721 BT" w:hAnsi="Swis721 BT" w:cs="Tahoma"/>
          <w:lang w:val="bs-Latn-BA"/>
        </w:rPr>
        <w:t xml:space="preserve"> </w:t>
      </w:r>
      <w:r w:rsidR="00AB0DCA" w:rsidRPr="00AB0DCA">
        <w:rPr>
          <w:rFonts w:ascii="Swis721 BT" w:hAnsi="Swis721 BT" w:cs="Tahoma"/>
          <w:lang w:val="bs-Latn-BA"/>
        </w:rPr>
        <w:t>ulja i naftnih derivata</w:t>
      </w:r>
      <w:r w:rsidRPr="00AB0DCA">
        <w:rPr>
          <w:rFonts w:ascii="Swis721 BT" w:hAnsi="Swis721 BT" w:cs="Tahoma"/>
          <w:lang w:val="bs-Latn-BA"/>
        </w:rPr>
        <w:t xml:space="preserve"> se ne ispušta</w:t>
      </w:r>
      <w:r w:rsidR="00E67C95" w:rsidRPr="00AB0DCA">
        <w:rPr>
          <w:rFonts w:ascii="Swis721 BT" w:hAnsi="Swis721 BT" w:cs="Tahoma"/>
          <w:lang w:val="bs-Latn-BA"/>
        </w:rPr>
        <w:t>ju</w:t>
      </w:r>
      <w:r w:rsidRPr="00AB0DCA">
        <w:rPr>
          <w:rFonts w:ascii="Swis721 BT" w:hAnsi="Swis721 BT" w:cs="Tahoma"/>
          <w:lang w:val="bs-Latn-BA"/>
        </w:rPr>
        <w:t>, već ostaj</w:t>
      </w:r>
      <w:r w:rsidR="00AB0DCA" w:rsidRPr="00AB0DCA">
        <w:rPr>
          <w:rFonts w:ascii="Swis721 BT" w:hAnsi="Swis721 BT" w:cs="Tahoma"/>
          <w:lang w:val="bs-Latn-BA"/>
        </w:rPr>
        <w:t>u</w:t>
      </w:r>
      <w:r w:rsidRPr="00AB0DCA">
        <w:rPr>
          <w:rFonts w:ascii="Swis721 BT" w:hAnsi="Swis721 BT" w:cs="Tahoma"/>
          <w:lang w:val="bs-Latn-BA"/>
        </w:rPr>
        <w:t xml:space="preserve"> unutar </w:t>
      </w:r>
      <w:r w:rsidR="00E67C95" w:rsidRPr="00AB0DCA">
        <w:rPr>
          <w:rFonts w:ascii="Swis721 BT" w:hAnsi="Swis721 BT" w:cs="Tahoma"/>
          <w:lang w:val="bs-Latn-BA"/>
        </w:rPr>
        <w:t>separatora</w:t>
      </w:r>
      <w:r w:rsidRPr="00AB0DCA">
        <w:rPr>
          <w:rFonts w:ascii="Swis721 BT" w:hAnsi="Swis721 BT" w:cs="Tahoma"/>
          <w:lang w:val="bs-Latn-BA"/>
        </w:rPr>
        <w:t>, te se prema ustaljenom redu i kapacitetu čisti od strane ovlaštenog</w:t>
      </w:r>
      <w:r w:rsidR="00E17A49">
        <w:rPr>
          <w:rFonts w:ascii="Swis721 BT" w:hAnsi="Swis721 BT" w:cs="Tahoma"/>
          <w:lang w:val="bs-Latn-BA"/>
        </w:rPr>
        <w:t xml:space="preserve"> preduzeća, sa kojim će biti potpisan ugovor</w:t>
      </w:r>
      <w:r w:rsidR="00AB0DCA">
        <w:rPr>
          <w:rFonts w:ascii="Swis721 BT" w:hAnsi="Swis721 BT" w:cs="Tahoma"/>
          <w:lang w:val="bs-Latn-BA"/>
        </w:rPr>
        <w:t>.</w:t>
      </w:r>
    </w:p>
    <w:p w:rsidR="005E03D2" w:rsidRPr="00772CBD" w:rsidRDefault="005E03D2">
      <w:pPr>
        <w:rPr>
          <w:rFonts w:ascii="Swis721 BT" w:hAnsi="Swis721 BT" w:cs="Tahoma"/>
          <w:b/>
          <w:szCs w:val="24"/>
          <w:lang w:val="bs-Latn-BA"/>
        </w:rPr>
      </w:pPr>
    </w:p>
    <w:p w:rsidR="00762807" w:rsidRPr="00772CBD" w:rsidRDefault="007E2894" w:rsidP="00621C93">
      <w:pPr>
        <w:tabs>
          <w:tab w:val="left" w:pos="567"/>
        </w:tabs>
        <w:spacing w:line="288" w:lineRule="auto"/>
        <w:jc w:val="both"/>
        <w:rPr>
          <w:rFonts w:ascii="Swis721 BT" w:hAnsi="Swis721 BT" w:cs="Tahoma"/>
          <w:b/>
          <w:color w:val="FF0000"/>
          <w:szCs w:val="24"/>
          <w:lang w:val="bs-Latn-BA"/>
        </w:rPr>
      </w:pPr>
      <w:r w:rsidRPr="00AB0DCA">
        <w:rPr>
          <w:rFonts w:ascii="Swis721 BT" w:hAnsi="Swis721 BT" w:cs="Tahoma"/>
          <w:b/>
          <w:szCs w:val="24"/>
          <w:lang w:val="bs-Latn-BA"/>
        </w:rPr>
        <w:t>7</w:t>
      </w:r>
      <w:r w:rsidR="0043446D" w:rsidRPr="00AB0DCA">
        <w:rPr>
          <w:rFonts w:ascii="Swis721 BT" w:hAnsi="Swis721 BT" w:cs="Tahoma"/>
          <w:b/>
          <w:szCs w:val="24"/>
          <w:lang w:val="bs-Latn-BA"/>
        </w:rPr>
        <w:t>.3</w:t>
      </w:r>
      <w:r w:rsidRPr="00AB0DCA">
        <w:rPr>
          <w:rFonts w:ascii="Swis721 BT" w:hAnsi="Swis721 BT" w:cs="Tahoma"/>
          <w:b/>
          <w:szCs w:val="24"/>
          <w:lang w:val="bs-Latn-BA"/>
        </w:rPr>
        <w:tab/>
      </w:r>
      <w:r w:rsidR="00260804" w:rsidRPr="00AB0DCA">
        <w:rPr>
          <w:rFonts w:ascii="Swis721 BT" w:hAnsi="Swis721 BT" w:cs="Tahoma"/>
          <w:b/>
          <w:szCs w:val="24"/>
          <w:lang w:val="bs-Latn-BA"/>
        </w:rPr>
        <w:t>Mjere za spr</w:t>
      </w:r>
      <w:r w:rsidR="00762807" w:rsidRPr="00AB0DCA">
        <w:rPr>
          <w:rFonts w:ascii="Swis721 BT" w:hAnsi="Swis721 BT" w:cs="Tahoma"/>
          <w:b/>
          <w:szCs w:val="24"/>
          <w:lang w:val="bs-Latn-BA"/>
        </w:rPr>
        <w:t>ečavanje i minimiziranje otpadne vode</w:t>
      </w:r>
    </w:p>
    <w:p w:rsidR="00075C77" w:rsidRPr="00772CBD" w:rsidRDefault="00075C77" w:rsidP="00621C93">
      <w:pPr>
        <w:tabs>
          <w:tab w:val="left" w:pos="567"/>
        </w:tabs>
        <w:spacing w:line="288" w:lineRule="auto"/>
        <w:jc w:val="both"/>
        <w:rPr>
          <w:rFonts w:ascii="Swis721 BT" w:hAnsi="Swis721 BT" w:cs="Tahoma"/>
          <w:b/>
          <w:szCs w:val="24"/>
          <w:lang w:val="bs-Latn-BA"/>
        </w:rPr>
      </w:pPr>
    </w:p>
    <w:p w:rsidR="005B51AC" w:rsidRPr="00772CBD" w:rsidRDefault="006753E1" w:rsidP="005B51AC">
      <w:pPr>
        <w:spacing w:line="288" w:lineRule="auto"/>
        <w:jc w:val="both"/>
        <w:rPr>
          <w:rFonts w:ascii="Swis721 BT" w:hAnsi="Swis721 BT" w:cs="Tahoma"/>
          <w:lang w:val="bs-Latn-BA"/>
        </w:rPr>
      </w:pPr>
      <w:r w:rsidRPr="00772CBD">
        <w:rPr>
          <w:rFonts w:ascii="Swis721 BT" w:hAnsi="Swis721 BT" w:cs="Tahoma"/>
          <w:b/>
          <w:lang w:val="bs-Latn-BA"/>
        </w:rPr>
        <w:t xml:space="preserve">Sanitarne i </w:t>
      </w:r>
      <w:r w:rsidR="009A0BDB" w:rsidRPr="00772CBD">
        <w:rPr>
          <w:rFonts w:ascii="Swis721 BT" w:hAnsi="Swis721 BT" w:cs="Tahoma"/>
          <w:b/>
          <w:lang w:val="bs-Latn-BA"/>
        </w:rPr>
        <w:t>fekalne otpadne</w:t>
      </w:r>
      <w:r w:rsidR="009A0BDB" w:rsidRPr="00772CBD">
        <w:rPr>
          <w:rFonts w:ascii="Swis721 BT" w:hAnsi="Swis721 BT" w:cs="Tahoma"/>
          <w:lang w:val="bs-Latn-BA"/>
        </w:rPr>
        <w:t xml:space="preserve"> vode</w:t>
      </w:r>
      <w:r w:rsidR="0098276F">
        <w:rPr>
          <w:rFonts w:ascii="Swis721 BT" w:hAnsi="Swis721 BT" w:cs="Tahoma"/>
          <w:lang w:val="bs-Latn-BA"/>
        </w:rPr>
        <w:t xml:space="preserve"> koje će </w:t>
      </w:r>
      <w:proofErr w:type="spellStart"/>
      <w:r w:rsidR="0098276F">
        <w:rPr>
          <w:rFonts w:ascii="Swis721 BT" w:hAnsi="Swis721 BT" w:cs="Tahoma"/>
          <w:lang w:val="bs-Latn-BA"/>
        </w:rPr>
        <w:t>nastajati</w:t>
      </w:r>
      <w:proofErr w:type="spellEnd"/>
      <w:r w:rsidR="0098276F">
        <w:rPr>
          <w:rFonts w:ascii="Swis721 BT" w:hAnsi="Swis721 BT" w:cs="Tahoma"/>
          <w:lang w:val="bs-Latn-BA"/>
        </w:rPr>
        <w:t xml:space="preserve"> u pogonu u sanitarnim čvorovima </w:t>
      </w:r>
      <w:r w:rsidR="005E03D2" w:rsidRPr="00772CBD">
        <w:rPr>
          <w:rFonts w:ascii="Swis721 BT" w:hAnsi="Swis721 BT" w:cs="Tahoma"/>
          <w:lang w:val="bs-Latn-BA"/>
        </w:rPr>
        <w:t xml:space="preserve"> </w:t>
      </w:r>
      <w:r w:rsidR="0098276F">
        <w:rPr>
          <w:rFonts w:ascii="Swis721 BT" w:hAnsi="Swis721 BT" w:cs="Tahoma"/>
          <w:lang w:val="bs-Latn-BA"/>
        </w:rPr>
        <w:t xml:space="preserve">će se </w:t>
      </w:r>
      <w:proofErr w:type="spellStart"/>
      <w:r w:rsidR="0098276F">
        <w:rPr>
          <w:rFonts w:ascii="Swis721 BT" w:hAnsi="Swis721 BT" w:cs="Tahoma"/>
          <w:lang w:val="bs-Latn-BA"/>
        </w:rPr>
        <w:t>odvotiti</w:t>
      </w:r>
      <w:proofErr w:type="spellEnd"/>
      <w:r w:rsidR="0098276F">
        <w:rPr>
          <w:rFonts w:ascii="Swis721 BT" w:hAnsi="Swis721 BT" w:cs="Tahoma"/>
          <w:lang w:val="bs-Latn-BA"/>
        </w:rPr>
        <w:t xml:space="preserve"> putem kanalizacione mreže u pr</w:t>
      </w:r>
      <w:r w:rsidR="00E17A49">
        <w:rPr>
          <w:rFonts w:ascii="Swis721 BT" w:hAnsi="Swis721 BT" w:cs="Tahoma"/>
          <w:lang w:val="bs-Latn-BA"/>
        </w:rPr>
        <w:t>o</w:t>
      </w:r>
      <w:r w:rsidR="0098276F">
        <w:rPr>
          <w:rFonts w:ascii="Swis721 BT" w:hAnsi="Swis721 BT" w:cs="Tahoma"/>
          <w:lang w:val="bs-Latn-BA"/>
        </w:rPr>
        <w:t>pisno izgrađenu septičku jamu</w:t>
      </w:r>
      <w:r w:rsidR="008856D8">
        <w:rPr>
          <w:rFonts w:ascii="Swis721 BT" w:hAnsi="Swis721 BT" w:cs="Tahoma"/>
          <w:lang w:val="bs-Latn-BA"/>
        </w:rPr>
        <w:t xml:space="preserve"> koja se redovno crpi</w:t>
      </w:r>
      <w:r w:rsidR="0098276F">
        <w:rPr>
          <w:rFonts w:ascii="Swis721 BT" w:hAnsi="Swis721 BT" w:cs="Tahoma"/>
          <w:lang w:val="bs-Latn-BA"/>
        </w:rPr>
        <w:t>ti</w:t>
      </w:r>
      <w:r w:rsidR="008856D8">
        <w:rPr>
          <w:rFonts w:ascii="Swis721 BT" w:hAnsi="Swis721 BT" w:cs="Tahoma"/>
          <w:lang w:val="bs-Latn-BA"/>
        </w:rPr>
        <w:t xml:space="preserve"> prema ugovoru</w:t>
      </w:r>
      <w:r w:rsidR="0098276F">
        <w:rPr>
          <w:rFonts w:ascii="Swis721 BT" w:hAnsi="Swis721 BT" w:cs="Tahoma"/>
          <w:lang w:val="bs-Latn-BA"/>
        </w:rPr>
        <w:t>.</w:t>
      </w:r>
    </w:p>
    <w:p w:rsidR="00572F06" w:rsidRPr="00772CBD" w:rsidRDefault="00572F06" w:rsidP="00572F06">
      <w:pPr>
        <w:spacing w:line="288" w:lineRule="auto"/>
        <w:jc w:val="both"/>
        <w:rPr>
          <w:rFonts w:ascii="Swis721 BT" w:hAnsi="Swis721 BT" w:cs="Tahoma"/>
          <w:lang w:val="bs-Latn-BA"/>
        </w:rPr>
      </w:pPr>
    </w:p>
    <w:p w:rsidR="00913FD0" w:rsidRPr="00772CBD" w:rsidRDefault="00572F06" w:rsidP="00913FD0">
      <w:pPr>
        <w:spacing w:line="288" w:lineRule="auto"/>
        <w:jc w:val="both"/>
        <w:rPr>
          <w:rFonts w:ascii="Swis721 BT" w:hAnsi="Swis721 BT" w:cs="Tahoma"/>
          <w:lang w:val="bs-Latn-BA"/>
        </w:rPr>
      </w:pPr>
      <w:r w:rsidRPr="00772CBD">
        <w:rPr>
          <w:rFonts w:ascii="Swis721 BT" w:hAnsi="Swis721 BT" w:cs="Tahoma"/>
          <w:b/>
          <w:lang w:val="bs-Latn-BA"/>
        </w:rPr>
        <w:t>Otpadne tehnološke vode</w:t>
      </w:r>
      <w:r w:rsidR="00994C0F" w:rsidRPr="00772CBD">
        <w:rPr>
          <w:rFonts w:ascii="Swis721 BT" w:hAnsi="Swis721 BT" w:cs="Tahoma"/>
          <w:lang w:val="bs-Latn-BA"/>
        </w:rPr>
        <w:t xml:space="preserve"> od pranja procesne opreme</w:t>
      </w:r>
      <w:r w:rsidR="00E878FB">
        <w:rPr>
          <w:rFonts w:ascii="Swis721 BT" w:hAnsi="Swis721 BT" w:cs="Tahoma"/>
          <w:lang w:val="bs-Latn-BA"/>
        </w:rPr>
        <w:t xml:space="preserve"> i</w:t>
      </w:r>
      <w:r w:rsidR="00994C0F" w:rsidRPr="00772CBD">
        <w:rPr>
          <w:rFonts w:ascii="Swis721 BT" w:hAnsi="Swis721 BT" w:cs="Tahoma"/>
          <w:lang w:val="bs-Latn-BA"/>
        </w:rPr>
        <w:t xml:space="preserve"> mehanizacije</w:t>
      </w:r>
      <w:r w:rsidRPr="00772CBD">
        <w:rPr>
          <w:rFonts w:ascii="Swis721 BT" w:hAnsi="Swis721 BT" w:cs="Tahoma"/>
          <w:lang w:val="bs-Latn-BA"/>
        </w:rPr>
        <w:t xml:space="preserve"> prikupljaju sistemom odvoda </w:t>
      </w:r>
      <w:r w:rsidR="00994C0F" w:rsidRPr="00772CBD">
        <w:rPr>
          <w:rFonts w:ascii="Swis721 BT" w:hAnsi="Swis721 BT" w:cs="Tahoma"/>
          <w:lang w:val="bs-Latn-BA"/>
        </w:rPr>
        <w:t>(slivnika) prema taložniku</w:t>
      </w:r>
      <w:r w:rsidR="00AB0DCA">
        <w:rPr>
          <w:rFonts w:ascii="Swis721 BT" w:hAnsi="Swis721 BT" w:cs="Tahoma"/>
          <w:lang w:val="bs-Latn-BA"/>
        </w:rPr>
        <w:t xml:space="preserve"> i separatoru ulja i naftih derivata</w:t>
      </w:r>
      <w:r w:rsidRPr="00772CBD">
        <w:rPr>
          <w:rFonts w:ascii="Swis721 BT" w:hAnsi="Swis721 BT" w:cs="Tahoma"/>
          <w:lang w:val="bs-Latn-BA"/>
        </w:rPr>
        <w:t xml:space="preserve">, gdje se vrši </w:t>
      </w:r>
      <w:r w:rsidR="00CA1025" w:rsidRPr="00772CBD">
        <w:rPr>
          <w:rFonts w:ascii="Swis721 BT" w:hAnsi="Swis721 BT" w:cs="Tahoma"/>
          <w:lang w:val="bs-Latn-BA"/>
        </w:rPr>
        <w:t>tretman</w:t>
      </w:r>
      <w:r w:rsidR="00994C0F" w:rsidRPr="00772CBD">
        <w:rPr>
          <w:rFonts w:ascii="Swis721 BT" w:hAnsi="Swis721 BT" w:cs="Tahoma"/>
          <w:lang w:val="bs-Latn-BA"/>
        </w:rPr>
        <w:t xml:space="preserve">, </w:t>
      </w:r>
      <w:r w:rsidR="007062B9" w:rsidRPr="00772CBD">
        <w:rPr>
          <w:rFonts w:ascii="Swis721 BT" w:hAnsi="Swis721 BT" w:cs="Tahoma"/>
          <w:lang w:val="bs-Latn-BA"/>
        </w:rPr>
        <w:t>odakle</w:t>
      </w:r>
      <w:r w:rsidR="00994C0F" w:rsidRPr="00772CBD">
        <w:rPr>
          <w:rFonts w:ascii="Swis721 BT" w:hAnsi="Swis721 BT" w:cs="Tahoma"/>
          <w:lang w:val="bs-Latn-BA"/>
        </w:rPr>
        <w:t xml:space="preserve"> dalje ide prema prelivu</w:t>
      </w:r>
      <w:r w:rsidR="00AB0DCA">
        <w:rPr>
          <w:rFonts w:ascii="Swis721 BT" w:hAnsi="Swis721 BT" w:cs="Tahoma"/>
          <w:lang w:val="bs-Latn-BA"/>
        </w:rPr>
        <w:t xml:space="preserve"> (šaht za monitoring) iz kojeg</w:t>
      </w:r>
      <w:r w:rsidR="00994C0F" w:rsidRPr="00772CBD">
        <w:rPr>
          <w:rFonts w:ascii="Swis721 BT" w:hAnsi="Swis721 BT" w:cs="Tahoma"/>
          <w:lang w:val="bs-Latn-BA"/>
        </w:rPr>
        <w:t xml:space="preserve"> u recipijent.</w:t>
      </w:r>
    </w:p>
    <w:p w:rsidR="009D4506" w:rsidRPr="00772CBD" w:rsidRDefault="009D4506" w:rsidP="00913FD0">
      <w:pPr>
        <w:spacing w:line="288" w:lineRule="auto"/>
        <w:jc w:val="both"/>
        <w:rPr>
          <w:rFonts w:ascii="Swis721 BT" w:hAnsi="Swis721 BT" w:cs="Tahoma"/>
          <w:lang w:val="bs-Latn-BA"/>
        </w:rPr>
      </w:pPr>
    </w:p>
    <w:p w:rsidR="00913FD0" w:rsidRPr="00772CBD" w:rsidRDefault="00913FD0" w:rsidP="00913FD0">
      <w:pPr>
        <w:spacing w:line="288" w:lineRule="auto"/>
        <w:jc w:val="both"/>
        <w:rPr>
          <w:rFonts w:ascii="Swis721 BT" w:hAnsi="Swis721 BT" w:cs="Tahoma"/>
          <w:lang w:val="bs-Latn-BA"/>
        </w:rPr>
      </w:pPr>
      <w:r w:rsidRPr="00772CBD">
        <w:rPr>
          <w:rFonts w:ascii="Swis721 BT" w:hAnsi="Swis721 BT" w:cs="Tahoma"/>
          <w:b/>
          <w:lang w:val="bs-Latn-BA"/>
        </w:rPr>
        <w:t>Otpadna oborinska voda</w:t>
      </w:r>
      <w:r w:rsidRPr="00772CBD">
        <w:rPr>
          <w:rFonts w:ascii="Swis721 BT" w:hAnsi="Swis721 BT" w:cs="Tahoma"/>
          <w:lang w:val="bs-Latn-BA"/>
        </w:rPr>
        <w:t xml:space="preserve">, koja se prikuplja sa procesne opreme, mehanizacije i </w:t>
      </w:r>
      <w:r w:rsidR="00AB0DCA">
        <w:rPr>
          <w:rFonts w:ascii="Swis721 BT" w:hAnsi="Swis721 BT" w:cs="Tahoma"/>
          <w:lang w:val="bs-Latn-BA"/>
        </w:rPr>
        <w:t xml:space="preserve">platoa </w:t>
      </w:r>
      <w:r w:rsidRPr="00772CBD">
        <w:rPr>
          <w:rFonts w:ascii="Swis721 BT" w:hAnsi="Swis721 BT" w:cs="Tahoma"/>
          <w:lang w:val="bs-Latn-BA"/>
        </w:rPr>
        <w:t>se preko sistema slivnika vodi prema taložnik</w:t>
      </w:r>
      <w:r w:rsidR="007062B9" w:rsidRPr="00772CBD">
        <w:rPr>
          <w:rFonts w:ascii="Swis721 BT" w:hAnsi="Swis721 BT" w:cs="Tahoma"/>
          <w:lang w:val="bs-Latn-BA"/>
        </w:rPr>
        <w:t>u</w:t>
      </w:r>
      <w:r w:rsidRPr="00772CBD">
        <w:rPr>
          <w:rFonts w:ascii="Swis721 BT" w:hAnsi="Swis721 BT" w:cs="Tahoma"/>
          <w:lang w:val="bs-Latn-BA"/>
        </w:rPr>
        <w:t xml:space="preserve"> i separatoru, jer sadrži suspendirane materije i druga onečišćenja</w:t>
      </w:r>
      <w:r w:rsidR="007062B9" w:rsidRPr="00772CBD">
        <w:rPr>
          <w:rFonts w:ascii="Swis721 BT" w:hAnsi="Swis721 BT" w:cs="Tahoma"/>
          <w:lang w:val="bs-Latn-BA"/>
        </w:rPr>
        <w:t xml:space="preserve">. Oborinska voda koja </w:t>
      </w:r>
      <w:r w:rsidR="00AB0DCA">
        <w:rPr>
          <w:rFonts w:ascii="Swis721 BT" w:hAnsi="Swis721 BT" w:cs="Tahoma"/>
          <w:lang w:val="bs-Latn-BA"/>
        </w:rPr>
        <w:t xml:space="preserve">se procjeđuje sa </w:t>
      </w:r>
      <w:r w:rsidR="00AB0DCA" w:rsidRPr="00772CBD">
        <w:rPr>
          <w:rFonts w:ascii="Swis721 BT" w:hAnsi="Swis721 BT" w:cs="Tahoma"/>
          <w:lang w:val="bs-Latn-BA"/>
        </w:rPr>
        <w:t>krovova objekata</w:t>
      </w:r>
      <w:r w:rsidR="007062B9" w:rsidRPr="00772CBD">
        <w:rPr>
          <w:rFonts w:ascii="Swis721 BT" w:hAnsi="Swis721 BT" w:cs="Tahoma"/>
          <w:lang w:val="bs-Latn-BA"/>
        </w:rPr>
        <w:t xml:space="preserve"> ide </w:t>
      </w:r>
      <w:r w:rsidR="00AB0DCA">
        <w:rPr>
          <w:rFonts w:ascii="Swis721 BT" w:hAnsi="Swis721 BT" w:cs="Tahoma"/>
          <w:lang w:val="bs-Latn-BA"/>
        </w:rPr>
        <w:t>direktno prema kolektoru pa recipijentu.</w:t>
      </w:r>
    </w:p>
    <w:p w:rsidR="009D1DAF" w:rsidRPr="00772CBD" w:rsidRDefault="009D1DAF" w:rsidP="00621C93">
      <w:pPr>
        <w:tabs>
          <w:tab w:val="left" w:pos="567"/>
        </w:tabs>
        <w:spacing w:line="288" w:lineRule="auto"/>
        <w:jc w:val="both"/>
        <w:rPr>
          <w:rFonts w:ascii="Swis721 BT" w:hAnsi="Swis721 BT" w:cs="Tahoma"/>
          <w:b/>
          <w:szCs w:val="24"/>
          <w:lang w:val="bs-Latn-BA"/>
        </w:rPr>
      </w:pPr>
    </w:p>
    <w:p w:rsidR="00CD263B" w:rsidRPr="00772CBD" w:rsidRDefault="00260DDF" w:rsidP="00621C93">
      <w:pPr>
        <w:tabs>
          <w:tab w:val="left" w:pos="567"/>
        </w:tabs>
        <w:spacing w:line="288" w:lineRule="auto"/>
        <w:jc w:val="both"/>
        <w:rPr>
          <w:rFonts w:ascii="Swis721 BT" w:hAnsi="Swis721 BT" w:cs="Tahoma"/>
          <w:szCs w:val="24"/>
          <w:lang w:val="bs-Latn-BA"/>
        </w:rPr>
      </w:pPr>
      <w:r>
        <w:rPr>
          <w:rFonts w:ascii="Swis721 BT" w:hAnsi="Swis721 BT" w:cs="Tahoma"/>
          <w:szCs w:val="24"/>
          <w:lang w:val="bs-Latn-BA"/>
        </w:rPr>
        <w:t>M</w:t>
      </w:r>
      <w:r w:rsidR="00CD263B" w:rsidRPr="00772CBD">
        <w:rPr>
          <w:rFonts w:ascii="Swis721 BT" w:hAnsi="Swis721 BT" w:cs="Tahoma"/>
          <w:szCs w:val="24"/>
          <w:lang w:val="bs-Latn-BA"/>
        </w:rPr>
        <w:t>onitoring otpadnih voda</w:t>
      </w:r>
      <w:r>
        <w:rPr>
          <w:rFonts w:ascii="Swis721 BT" w:hAnsi="Swis721 BT" w:cs="Tahoma"/>
          <w:szCs w:val="24"/>
          <w:lang w:val="bs-Latn-BA"/>
        </w:rPr>
        <w:t xml:space="preserve"> za</w:t>
      </w:r>
      <w:r w:rsidR="0098276F">
        <w:rPr>
          <w:rFonts w:ascii="Swis721 BT" w:hAnsi="Swis721 BT" w:cs="Tahoma"/>
          <w:szCs w:val="24"/>
          <w:lang w:val="bs-Latn-BA"/>
        </w:rPr>
        <w:t xml:space="preserve"> pogon asfaltne će </w:t>
      </w:r>
      <w:r>
        <w:rPr>
          <w:rFonts w:ascii="Swis721 BT" w:hAnsi="Swis721 BT" w:cs="Tahoma"/>
          <w:szCs w:val="24"/>
          <w:lang w:val="bs-Latn-BA"/>
        </w:rPr>
        <w:t xml:space="preserve"> se vrši</w:t>
      </w:r>
      <w:r w:rsidR="0098276F">
        <w:rPr>
          <w:rFonts w:ascii="Swis721 BT" w:hAnsi="Swis721 BT" w:cs="Tahoma"/>
          <w:szCs w:val="24"/>
          <w:lang w:val="bs-Latn-BA"/>
        </w:rPr>
        <w:t>ti</w:t>
      </w:r>
      <w:r>
        <w:rPr>
          <w:rFonts w:ascii="Swis721 BT" w:hAnsi="Swis721 BT" w:cs="Tahoma"/>
          <w:szCs w:val="24"/>
          <w:lang w:val="bs-Latn-BA"/>
        </w:rPr>
        <w:t xml:space="preserve"> redovno</w:t>
      </w:r>
      <w:r w:rsidR="0098276F">
        <w:rPr>
          <w:rFonts w:ascii="Swis721 BT" w:hAnsi="Swis721 BT" w:cs="Tahoma"/>
          <w:szCs w:val="24"/>
          <w:lang w:val="bs-Latn-BA"/>
        </w:rPr>
        <w:t xml:space="preserve"> putem </w:t>
      </w:r>
      <w:proofErr w:type="spellStart"/>
      <w:r w:rsidR="0098276F">
        <w:rPr>
          <w:rFonts w:ascii="Swis721 BT" w:hAnsi="Swis721 BT" w:cs="Tahoma"/>
          <w:szCs w:val="24"/>
          <w:lang w:val="bs-Latn-BA"/>
        </w:rPr>
        <w:t>ovlaštene</w:t>
      </w:r>
      <w:proofErr w:type="spellEnd"/>
      <w:r w:rsidR="0098276F">
        <w:rPr>
          <w:rFonts w:ascii="Swis721 BT" w:hAnsi="Swis721 BT" w:cs="Tahoma"/>
          <w:szCs w:val="24"/>
          <w:lang w:val="bs-Latn-BA"/>
        </w:rPr>
        <w:t xml:space="preserve"> </w:t>
      </w:r>
      <w:proofErr w:type="spellStart"/>
      <w:r w:rsidR="0098276F">
        <w:rPr>
          <w:rFonts w:ascii="Swis721 BT" w:hAnsi="Swis721 BT" w:cs="Tahoma"/>
          <w:szCs w:val="24"/>
          <w:lang w:val="bs-Latn-BA"/>
        </w:rPr>
        <w:t>labaratorije</w:t>
      </w:r>
      <w:proofErr w:type="spellEnd"/>
      <w:r w:rsidR="0098276F">
        <w:rPr>
          <w:rFonts w:ascii="Swis721 BT" w:hAnsi="Swis721 BT" w:cs="Tahoma"/>
          <w:szCs w:val="24"/>
          <w:lang w:val="bs-Latn-BA"/>
        </w:rPr>
        <w:t>.</w:t>
      </w:r>
      <w:r>
        <w:rPr>
          <w:rFonts w:ascii="Swis721 BT" w:hAnsi="Swis721 BT" w:cs="Tahoma"/>
          <w:szCs w:val="24"/>
          <w:lang w:val="bs-Latn-BA"/>
        </w:rPr>
        <w:t xml:space="preserve"> </w:t>
      </w:r>
    </w:p>
    <w:p w:rsidR="00CD263B" w:rsidRDefault="00CD263B" w:rsidP="00621C93">
      <w:pPr>
        <w:tabs>
          <w:tab w:val="left" w:pos="567"/>
        </w:tabs>
        <w:spacing w:line="288" w:lineRule="auto"/>
        <w:jc w:val="both"/>
        <w:rPr>
          <w:rFonts w:ascii="Swis721 BT" w:hAnsi="Swis721 BT" w:cs="Tahoma"/>
          <w:b/>
          <w:szCs w:val="24"/>
          <w:lang w:val="bs-Latn-BA"/>
        </w:rPr>
      </w:pPr>
    </w:p>
    <w:p w:rsidR="0098276F" w:rsidRDefault="0098276F" w:rsidP="00621C93">
      <w:pPr>
        <w:tabs>
          <w:tab w:val="left" w:pos="567"/>
        </w:tabs>
        <w:spacing w:line="288" w:lineRule="auto"/>
        <w:jc w:val="both"/>
        <w:rPr>
          <w:rFonts w:ascii="Swis721 BT" w:hAnsi="Swis721 BT" w:cs="Tahoma"/>
          <w:b/>
          <w:szCs w:val="24"/>
          <w:lang w:val="bs-Latn-BA"/>
        </w:rPr>
      </w:pPr>
    </w:p>
    <w:p w:rsidR="0098276F" w:rsidRDefault="0098276F" w:rsidP="00621C93">
      <w:pPr>
        <w:tabs>
          <w:tab w:val="left" w:pos="567"/>
        </w:tabs>
        <w:spacing w:line="288" w:lineRule="auto"/>
        <w:jc w:val="both"/>
        <w:rPr>
          <w:rFonts w:ascii="Swis721 BT" w:hAnsi="Swis721 BT" w:cs="Tahoma"/>
          <w:b/>
          <w:szCs w:val="24"/>
          <w:lang w:val="bs-Latn-BA"/>
        </w:rPr>
      </w:pPr>
    </w:p>
    <w:p w:rsidR="0098276F" w:rsidRDefault="0098276F" w:rsidP="00621C93">
      <w:pPr>
        <w:tabs>
          <w:tab w:val="left" w:pos="567"/>
        </w:tabs>
        <w:spacing w:line="288" w:lineRule="auto"/>
        <w:jc w:val="both"/>
        <w:rPr>
          <w:rFonts w:ascii="Swis721 BT" w:hAnsi="Swis721 BT" w:cs="Tahoma"/>
          <w:b/>
          <w:szCs w:val="24"/>
          <w:lang w:val="bs-Latn-BA"/>
        </w:rPr>
      </w:pPr>
    </w:p>
    <w:p w:rsidR="00E17A49" w:rsidRPr="00772CBD" w:rsidRDefault="00E17A49" w:rsidP="00621C93">
      <w:pPr>
        <w:tabs>
          <w:tab w:val="left" w:pos="567"/>
        </w:tabs>
        <w:spacing w:line="288" w:lineRule="auto"/>
        <w:jc w:val="both"/>
        <w:rPr>
          <w:rFonts w:ascii="Swis721 BT" w:hAnsi="Swis721 BT" w:cs="Tahoma"/>
          <w:b/>
          <w:szCs w:val="24"/>
          <w:lang w:val="bs-Latn-BA"/>
        </w:rPr>
      </w:pPr>
    </w:p>
    <w:p w:rsidR="006A7018" w:rsidRPr="00772CBD" w:rsidRDefault="007E2894" w:rsidP="00621C93">
      <w:pPr>
        <w:tabs>
          <w:tab w:val="left" w:pos="567"/>
        </w:tabs>
        <w:spacing w:line="288" w:lineRule="auto"/>
        <w:jc w:val="both"/>
        <w:rPr>
          <w:rFonts w:ascii="Swis721 BT" w:hAnsi="Swis721 BT" w:cs="Tahoma"/>
          <w:b/>
          <w:szCs w:val="24"/>
          <w:lang w:val="bs-Latn-BA"/>
        </w:rPr>
      </w:pPr>
      <w:r w:rsidRPr="00772CBD">
        <w:rPr>
          <w:rFonts w:ascii="Swis721 BT" w:hAnsi="Swis721 BT" w:cs="Tahoma"/>
          <w:b/>
          <w:szCs w:val="24"/>
          <w:lang w:val="bs-Latn-BA"/>
        </w:rPr>
        <w:lastRenderedPageBreak/>
        <w:t>7</w:t>
      </w:r>
      <w:r w:rsidR="0043446D" w:rsidRPr="00772CBD">
        <w:rPr>
          <w:rFonts w:ascii="Swis721 BT" w:hAnsi="Swis721 BT" w:cs="Tahoma"/>
          <w:b/>
          <w:szCs w:val="24"/>
          <w:lang w:val="bs-Latn-BA"/>
        </w:rPr>
        <w:t>.4</w:t>
      </w:r>
      <w:r w:rsidRPr="00772CBD">
        <w:rPr>
          <w:rFonts w:ascii="Swis721 BT" w:hAnsi="Swis721 BT" w:cs="Tahoma"/>
          <w:b/>
          <w:szCs w:val="24"/>
          <w:lang w:val="bs-Latn-BA"/>
        </w:rPr>
        <w:tab/>
      </w:r>
      <w:r w:rsidR="00762807" w:rsidRPr="00772CBD">
        <w:rPr>
          <w:rFonts w:ascii="Swis721 BT" w:hAnsi="Swis721 BT" w:cs="Tahoma"/>
          <w:b/>
          <w:szCs w:val="24"/>
          <w:lang w:val="bs-Latn-BA"/>
        </w:rPr>
        <w:t>Mjere za sprečavanje buke</w:t>
      </w:r>
    </w:p>
    <w:p w:rsidR="00075C77" w:rsidRPr="00772CBD" w:rsidRDefault="00075C77" w:rsidP="00621C93">
      <w:pPr>
        <w:tabs>
          <w:tab w:val="left" w:pos="567"/>
        </w:tabs>
        <w:spacing w:line="288" w:lineRule="auto"/>
        <w:jc w:val="both"/>
        <w:rPr>
          <w:rFonts w:ascii="Swis721 BT" w:hAnsi="Swis721 BT" w:cs="Tahoma"/>
          <w:b/>
          <w:szCs w:val="24"/>
          <w:lang w:val="bs-Latn-BA"/>
        </w:rPr>
      </w:pPr>
    </w:p>
    <w:p w:rsidR="00627EBD" w:rsidRPr="00772CBD" w:rsidRDefault="007062B9" w:rsidP="009D1DAF">
      <w:pPr>
        <w:pStyle w:val="Tijeloteksta"/>
        <w:spacing w:after="0" w:line="276" w:lineRule="auto"/>
        <w:jc w:val="both"/>
        <w:rPr>
          <w:rFonts w:ascii="Swis721 BT" w:hAnsi="Swis721 BT" w:cs="Tahoma"/>
          <w:szCs w:val="24"/>
          <w:lang w:val="bs-Latn-BA"/>
        </w:rPr>
      </w:pPr>
      <w:r w:rsidRPr="00772CBD">
        <w:rPr>
          <w:rFonts w:ascii="Swis721 BT" w:hAnsi="Swis721 BT" w:cs="Tahoma"/>
          <w:szCs w:val="24"/>
          <w:lang w:val="bs-Latn-BA"/>
        </w:rPr>
        <w:t xml:space="preserve">Buka na lokaciji nastaje od rada procesne opreme, mehanizacije i transportnih sredstava. </w:t>
      </w:r>
      <w:r w:rsidR="001568C7" w:rsidRPr="00772CBD">
        <w:rPr>
          <w:rFonts w:ascii="Swis721 BT" w:hAnsi="Swis721 BT" w:cs="Tahoma"/>
          <w:szCs w:val="24"/>
          <w:lang w:val="bs-Latn-BA"/>
        </w:rPr>
        <w:t xml:space="preserve">Prednost lokacije jeste što se nalazi unutar industrijske zone i u bližoj okolici nema stambenih objekata. </w:t>
      </w:r>
    </w:p>
    <w:p w:rsidR="001568C7" w:rsidRPr="00772CBD" w:rsidRDefault="001568C7" w:rsidP="009D1DAF">
      <w:pPr>
        <w:pStyle w:val="Tijeloteksta"/>
        <w:spacing w:after="0" w:line="276" w:lineRule="auto"/>
        <w:jc w:val="both"/>
        <w:rPr>
          <w:rFonts w:ascii="Swis721 BT" w:hAnsi="Swis721 BT" w:cs="Tahoma"/>
          <w:szCs w:val="24"/>
          <w:lang w:val="bs-Latn-BA"/>
        </w:rPr>
      </w:pPr>
      <w:r w:rsidRPr="00772CBD">
        <w:rPr>
          <w:rFonts w:ascii="Swis721 BT" w:hAnsi="Swis721 BT" w:cs="Arial"/>
          <w:szCs w:val="24"/>
          <w:lang w:val="bs-Latn-BA"/>
        </w:rPr>
        <w:t xml:space="preserve">Potrebno je izvršiti mjerenja pri puštanju pogona u rad i pri </w:t>
      </w:r>
      <w:r w:rsidR="00CD263B" w:rsidRPr="00772CBD">
        <w:rPr>
          <w:rFonts w:ascii="Swis721 BT" w:hAnsi="Swis721 BT" w:cs="Arial"/>
          <w:szCs w:val="24"/>
          <w:lang w:val="bs-Latn-BA"/>
        </w:rPr>
        <w:t xml:space="preserve">radu u punom kapacitetu. </w:t>
      </w:r>
      <w:r w:rsidRPr="00772CBD">
        <w:rPr>
          <w:rFonts w:ascii="Swis721 BT" w:hAnsi="Swis721 BT" w:cs="Arial"/>
          <w:szCs w:val="24"/>
          <w:lang w:val="bs-Latn-BA"/>
        </w:rPr>
        <w:t>Sva mjerenje treba da vrši ovlaštena i akreditovana institucija.</w:t>
      </w:r>
    </w:p>
    <w:p w:rsidR="007062B9" w:rsidRPr="00772CBD" w:rsidRDefault="007062B9" w:rsidP="005D3E40">
      <w:pPr>
        <w:spacing w:line="288" w:lineRule="auto"/>
        <w:jc w:val="both"/>
        <w:rPr>
          <w:rFonts w:ascii="Swis721 BT" w:hAnsi="Swis721 BT" w:cs="Tahoma"/>
          <w:szCs w:val="24"/>
          <w:lang w:val="bs-Latn-BA"/>
        </w:rPr>
      </w:pPr>
    </w:p>
    <w:p w:rsidR="004054C6" w:rsidRPr="00772CBD" w:rsidRDefault="0047527B" w:rsidP="005D3E40">
      <w:pPr>
        <w:spacing w:line="288" w:lineRule="auto"/>
        <w:jc w:val="both"/>
        <w:rPr>
          <w:rFonts w:ascii="Swis721 BT" w:hAnsi="Swis721 BT" w:cs="Tahoma"/>
          <w:szCs w:val="24"/>
          <w:lang w:val="bs-Latn-BA"/>
        </w:rPr>
      </w:pPr>
      <w:r w:rsidRPr="00772CBD">
        <w:rPr>
          <w:rFonts w:ascii="Swis721 BT" w:hAnsi="Swis721 BT" w:cs="Tahoma"/>
          <w:szCs w:val="24"/>
          <w:lang w:val="bs-Latn-BA"/>
        </w:rPr>
        <w:t>U slučaju da mjerenja pokažu prekomjerne vrijednosti buke koja se emituje u okolicu</w:t>
      </w:r>
      <w:r w:rsidR="009060FD" w:rsidRPr="00772CBD">
        <w:rPr>
          <w:rFonts w:ascii="Swis721 BT" w:hAnsi="Swis721 BT" w:cs="Tahoma"/>
          <w:szCs w:val="24"/>
          <w:lang w:val="bs-Latn-BA"/>
        </w:rPr>
        <w:t xml:space="preserve"> </w:t>
      </w:r>
      <w:r w:rsidR="004054C6" w:rsidRPr="00772CBD">
        <w:rPr>
          <w:rFonts w:ascii="Swis721 BT" w:hAnsi="Swis721 BT" w:cs="Tahoma"/>
          <w:szCs w:val="24"/>
          <w:lang w:val="bs-Latn-BA"/>
        </w:rPr>
        <w:t>bilo bi potrebno izvršiti slijedeće:</w:t>
      </w:r>
    </w:p>
    <w:p w:rsidR="004054C6" w:rsidRPr="00772CBD" w:rsidRDefault="004054C6" w:rsidP="004054C6">
      <w:pPr>
        <w:pStyle w:val="Odlomakpopisa"/>
        <w:numPr>
          <w:ilvl w:val="0"/>
          <w:numId w:val="5"/>
        </w:numPr>
        <w:spacing w:line="288" w:lineRule="auto"/>
        <w:jc w:val="both"/>
        <w:rPr>
          <w:rFonts w:ascii="Swis721 BT" w:hAnsi="Swis721 BT" w:cs="Tahoma"/>
          <w:szCs w:val="24"/>
          <w:lang w:val="bs-Latn-BA"/>
        </w:rPr>
      </w:pPr>
      <w:r w:rsidRPr="00772CBD">
        <w:rPr>
          <w:rFonts w:ascii="Swis721 BT" w:hAnsi="Swis721 BT" w:cs="Tahoma"/>
          <w:szCs w:val="24"/>
          <w:lang w:val="bs-Latn-BA"/>
        </w:rPr>
        <w:t>ograđivanje pogona asfaltne baze na rubovima parcele sa zidom ili sadnjom brzorastućeg drveća,</w:t>
      </w:r>
    </w:p>
    <w:p w:rsidR="004054C6" w:rsidRPr="00772CBD" w:rsidRDefault="004054C6" w:rsidP="004054C6">
      <w:pPr>
        <w:pStyle w:val="Odlomakpopisa"/>
        <w:numPr>
          <w:ilvl w:val="0"/>
          <w:numId w:val="5"/>
        </w:numPr>
        <w:spacing w:line="288" w:lineRule="auto"/>
        <w:jc w:val="both"/>
        <w:rPr>
          <w:rFonts w:ascii="Swis721 BT" w:hAnsi="Swis721 BT" w:cs="Tahoma"/>
          <w:szCs w:val="24"/>
          <w:lang w:val="bs-Latn-BA"/>
        </w:rPr>
      </w:pPr>
      <w:r w:rsidRPr="00772CBD">
        <w:rPr>
          <w:rFonts w:ascii="Swis721 BT" w:hAnsi="Swis721 BT" w:cs="Tahoma"/>
          <w:szCs w:val="24"/>
          <w:lang w:val="bs-Latn-BA"/>
        </w:rPr>
        <w:t>smanjivanje broja kretanja unutrašnjeg saobraćaja,</w:t>
      </w:r>
    </w:p>
    <w:p w:rsidR="004054C6" w:rsidRPr="00772CBD" w:rsidRDefault="004054C6" w:rsidP="004054C6">
      <w:pPr>
        <w:pStyle w:val="Odlomakpopisa"/>
        <w:numPr>
          <w:ilvl w:val="0"/>
          <w:numId w:val="5"/>
        </w:numPr>
        <w:spacing w:line="288" w:lineRule="auto"/>
        <w:jc w:val="both"/>
        <w:rPr>
          <w:rFonts w:ascii="Swis721 BT" w:hAnsi="Swis721 BT" w:cs="Tahoma"/>
          <w:szCs w:val="24"/>
          <w:lang w:val="bs-Latn-BA"/>
        </w:rPr>
      </w:pPr>
      <w:r w:rsidRPr="00772CBD">
        <w:rPr>
          <w:rFonts w:ascii="Swis721 BT" w:hAnsi="Swis721 BT" w:cs="Tahoma"/>
          <w:szCs w:val="24"/>
          <w:lang w:val="bs-Latn-BA"/>
        </w:rPr>
        <w:t>dodatno izolirati kućištima uređaje za koje se dokaže da stvaraju prekomjernu buku.</w:t>
      </w:r>
    </w:p>
    <w:p w:rsidR="004054C6" w:rsidRPr="00772CBD" w:rsidRDefault="004054C6" w:rsidP="005D3E40">
      <w:pPr>
        <w:spacing w:line="288" w:lineRule="auto"/>
        <w:jc w:val="both"/>
        <w:rPr>
          <w:rFonts w:ascii="Swis721 BT" w:hAnsi="Swis721 BT" w:cs="Tahoma"/>
          <w:szCs w:val="24"/>
          <w:lang w:val="bs-Latn-BA"/>
        </w:rPr>
      </w:pPr>
    </w:p>
    <w:p w:rsidR="00762807" w:rsidRPr="00772CBD" w:rsidRDefault="007E2894" w:rsidP="00621C93">
      <w:pPr>
        <w:tabs>
          <w:tab w:val="left" w:pos="567"/>
        </w:tabs>
        <w:spacing w:line="288" w:lineRule="auto"/>
        <w:jc w:val="both"/>
        <w:rPr>
          <w:rFonts w:ascii="Swis721 BT" w:hAnsi="Swis721 BT" w:cs="Tahoma"/>
          <w:b/>
          <w:szCs w:val="24"/>
          <w:lang w:val="bs-Latn-BA"/>
        </w:rPr>
      </w:pPr>
      <w:r w:rsidRPr="00772CBD">
        <w:rPr>
          <w:rFonts w:ascii="Swis721 BT" w:hAnsi="Swis721 BT" w:cs="Tahoma"/>
          <w:b/>
          <w:szCs w:val="24"/>
          <w:lang w:val="bs-Latn-BA"/>
        </w:rPr>
        <w:t>7</w:t>
      </w:r>
      <w:r w:rsidR="006E7978" w:rsidRPr="00772CBD">
        <w:rPr>
          <w:rFonts w:ascii="Swis721 BT" w:hAnsi="Swis721 BT" w:cs="Tahoma"/>
          <w:b/>
          <w:szCs w:val="24"/>
          <w:lang w:val="bs-Latn-BA"/>
        </w:rPr>
        <w:t>.5</w:t>
      </w:r>
      <w:r w:rsidRPr="00772CBD">
        <w:rPr>
          <w:rFonts w:ascii="Swis721 BT" w:hAnsi="Swis721 BT" w:cs="Tahoma"/>
          <w:b/>
          <w:szCs w:val="24"/>
          <w:lang w:val="bs-Latn-BA"/>
        </w:rPr>
        <w:tab/>
      </w:r>
      <w:r w:rsidR="00762807" w:rsidRPr="00772CBD">
        <w:rPr>
          <w:rFonts w:ascii="Swis721 BT" w:hAnsi="Swis721 BT" w:cs="Tahoma"/>
          <w:b/>
          <w:szCs w:val="24"/>
          <w:lang w:val="bs-Latn-BA"/>
        </w:rPr>
        <w:t>Mjere zaštite stanovništva u naseljima</w:t>
      </w:r>
    </w:p>
    <w:p w:rsidR="00075C77" w:rsidRPr="00772CBD" w:rsidRDefault="00075C77" w:rsidP="00621C93">
      <w:pPr>
        <w:tabs>
          <w:tab w:val="left" w:pos="567"/>
        </w:tabs>
        <w:spacing w:line="288" w:lineRule="auto"/>
        <w:jc w:val="both"/>
        <w:rPr>
          <w:rFonts w:ascii="Swis721 BT" w:hAnsi="Swis721 BT" w:cs="Tahoma"/>
          <w:b/>
          <w:szCs w:val="24"/>
          <w:lang w:val="bs-Latn-BA"/>
        </w:rPr>
      </w:pPr>
    </w:p>
    <w:p w:rsidR="007067B3" w:rsidRPr="00772CBD" w:rsidRDefault="00FD59E7" w:rsidP="00621C93">
      <w:pPr>
        <w:spacing w:line="288" w:lineRule="auto"/>
        <w:jc w:val="both"/>
        <w:rPr>
          <w:rFonts w:ascii="Swis721 BT" w:hAnsi="Swis721 BT" w:cs="Tahoma"/>
          <w:lang w:val="bs-Latn-BA"/>
        </w:rPr>
      </w:pPr>
      <w:r w:rsidRPr="00772CBD">
        <w:rPr>
          <w:rFonts w:ascii="Swis721 BT" w:hAnsi="Swis721 BT" w:cs="Tahoma"/>
          <w:lang w:val="bs-Latn-BA"/>
        </w:rPr>
        <w:t xml:space="preserve">Najbliži stambeni objekat u </w:t>
      </w:r>
      <w:r w:rsidR="00762807" w:rsidRPr="00772CBD">
        <w:rPr>
          <w:rFonts w:ascii="Swis721 BT" w:hAnsi="Swis721 BT" w:cs="Tahoma"/>
          <w:lang w:val="bs-Latn-BA"/>
        </w:rPr>
        <w:t xml:space="preserve">okolini </w:t>
      </w:r>
      <w:r w:rsidRPr="00772CBD">
        <w:rPr>
          <w:rFonts w:ascii="Swis721 BT" w:hAnsi="Swis721 BT" w:cs="Tahoma"/>
          <w:lang w:val="bs-Latn-BA"/>
        </w:rPr>
        <w:t>je</w:t>
      </w:r>
      <w:r w:rsidR="00762807" w:rsidRPr="00772CBD">
        <w:rPr>
          <w:rFonts w:ascii="Swis721 BT" w:hAnsi="Swis721 BT" w:cs="Tahoma"/>
          <w:lang w:val="bs-Latn-BA"/>
        </w:rPr>
        <w:t xml:space="preserve"> lociran </w:t>
      </w:r>
      <w:r w:rsidR="009513BA" w:rsidRPr="00772CBD">
        <w:rPr>
          <w:rFonts w:ascii="Swis721 BT" w:hAnsi="Swis721 BT" w:cs="Tahoma"/>
          <w:lang w:val="bs-Latn-BA"/>
        </w:rPr>
        <w:t xml:space="preserve">na udaljenosti </w:t>
      </w:r>
      <w:r w:rsidR="00BA6D09" w:rsidRPr="00772CBD">
        <w:rPr>
          <w:rFonts w:ascii="Swis721 BT" w:hAnsi="Swis721 BT" w:cs="Tahoma"/>
          <w:lang w:val="bs-Latn-BA"/>
        </w:rPr>
        <w:t xml:space="preserve">od </w:t>
      </w:r>
      <w:r w:rsidR="005D3E40" w:rsidRPr="00772CBD">
        <w:rPr>
          <w:rFonts w:ascii="Swis721 BT" w:hAnsi="Swis721 BT" w:cs="Tahoma"/>
          <w:lang w:val="bs-Latn-BA"/>
        </w:rPr>
        <w:t xml:space="preserve">oko </w:t>
      </w:r>
      <w:r w:rsidR="00AD5BEF">
        <w:rPr>
          <w:rFonts w:ascii="Swis721 BT" w:hAnsi="Swis721 BT" w:cs="Tahoma"/>
          <w:lang w:val="bs-Latn-BA"/>
        </w:rPr>
        <w:t>7</w:t>
      </w:r>
      <w:r w:rsidRPr="00772CBD">
        <w:rPr>
          <w:rFonts w:ascii="Swis721 BT" w:hAnsi="Swis721 BT" w:cs="Tahoma"/>
          <w:lang w:val="bs-Latn-BA"/>
        </w:rPr>
        <w:t>0</w:t>
      </w:r>
      <w:r w:rsidR="009D1DAF" w:rsidRPr="00772CBD">
        <w:rPr>
          <w:rFonts w:ascii="Swis721 BT" w:hAnsi="Swis721 BT" w:cs="Tahoma"/>
          <w:lang w:val="bs-Latn-BA"/>
        </w:rPr>
        <w:t>0</w:t>
      </w:r>
      <w:r w:rsidR="009F6A85" w:rsidRPr="00772CBD">
        <w:rPr>
          <w:rFonts w:ascii="Swis721 BT" w:hAnsi="Swis721 BT" w:cs="Tahoma"/>
          <w:lang w:val="bs-Latn-BA"/>
        </w:rPr>
        <w:t xml:space="preserve"> m</w:t>
      </w:r>
      <w:r w:rsidR="009165CF" w:rsidRPr="00772CBD">
        <w:rPr>
          <w:rFonts w:ascii="Swis721 BT" w:hAnsi="Swis721 BT" w:cs="Tahoma"/>
          <w:lang w:val="bs-Latn-BA"/>
        </w:rPr>
        <w:t>.</w:t>
      </w:r>
      <w:r w:rsidR="00075C77" w:rsidRPr="00772CBD">
        <w:rPr>
          <w:rFonts w:ascii="Swis721 BT" w:hAnsi="Swis721 BT" w:cs="Tahoma"/>
          <w:lang w:val="bs-Latn-BA"/>
        </w:rPr>
        <w:t xml:space="preserve"> </w:t>
      </w:r>
      <w:r w:rsidRPr="00772CBD">
        <w:rPr>
          <w:rFonts w:ascii="Swis721 BT" w:hAnsi="Swis721 BT" w:cs="Tahoma"/>
          <w:lang w:val="bs-Latn-BA"/>
        </w:rPr>
        <w:t xml:space="preserve">Prema Investitoru biti će poduzete sve mjere </w:t>
      </w:r>
      <w:r w:rsidR="008B4666" w:rsidRPr="00772CBD">
        <w:rPr>
          <w:rFonts w:ascii="Swis721 BT" w:hAnsi="Swis721 BT" w:cs="Tahoma"/>
          <w:lang w:val="bs-Latn-BA"/>
        </w:rPr>
        <w:t xml:space="preserve">zaštite od požara na </w:t>
      </w:r>
      <w:r w:rsidR="009D1DAF" w:rsidRPr="00772CBD">
        <w:rPr>
          <w:rFonts w:ascii="Swis721 BT" w:hAnsi="Swis721 BT" w:cs="Tahoma"/>
          <w:lang w:val="bs-Latn-BA"/>
        </w:rPr>
        <w:t>pogonu</w:t>
      </w:r>
      <w:r w:rsidR="004E3AB4" w:rsidRPr="00772CBD">
        <w:rPr>
          <w:rFonts w:ascii="Swis721 BT" w:hAnsi="Swis721 BT" w:cs="Tahoma"/>
          <w:lang w:val="bs-Latn-BA"/>
        </w:rPr>
        <w:t xml:space="preserve"> </w:t>
      </w:r>
      <w:r w:rsidR="002A49A5" w:rsidRPr="00772CBD">
        <w:rPr>
          <w:rFonts w:ascii="Swis721 BT" w:hAnsi="Swis721 BT" w:cs="Tahoma"/>
          <w:lang w:val="bs-Latn-BA"/>
        </w:rPr>
        <w:t>stanic</w:t>
      </w:r>
      <w:r w:rsidR="009F6A85" w:rsidRPr="00772CBD">
        <w:rPr>
          <w:rFonts w:ascii="Swis721 BT" w:hAnsi="Swis721 BT" w:cs="Tahoma"/>
          <w:lang w:val="bs-Latn-BA"/>
        </w:rPr>
        <w:t>i</w:t>
      </w:r>
      <w:r w:rsidR="008B4666" w:rsidRPr="00772CBD">
        <w:rPr>
          <w:rFonts w:ascii="Swis721 BT" w:hAnsi="Swis721 BT" w:cs="Tahoma"/>
          <w:lang w:val="bs-Latn-BA"/>
        </w:rPr>
        <w:t xml:space="preserve"> kao i mjere zaštite okoliša</w:t>
      </w:r>
      <w:r w:rsidRPr="00772CBD">
        <w:rPr>
          <w:rFonts w:ascii="Swis721 BT" w:hAnsi="Swis721 BT" w:cs="Tahoma"/>
          <w:lang w:val="bs-Latn-BA"/>
        </w:rPr>
        <w:t>, a toj zaštiti pridonosi i izoliranosti budućeg pogona</w:t>
      </w:r>
      <w:r w:rsidR="008B4666" w:rsidRPr="00772CBD">
        <w:rPr>
          <w:rFonts w:ascii="Swis721 BT" w:hAnsi="Swis721 BT" w:cs="Tahoma"/>
          <w:lang w:val="bs-Latn-BA"/>
        </w:rPr>
        <w:t>.</w:t>
      </w:r>
      <w:r w:rsidRPr="00772CBD">
        <w:rPr>
          <w:rFonts w:ascii="Swis721 BT" w:hAnsi="Swis721 BT" w:cs="Tahoma"/>
          <w:lang w:val="bs-Latn-BA"/>
        </w:rPr>
        <w:t xml:space="preserve"> U okolici nema spomenika kulturne baštine. </w:t>
      </w:r>
    </w:p>
    <w:p w:rsidR="00C3039A" w:rsidRPr="00772CBD" w:rsidRDefault="00C3039A" w:rsidP="00621C93">
      <w:pPr>
        <w:spacing w:line="288" w:lineRule="auto"/>
        <w:jc w:val="both"/>
        <w:rPr>
          <w:rFonts w:ascii="Swis721 BT" w:hAnsi="Swis721 BT" w:cs="Tahoma"/>
          <w:szCs w:val="24"/>
          <w:lang w:val="bs-Latn-BA"/>
        </w:rPr>
      </w:pPr>
    </w:p>
    <w:p w:rsidR="005D4089" w:rsidRPr="00772CBD" w:rsidRDefault="005D3E40" w:rsidP="005D3E40">
      <w:pPr>
        <w:spacing w:after="240" w:line="288" w:lineRule="auto"/>
        <w:jc w:val="both"/>
        <w:rPr>
          <w:rFonts w:ascii="Swis721 BT" w:hAnsi="Swis721 BT" w:cs="Tahoma"/>
          <w:b/>
          <w:lang w:val="bs-Latn-BA"/>
        </w:rPr>
      </w:pPr>
      <w:r w:rsidRPr="00772CBD">
        <w:rPr>
          <w:rFonts w:ascii="Swis721 BT" w:hAnsi="Swis721 BT" w:cs="Tahoma"/>
          <w:b/>
          <w:lang w:val="bs-Latn-BA"/>
        </w:rPr>
        <w:t xml:space="preserve">8. </w:t>
      </w:r>
      <w:r w:rsidR="007E2894" w:rsidRPr="00772CBD">
        <w:rPr>
          <w:rFonts w:ascii="Swis721 BT" w:hAnsi="Swis721 BT" w:cs="Tahoma"/>
          <w:b/>
          <w:lang w:val="bs-Latn-BA"/>
        </w:rPr>
        <w:t xml:space="preserve">POVRAT KORISNOG MATERIJALA IZ OTPADA </w:t>
      </w:r>
    </w:p>
    <w:p w:rsidR="00B43BFB" w:rsidRPr="00772CBD" w:rsidRDefault="00FD59E7" w:rsidP="00621C93">
      <w:pPr>
        <w:spacing w:line="288" w:lineRule="auto"/>
        <w:jc w:val="both"/>
        <w:rPr>
          <w:rFonts w:ascii="Swis721 BT" w:hAnsi="Swis721 BT" w:cs="Tahoma"/>
          <w:lang w:val="bs-Latn-BA"/>
        </w:rPr>
      </w:pPr>
      <w:r w:rsidRPr="00772CBD">
        <w:rPr>
          <w:rFonts w:ascii="Swis721 BT" w:hAnsi="Swis721 BT" w:cs="Tahoma"/>
          <w:lang w:val="bs-Latn-BA"/>
        </w:rPr>
        <w:t>Otpad u vidu finih i grubih čestica koje će se prikupljati u sistemu otprašivanja i otpada od bitumena i asfalta se mogu vratiti natrag u proizvodni proces. Tako da će biti umanjen uticaj zagađenja čvrstim tokom proizvodnog procesa.</w:t>
      </w:r>
    </w:p>
    <w:p w:rsidR="008856D8" w:rsidRPr="00772CBD" w:rsidRDefault="008856D8">
      <w:pPr>
        <w:rPr>
          <w:rFonts w:ascii="Swis721 BT" w:hAnsi="Swis721 BT" w:cs="Tahoma"/>
          <w:b/>
          <w:lang w:val="bs-Latn-BA"/>
        </w:rPr>
      </w:pPr>
    </w:p>
    <w:p w:rsidR="006A7018" w:rsidRPr="00772CBD" w:rsidRDefault="005D3E40" w:rsidP="005D3E40">
      <w:pPr>
        <w:spacing w:line="288" w:lineRule="auto"/>
        <w:jc w:val="both"/>
        <w:rPr>
          <w:rFonts w:ascii="Swis721 BT" w:hAnsi="Swis721 BT" w:cs="Tahoma"/>
          <w:b/>
          <w:lang w:val="bs-Latn-BA"/>
        </w:rPr>
      </w:pPr>
      <w:r w:rsidRPr="00772CBD">
        <w:rPr>
          <w:rFonts w:ascii="Swis721 BT" w:hAnsi="Swis721 BT" w:cs="Tahoma"/>
          <w:b/>
          <w:lang w:val="bs-Latn-BA"/>
        </w:rPr>
        <w:t xml:space="preserve">9. </w:t>
      </w:r>
      <w:r w:rsidR="00B43BFB" w:rsidRPr="00772CBD">
        <w:rPr>
          <w:rFonts w:ascii="Swis721 BT" w:hAnsi="Swis721 BT" w:cs="Tahoma"/>
          <w:b/>
          <w:lang w:val="bs-Latn-BA"/>
        </w:rPr>
        <w:t>OPIS OSTALIH MJERA RADI USKLA</w:t>
      </w:r>
      <w:r w:rsidR="00B43BFB" w:rsidRPr="00772CBD">
        <w:rPr>
          <w:rFonts w:ascii="Arial" w:hAnsi="Arial" w:cs="Arial"/>
          <w:b/>
          <w:lang w:val="bs-Latn-BA"/>
        </w:rPr>
        <w:t>Đ</w:t>
      </w:r>
      <w:r w:rsidR="00B43BFB" w:rsidRPr="00772CBD">
        <w:rPr>
          <w:rFonts w:ascii="Swis721 BT" w:hAnsi="Swis721 BT" w:cs="Tahoma"/>
          <w:b/>
          <w:lang w:val="bs-Latn-BA"/>
        </w:rPr>
        <w:t>IVANJA S OSNOVNIM OBAVEZAMA OPERATORA, POSEBNO MJERA NAKON ZATVARANJA POSTROJENJA</w:t>
      </w:r>
    </w:p>
    <w:p w:rsidR="00193F12" w:rsidRPr="00772CBD" w:rsidRDefault="00193F12" w:rsidP="00621C93">
      <w:pPr>
        <w:spacing w:line="288" w:lineRule="auto"/>
        <w:rPr>
          <w:rFonts w:ascii="Swis721 BT" w:hAnsi="Swis721 BT" w:cs="Tahoma"/>
          <w:b/>
          <w:lang w:val="bs-Latn-BA"/>
        </w:rPr>
      </w:pPr>
    </w:p>
    <w:p w:rsidR="009D1DAF" w:rsidRPr="00772CBD" w:rsidRDefault="009D1DAF" w:rsidP="009D1DAF">
      <w:p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Jedna od osnovnih obaveza operatora je zaštita okoliša koja obuhvata niz mjera koje se primjenjuju radi sprečavanja pojave neželjenih</w:t>
      </w:r>
      <w:r w:rsidR="00794E8D" w:rsidRPr="00772CBD">
        <w:rPr>
          <w:rFonts w:ascii="Swis721 BT" w:hAnsi="Swis721 BT" w:cs="Tahoma"/>
          <w:bCs/>
          <w:szCs w:val="24"/>
          <w:lang w:val="bs-Latn-BA" w:eastAsia="hr-HR"/>
        </w:rPr>
        <w:t xml:space="preserve"> posljedica po ljude i okolinu, t</w:t>
      </w:r>
      <w:r w:rsidRPr="00772CBD">
        <w:rPr>
          <w:rFonts w:ascii="Swis721 BT" w:hAnsi="Swis721 BT" w:cs="Tahoma"/>
          <w:bCs/>
          <w:szCs w:val="24"/>
          <w:lang w:val="bs-Latn-BA" w:eastAsia="hr-HR"/>
        </w:rPr>
        <w:t>e mjere nalažu sljedeće:</w:t>
      </w:r>
    </w:p>
    <w:p w:rsidR="009D1DAF" w:rsidRPr="00772CBD" w:rsidRDefault="009D1DAF" w:rsidP="00794E8D">
      <w:pPr>
        <w:numPr>
          <w:ilvl w:val="0"/>
          <w:numId w:val="25"/>
        </w:num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na lokaciji se ne smije držati ništa što nije u funkciji tehnološkog postupka,</w:t>
      </w:r>
    </w:p>
    <w:p w:rsidR="009D1DAF" w:rsidRPr="00772CBD" w:rsidRDefault="009D1DAF" w:rsidP="00794E8D">
      <w:pPr>
        <w:numPr>
          <w:ilvl w:val="0"/>
          <w:numId w:val="25"/>
        </w:num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stalno održavanje u ispravnom stanju uređaja za sprečavanje otpadnih tokova,</w:t>
      </w:r>
    </w:p>
    <w:p w:rsidR="009D1DAF" w:rsidRPr="00772CBD" w:rsidRDefault="009D1DAF" w:rsidP="00794E8D">
      <w:pPr>
        <w:numPr>
          <w:ilvl w:val="0"/>
          <w:numId w:val="26"/>
        </w:num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 xml:space="preserve">ograničenost </w:t>
      </w:r>
      <w:r w:rsidRPr="00772CBD">
        <w:rPr>
          <w:rFonts w:ascii="Swis721 BT" w:hAnsi="Swis721 BT" w:cs="Tahoma"/>
          <w:szCs w:val="24"/>
          <w:lang w:val="bs-Latn-BA" w:eastAsia="hr-HR"/>
        </w:rPr>
        <w:t xml:space="preserve">i </w:t>
      </w:r>
      <w:r w:rsidRPr="00772CBD">
        <w:rPr>
          <w:rFonts w:ascii="Swis721 BT" w:hAnsi="Swis721 BT" w:cs="Tahoma"/>
          <w:bCs/>
          <w:szCs w:val="24"/>
          <w:lang w:val="bs-Latn-BA" w:eastAsia="hr-HR"/>
        </w:rPr>
        <w:t xml:space="preserve">kontrola kretanja ljudi </w:t>
      </w:r>
      <w:r w:rsidRPr="00772CBD">
        <w:rPr>
          <w:rFonts w:ascii="Swis721 BT" w:hAnsi="Swis721 BT" w:cs="Tahoma"/>
          <w:szCs w:val="24"/>
          <w:lang w:val="bs-Latn-BA" w:eastAsia="hr-HR"/>
        </w:rPr>
        <w:t xml:space="preserve">i </w:t>
      </w:r>
      <w:r w:rsidRPr="00772CBD">
        <w:rPr>
          <w:rFonts w:ascii="Swis721 BT" w:hAnsi="Swis721 BT" w:cs="Tahoma"/>
          <w:bCs/>
          <w:szCs w:val="24"/>
          <w:lang w:val="bs-Latn-BA" w:eastAsia="hr-HR"/>
        </w:rPr>
        <w:t xml:space="preserve">vozila, </w:t>
      </w:r>
    </w:p>
    <w:p w:rsidR="009D1DAF" w:rsidRPr="00772CBD" w:rsidRDefault="009D1DAF" w:rsidP="00794E8D">
      <w:pPr>
        <w:numPr>
          <w:ilvl w:val="0"/>
          <w:numId w:val="26"/>
        </w:num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 xml:space="preserve">prostor oko objekata mora biti uredan i redovno održavan, </w:t>
      </w:r>
    </w:p>
    <w:p w:rsidR="009D1DAF" w:rsidRPr="00772CBD" w:rsidRDefault="009D1DAF" w:rsidP="00794E8D">
      <w:pPr>
        <w:numPr>
          <w:ilvl w:val="0"/>
          <w:numId w:val="26"/>
        </w:num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 xml:space="preserve">higijena ljudi, opreme </w:t>
      </w:r>
      <w:r w:rsidRPr="00772CBD">
        <w:rPr>
          <w:rFonts w:ascii="Swis721 BT" w:hAnsi="Swis721 BT" w:cs="Tahoma"/>
          <w:szCs w:val="24"/>
          <w:lang w:val="bs-Latn-BA" w:eastAsia="hr-HR"/>
        </w:rPr>
        <w:t xml:space="preserve">i </w:t>
      </w:r>
      <w:r w:rsidRPr="00772CBD">
        <w:rPr>
          <w:rFonts w:ascii="Swis721 BT" w:hAnsi="Swis721 BT" w:cs="Tahoma"/>
          <w:bCs/>
          <w:szCs w:val="24"/>
          <w:lang w:val="bs-Latn-BA" w:eastAsia="hr-HR"/>
        </w:rPr>
        <w:t>radnog prostora,</w:t>
      </w:r>
    </w:p>
    <w:p w:rsidR="009D1DAF" w:rsidRPr="00772CBD" w:rsidRDefault="009D1DAF" w:rsidP="00794E8D">
      <w:pPr>
        <w:numPr>
          <w:ilvl w:val="0"/>
          <w:numId w:val="26"/>
        </w:numPr>
        <w:autoSpaceDE w:val="0"/>
        <w:autoSpaceDN w:val="0"/>
        <w:adjustRightInd w:val="0"/>
        <w:spacing w:line="288" w:lineRule="auto"/>
        <w:jc w:val="both"/>
        <w:rPr>
          <w:rFonts w:ascii="Swis721 BT" w:hAnsi="Swis721 BT" w:cs="Tahoma"/>
          <w:bCs/>
          <w:szCs w:val="24"/>
          <w:lang w:val="bs-Latn-BA" w:eastAsia="hr-HR"/>
        </w:rPr>
      </w:pPr>
      <w:r w:rsidRPr="00772CBD">
        <w:rPr>
          <w:rFonts w:ascii="Swis721 BT" w:hAnsi="Swis721 BT" w:cs="Tahoma"/>
          <w:bCs/>
          <w:szCs w:val="24"/>
          <w:lang w:val="bs-Latn-BA" w:eastAsia="hr-HR"/>
        </w:rPr>
        <w:t xml:space="preserve">edukacija zaposlenika </w:t>
      </w:r>
      <w:r w:rsidRPr="00772CBD">
        <w:rPr>
          <w:rFonts w:ascii="Swis721 BT" w:hAnsi="Swis721 BT" w:cs="Tahoma"/>
          <w:szCs w:val="24"/>
          <w:lang w:val="bs-Latn-BA" w:eastAsia="hr-HR"/>
        </w:rPr>
        <w:t xml:space="preserve">o </w:t>
      </w:r>
      <w:r w:rsidRPr="00772CBD">
        <w:rPr>
          <w:rFonts w:ascii="Swis721 BT" w:hAnsi="Swis721 BT" w:cs="Tahoma"/>
          <w:bCs/>
          <w:szCs w:val="24"/>
          <w:lang w:val="bs-Latn-BA" w:eastAsia="hr-HR"/>
        </w:rPr>
        <w:t>provođenju mjera preventive zaštite.</w:t>
      </w:r>
    </w:p>
    <w:p w:rsidR="00E878FB" w:rsidRDefault="00E878FB" w:rsidP="00A7588B">
      <w:pPr>
        <w:autoSpaceDE w:val="0"/>
        <w:autoSpaceDN w:val="0"/>
        <w:adjustRightInd w:val="0"/>
        <w:spacing w:line="288" w:lineRule="auto"/>
        <w:jc w:val="both"/>
        <w:rPr>
          <w:rFonts w:ascii="Swis721 BT" w:hAnsi="Swis721 BT" w:cs="Tahoma"/>
          <w:bCs/>
          <w:szCs w:val="24"/>
          <w:lang w:val="bs-Latn-BA" w:eastAsia="hr-HR"/>
        </w:rPr>
      </w:pPr>
    </w:p>
    <w:p w:rsidR="009D1DAF" w:rsidRDefault="009D1DAF" w:rsidP="00A7588B">
      <w:pPr>
        <w:autoSpaceDE w:val="0"/>
        <w:autoSpaceDN w:val="0"/>
        <w:adjustRightInd w:val="0"/>
        <w:spacing w:line="288" w:lineRule="auto"/>
        <w:jc w:val="both"/>
        <w:rPr>
          <w:rFonts w:ascii="Swis721 BT" w:hAnsi="Swis721 BT" w:cs="Tahoma"/>
          <w:lang w:val="bs-Latn-BA"/>
        </w:rPr>
      </w:pPr>
      <w:r w:rsidRPr="00772CBD">
        <w:rPr>
          <w:rFonts w:ascii="Swis721 BT" w:hAnsi="Swis721 BT" w:cs="Tahoma"/>
          <w:bCs/>
          <w:szCs w:val="24"/>
          <w:lang w:val="bs-Latn-BA" w:eastAsia="hr-HR"/>
        </w:rPr>
        <w:t xml:space="preserve">Za provođenje </w:t>
      </w:r>
      <w:r w:rsidRPr="00772CBD">
        <w:rPr>
          <w:rFonts w:ascii="Swis721 BT" w:hAnsi="Swis721 BT" w:cs="Tahoma"/>
          <w:szCs w:val="24"/>
          <w:lang w:val="bs-Latn-BA" w:eastAsia="hr-HR"/>
        </w:rPr>
        <w:t xml:space="preserve">i </w:t>
      </w:r>
      <w:r w:rsidRPr="00772CBD">
        <w:rPr>
          <w:rFonts w:ascii="Swis721 BT" w:hAnsi="Swis721 BT" w:cs="Tahoma"/>
          <w:bCs/>
          <w:szCs w:val="24"/>
          <w:lang w:val="bs-Latn-BA" w:eastAsia="hr-HR"/>
        </w:rPr>
        <w:t>kontrolu mjera zaštite odgovorne su inspekcijske službe,</w:t>
      </w:r>
      <w:r w:rsidRPr="00772CBD">
        <w:rPr>
          <w:rFonts w:ascii="Swis721 BT" w:hAnsi="Swis721 BT" w:cs="Tahoma"/>
          <w:szCs w:val="24"/>
          <w:lang w:val="bs-Latn-BA" w:eastAsia="hr-HR"/>
        </w:rPr>
        <w:t xml:space="preserve"> </w:t>
      </w:r>
      <w:r w:rsidRPr="00772CBD">
        <w:rPr>
          <w:rFonts w:ascii="Swis721 BT" w:hAnsi="Swis721 BT" w:cs="Tahoma"/>
          <w:bCs/>
          <w:szCs w:val="24"/>
          <w:lang w:val="bs-Latn-BA" w:eastAsia="hr-HR"/>
        </w:rPr>
        <w:t xml:space="preserve">kao i odgovorna lica u preduzeću i svi zaposlenici na pogonu. </w:t>
      </w:r>
      <w:r w:rsidRPr="00772CBD">
        <w:rPr>
          <w:rFonts w:ascii="Swis721 BT" w:hAnsi="Swis721 BT" w:cs="Tahoma"/>
          <w:lang w:val="bs-Latn-BA"/>
        </w:rPr>
        <w:t xml:space="preserve">U slučaju zatvaranja postrojenja za proizvodnju </w:t>
      </w:r>
      <w:r w:rsidR="00E878FB">
        <w:rPr>
          <w:rFonts w:ascii="Swis721 BT" w:hAnsi="Swis721 BT" w:cs="Tahoma"/>
          <w:lang w:val="bs-Latn-BA"/>
        </w:rPr>
        <w:t>asfalta</w:t>
      </w:r>
      <w:r w:rsidRPr="00772CBD">
        <w:rPr>
          <w:rFonts w:ascii="Swis721 BT" w:hAnsi="Swis721 BT" w:cs="Tahoma"/>
          <w:lang w:val="bs-Latn-BA"/>
        </w:rPr>
        <w:t>, nakon sprovođenja propisanih mjera neće biti negativnog uticaja na okolinu.</w:t>
      </w:r>
    </w:p>
    <w:p w:rsidR="00CB1FE6" w:rsidRPr="00772CBD" w:rsidRDefault="00CB1FE6" w:rsidP="00A7588B">
      <w:pPr>
        <w:autoSpaceDE w:val="0"/>
        <w:autoSpaceDN w:val="0"/>
        <w:adjustRightInd w:val="0"/>
        <w:spacing w:line="288" w:lineRule="auto"/>
        <w:jc w:val="both"/>
        <w:rPr>
          <w:rFonts w:ascii="Swis721 BT" w:hAnsi="Swis721 BT" w:cs="Tahoma"/>
          <w:lang w:val="bs-Latn-BA"/>
        </w:rPr>
      </w:pPr>
    </w:p>
    <w:p w:rsidR="00762807" w:rsidRPr="00772CBD" w:rsidRDefault="005D3E40" w:rsidP="005D3E40">
      <w:pPr>
        <w:spacing w:line="288" w:lineRule="auto"/>
        <w:rPr>
          <w:rFonts w:ascii="Swis721 BT" w:hAnsi="Swis721 BT" w:cs="Tahoma"/>
          <w:b/>
          <w:lang w:val="bs-Latn-BA"/>
        </w:rPr>
      </w:pPr>
      <w:r w:rsidRPr="00772CBD">
        <w:rPr>
          <w:rFonts w:ascii="Swis721 BT" w:hAnsi="Swis721 BT" w:cs="Tahoma"/>
          <w:b/>
          <w:lang w:val="bs-Latn-BA"/>
        </w:rPr>
        <w:t xml:space="preserve">10. </w:t>
      </w:r>
      <w:r w:rsidR="00CD1BF3" w:rsidRPr="00772CBD">
        <w:rPr>
          <w:rFonts w:ascii="Swis721 BT" w:hAnsi="Swis721 BT" w:cs="Tahoma"/>
          <w:b/>
          <w:lang w:val="bs-Latn-BA"/>
        </w:rPr>
        <w:t>OPIS MJERA PLANIRANIH ZA MONITORING EMISIJA UNUTAR PODRUČJA I/ILI NJIHOV UTICAJ</w:t>
      </w:r>
    </w:p>
    <w:p w:rsidR="00193F12" w:rsidRPr="00772CBD" w:rsidRDefault="00193F12" w:rsidP="00621C93">
      <w:pPr>
        <w:spacing w:line="288" w:lineRule="auto"/>
        <w:rPr>
          <w:rFonts w:ascii="Swis721 BT" w:hAnsi="Swis721 BT" w:cs="Tahoma"/>
          <w:b/>
          <w:lang w:val="bs-Latn-BA"/>
        </w:rPr>
      </w:pPr>
    </w:p>
    <w:p w:rsidR="00FD59E7" w:rsidRPr="00772CBD" w:rsidRDefault="00FD59E7" w:rsidP="00FD59E7">
      <w:pPr>
        <w:spacing w:after="60" w:line="276" w:lineRule="auto"/>
        <w:jc w:val="both"/>
        <w:rPr>
          <w:rFonts w:ascii="Swis721 BT" w:hAnsi="Swis721 BT" w:cs="Tahoma"/>
          <w:lang w:val="bs-Latn-BA"/>
        </w:rPr>
      </w:pPr>
      <w:r w:rsidRPr="00772CBD">
        <w:rPr>
          <w:rFonts w:ascii="Swis721 BT" w:hAnsi="Swis721 BT" w:cs="Tahoma"/>
          <w:lang w:val="bs-Latn-BA"/>
        </w:rPr>
        <w:t xml:space="preserve">Da bi se spriječila eventualna prekoračenja dozvoljene emisije i zagađenje okoline u </w:t>
      </w:r>
      <w:r w:rsidR="00383F47" w:rsidRPr="00772CBD">
        <w:rPr>
          <w:rFonts w:ascii="Swis721 BT" w:hAnsi="Swis721 BT" w:cs="Tahoma"/>
          <w:lang w:val="bs-Latn-BA"/>
        </w:rPr>
        <w:t>nakon izgradnje pogona i nakon perioda rad biti će potrebno</w:t>
      </w:r>
      <w:r w:rsidRPr="00772CBD">
        <w:rPr>
          <w:rFonts w:ascii="Swis721 BT" w:hAnsi="Swis721 BT" w:cs="Tahoma"/>
          <w:lang w:val="bs-Latn-BA"/>
        </w:rPr>
        <w:t xml:space="preserve"> preduzeti slijedeće aktivnosti:</w:t>
      </w:r>
    </w:p>
    <w:p w:rsidR="00FD59E7" w:rsidRPr="00772CBD" w:rsidRDefault="00FD59E7" w:rsidP="00FD59E7">
      <w:pPr>
        <w:numPr>
          <w:ilvl w:val="0"/>
          <w:numId w:val="2"/>
        </w:numPr>
        <w:spacing w:line="276" w:lineRule="auto"/>
        <w:jc w:val="both"/>
        <w:rPr>
          <w:rFonts w:ascii="Swis721 BT" w:hAnsi="Swis721 BT" w:cs="Tahoma"/>
          <w:lang w:val="bs-Latn-BA"/>
        </w:rPr>
      </w:pPr>
      <w:r w:rsidRPr="00772CBD">
        <w:rPr>
          <w:rFonts w:ascii="Swis721 BT" w:hAnsi="Swis721 BT" w:cs="Tahoma"/>
          <w:lang w:val="bs-Latn-BA"/>
        </w:rPr>
        <w:t>mjerenje emisije dimnih plinova u atmosferu iz postrojenja za sagorijevanje,</w:t>
      </w:r>
    </w:p>
    <w:p w:rsidR="00FD59E7" w:rsidRPr="00772CBD" w:rsidRDefault="00FD59E7" w:rsidP="00FD59E7">
      <w:pPr>
        <w:numPr>
          <w:ilvl w:val="0"/>
          <w:numId w:val="2"/>
        </w:numPr>
        <w:spacing w:line="276" w:lineRule="auto"/>
        <w:jc w:val="both"/>
        <w:rPr>
          <w:rFonts w:ascii="Swis721 BT" w:hAnsi="Swis721 BT" w:cs="Tahoma"/>
          <w:lang w:val="bs-Latn-BA"/>
        </w:rPr>
      </w:pPr>
      <w:r w:rsidRPr="00772CBD">
        <w:rPr>
          <w:rFonts w:ascii="Swis721 BT" w:hAnsi="Swis721 BT" w:cs="Tahoma"/>
          <w:lang w:val="bs-Latn-BA"/>
        </w:rPr>
        <w:t>mjerenje emisije taložne prašine,</w:t>
      </w:r>
    </w:p>
    <w:p w:rsidR="00FD59E7" w:rsidRPr="00772CBD" w:rsidRDefault="00FD59E7" w:rsidP="00FD59E7">
      <w:pPr>
        <w:numPr>
          <w:ilvl w:val="0"/>
          <w:numId w:val="2"/>
        </w:numPr>
        <w:spacing w:line="276" w:lineRule="auto"/>
        <w:jc w:val="both"/>
        <w:rPr>
          <w:rFonts w:ascii="Swis721 BT" w:hAnsi="Swis721 BT" w:cs="Tahoma"/>
          <w:lang w:val="bs-Latn-BA"/>
        </w:rPr>
      </w:pPr>
      <w:r w:rsidRPr="00772CBD">
        <w:rPr>
          <w:rFonts w:ascii="Swis721 BT" w:hAnsi="Swis721 BT" w:cs="Tahoma"/>
          <w:lang w:val="bs-Latn-BA"/>
        </w:rPr>
        <w:t>mjerenje intenziteta buke i procjena njenog uticaja na okolinu,</w:t>
      </w:r>
    </w:p>
    <w:p w:rsidR="00FD59E7" w:rsidRPr="00772CBD" w:rsidRDefault="00FD59E7" w:rsidP="00FD59E7">
      <w:pPr>
        <w:numPr>
          <w:ilvl w:val="0"/>
          <w:numId w:val="2"/>
        </w:numPr>
        <w:spacing w:line="276" w:lineRule="auto"/>
        <w:jc w:val="both"/>
        <w:rPr>
          <w:rFonts w:ascii="Swis721 BT" w:hAnsi="Swis721 BT" w:cs="Tahoma"/>
          <w:lang w:val="bs-Latn-BA"/>
        </w:rPr>
      </w:pPr>
      <w:r w:rsidRPr="00772CBD">
        <w:rPr>
          <w:rFonts w:ascii="Swis721 BT" w:hAnsi="Swis721 BT" w:cs="Tahoma"/>
          <w:lang w:val="bs-Latn-BA"/>
        </w:rPr>
        <w:t>monitoring otpadnih voda.</w:t>
      </w:r>
    </w:p>
    <w:p w:rsidR="00276CDF" w:rsidRDefault="00276CDF" w:rsidP="00FD59E7">
      <w:pPr>
        <w:spacing w:line="276" w:lineRule="auto"/>
        <w:jc w:val="both"/>
        <w:rPr>
          <w:rFonts w:ascii="Swis721 BT" w:hAnsi="Swis721 BT" w:cs="Tahoma"/>
          <w:i/>
          <w:sz w:val="20"/>
          <w:lang w:val="bs-Latn-BA"/>
        </w:rPr>
      </w:pPr>
    </w:p>
    <w:p w:rsidR="00FD59E7" w:rsidRPr="00772CBD" w:rsidRDefault="00FD59E7" w:rsidP="00FD59E7">
      <w:pPr>
        <w:spacing w:line="276" w:lineRule="auto"/>
        <w:jc w:val="both"/>
        <w:rPr>
          <w:rFonts w:ascii="Swis721 BT" w:hAnsi="Swis721 BT" w:cs="Tahoma"/>
          <w:i/>
          <w:sz w:val="20"/>
          <w:lang w:val="bs-Latn-BA"/>
        </w:rPr>
      </w:pPr>
      <w:r w:rsidRPr="00772CBD">
        <w:rPr>
          <w:rFonts w:ascii="Swis721 BT" w:hAnsi="Swis721 BT" w:cs="Tahoma"/>
          <w:i/>
          <w:sz w:val="20"/>
          <w:lang w:val="bs-Latn-BA"/>
        </w:rPr>
        <w:t>Tabela 10.1 Prijedlog monitoring plan</w:t>
      </w:r>
    </w:p>
    <w:tbl>
      <w:tblPr>
        <w:tblStyle w:val="Reetkatablice"/>
        <w:tblW w:w="0" w:type="auto"/>
        <w:tblLook w:val="04A0" w:firstRow="1" w:lastRow="0" w:firstColumn="1" w:lastColumn="0" w:noHBand="0" w:noVBand="1"/>
      </w:tblPr>
      <w:tblGrid>
        <w:gridCol w:w="939"/>
        <w:gridCol w:w="2699"/>
        <w:gridCol w:w="2717"/>
        <w:gridCol w:w="2931"/>
      </w:tblGrid>
      <w:tr w:rsidR="00FD59E7" w:rsidRPr="00772CBD" w:rsidTr="00FD59E7">
        <w:tc>
          <w:tcPr>
            <w:tcW w:w="0" w:type="auto"/>
            <w:vAlign w:val="center"/>
          </w:tcPr>
          <w:p w:rsidR="00FD59E7" w:rsidRPr="00772CBD" w:rsidRDefault="00FD59E7" w:rsidP="0047527B">
            <w:pPr>
              <w:spacing w:before="120" w:after="120" w:line="288" w:lineRule="auto"/>
              <w:jc w:val="center"/>
              <w:rPr>
                <w:rFonts w:ascii="Swis721 BT" w:hAnsi="Swis721 BT"/>
                <w:b/>
                <w:sz w:val="20"/>
                <w:lang w:val="bs-Latn-BA"/>
              </w:rPr>
            </w:pPr>
            <w:r w:rsidRPr="00772CBD">
              <w:rPr>
                <w:rFonts w:ascii="Swis721 BT" w:hAnsi="Swis721 BT"/>
                <w:b/>
                <w:sz w:val="20"/>
                <w:lang w:val="bs-Latn-BA"/>
              </w:rPr>
              <w:t>Medij</w:t>
            </w:r>
          </w:p>
        </w:tc>
        <w:tc>
          <w:tcPr>
            <w:tcW w:w="0" w:type="auto"/>
            <w:vAlign w:val="center"/>
          </w:tcPr>
          <w:p w:rsidR="00FD59E7" w:rsidRPr="00772CBD" w:rsidRDefault="00FD59E7" w:rsidP="0047527B">
            <w:pPr>
              <w:spacing w:before="120" w:after="120" w:line="288" w:lineRule="auto"/>
              <w:jc w:val="center"/>
              <w:rPr>
                <w:rFonts w:ascii="Swis721 BT" w:hAnsi="Swis721 BT"/>
                <w:b/>
                <w:sz w:val="20"/>
                <w:lang w:val="bs-Latn-BA"/>
              </w:rPr>
            </w:pPr>
            <w:r w:rsidRPr="00772CBD">
              <w:rPr>
                <w:rFonts w:ascii="Swis721 BT" w:hAnsi="Swis721 BT"/>
                <w:b/>
                <w:sz w:val="20"/>
                <w:lang w:val="bs-Latn-BA"/>
              </w:rPr>
              <w:t>Parametar</w:t>
            </w:r>
          </w:p>
        </w:tc>
        <w:tc>
          <w:tcPr>
            <w:tcW w:w="0" w:type="auto"/>
            <w:vAlign w:val="center"/>
          </w:tcPr>
          <w:p w:rsidR="00FD59E7" w:rsidRPr="00772CBD" w:rsidRDefault="00FD59E7" w:rsidP="0047527B">
            <w:pPr>
              <w:spacing w:before="120" w:after="120" w:line="288" w:lineRule="auto"/>
              <w:jc w:val="center"/>
              <w:rPr>
                <w:rFonts w:ascii="Swis721 BT" w:hAnsi="Swis721 BT"/>
                <w:b/>
                <w:sz w:val="20"/>
                <w:lang w:val="bs-Latn-BA"/>
              </w:rPr>
            </w:pPr>
            <w:r w:rsidRPr="00772CBD">
              <w:rPr>
                <w:rFonts w:ascii="Swis721 BT" w:hAnsi="Swis721 BT"/>
                <w:b/>
                <w:sz w:val="20"/>
                <w:lang w:val="bs-Latn-BA"/>
              </w:rPr>
              <w:t>Mjesto mjerenja</w:t>
            </w:r>
          </w:p>
        </w:tc>
        <w:tc>
          <w:tcPr>
            <w:tcW w:w="0" w:type="auto"/>
            <w:vAlign w:val="center"/>
          </w:tcPr>
          <w:p w:rsidR="00FD59E7" w:rsidRPr="00772CBD" w:rsidRDefault="00FD59E7" w:rsidP="0047527B">
            <w:pPr>
              <w:spacing w:before="120" w:after="120" w:line="288" w:lineRule="auto"/>
              <w:jc w:val="center"/>
              <w:rPr>
                <w:rFonts w:ascii="Swis721 BT" w:hAnsi="Swis721 BT"/>
                <w:b/>
                <w:sz w:val="20"/>
                <w:lang w:val="bs-Latn-BA"/>
              </w:rPr>
            </w:pPr>
            <w:r w:rsidRPr="00772CBD">
              <w:rPr>
                <w:rFonts w:ascii="Swis721 BT" w:hAnsi="Swis721 BT"/>
                <w:b/>
                <w:sz w:val="20"/>
                <w:lang w:val="bs-Latn-BA"/>
              </w:rPr>
              <w:t>Učestalost</w:t>
            </w:r>
          </w:p>
        </w:tc>
      </w:tr>
      <w:tr w:rsidR="00FD59E7" w:rsidRPr="00772CBD" w:rsidTr="00FD59E7">
        <w:tc>
          <w:tcPr>
            <w:tcW w:w="0" w:type="auto"/>
            <w:vMerge w:val="restart"/>
            <w:vAlign w:val="center"/>
          </w:tcPr>
          <w:p w:rsidR="00FD59E7" w:rsidRPr="00772CBD" w:rsidRDefault="00FD59E7" w:rsidP="0047527B">
            <w:pPr>
              <w:spacing w:before="120" w:after="120"/>
              <w:jc w:val="center"/>
              <w:rPr>
                <w:rFonts w:ascii="Swis721 BT" w:hAnsi="Swis721 BT"/>
                <w:b/>
                <w:sz w:val="20"/>
                <w:lang w:val="bs-Latn-BA"/>
              </w:rPr>
            </w:pPr>
            <w:r w:rsidRPr="00772CBD">
              <w:rPr>
                <w:rFonts w:ascii="Swis721 BT" w:hAnsi="Swis721 BT"/>
                <w:b/>
                <w:sz w:val="20"/>
                <w:lang w:val="bs-Latn-BA"/>
              </w:rPr>
              <w:t>Zrak</w:t>
            </w: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Arial"/>
                <w:sz w:val="20"/>
                <w:lang w:val="bs-Latn-BA"/>
              </w:rPr>
              <w:t>Koncentracija O</w:t>
            </w:r>
            <w:r w:rsidRPr="00772CBD">
              <w:rPr>
                <w:rFonts w:ascii="Swis721 BT" w:hAnsi="Swis721 BT" w:cs="Arial"/>
                <w:sz w:val="20"/>
                <w:vertAlign w:val="subscript"/>
                <w:lang w:val="bs-Latn-BA"/>
              </w:rPr>
              <w:t>2</w:t>
            </w:r>
            <w:r w:rsidRPr="00772CBD">
              <w:rPr>
                <w:rFonts w:ascii="Swis721 BT" w:hAnsi="Swis721 BT" w:cs="Arial"/>
                <w:sz w:val="20"/>
                <w:lang w:val="bs-Latn-BA"/>
              </w:rPr>
              <w:t>, CO</w:t>
            </w:r>
            <w:r w:rsidRPr="00772CBD">
              <w:rPr>
                <w:rFonts w:ascii="Swis721 BT" w:hAnsi="Swis721 BT" w:cs="Arial"/>
                <w:sz w:val="20"/>
                <w:vertAlign w:val="subscript"/>
                <w:lang w:val="bs-Latn-BA"/>
              </w:rPr>
              <w:t>2</w:t>
            </w:r>
            <w:r w:rsidRPr="00772CBD">
              <w:rPr>
                <w:rFonts w:ascii="Swis721 BT" w:hAnsi="Swis721 BT" w:cs="Arial"/>
                <w:sz w:val="20"/>
                <w:lang w:val="bs-Latn-BA"/>
              </w:rPr>
              <w:t>, CO, NO</w:t>
            </w:r>
            <w:r w:rsidRPr="00772CBD">
              <w:rPr>
                <w:rFonts w:ascii="Swis721 BT" w:hAnsi="Swis721 BT" w:cs="Arial"/>
                <w:sz w:val="20"/>
                <w:vertAlign w:val="subscript"/>
                <w:lang w:val="bs-Latn-BA"/>
              </w:rPr>
              <w:t>X</w:t>
            </w:r>
            <w:r w:rsidRPr="00772CBD">
              <w:rPr>
                <w:rFonts w:ascii="Swis721 BT" w:hAnsi="Swis721 BT" w:cs="Arial"/>
                <w:sz w:val="20"/>
                <w:lang w:val="bs-Latn-BA"/>
              </w:rPr>
              <w:t>, SO</w:t>
            </w:r>
            <w:r w:rsidRPr="00772CBD">
              <w:rPr>
                <w:rFonts w:ascii="Swis721 BT" w:hAnsi="Swis721 BT" w:cs="Arial"/>
                <w:sz w:val="20"/>
                <w:vertAlign w:val="subscript"/>
                <w:lang w:val="bs-Latn-BA"/>
              </w:rPr>
              <w:t>2</w:t>
            </w:r>
            <w:r w:rsidRPr="00772CBD">
              <w:rPr>
                <w:rFonts w:ascii="Swis721 BT" w:hAnsi="Swis721 BT" w:cs="Arial"/>
                <w:sz w:val="20"/>
                <w:lang w:val="bs-Latn-BA"/>
              </w:rPr>
              <w:t>, čvrstih čestica i dimni broj u dimnim plinovima.</w:t>
            </w: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Arial"/>
                <w:sz w:val="20"/>
                <w:lang w:val="bs-Latn-BA"/>
              </w:rPr>
              <w:t>Dimovodni kanal postrojenja za sagorijevanje, nakon fitler sistema.</w:t>
            </w:r>
          </w:p>
        </w:tc>
        <w:tc>
          <w:tcPr>
            <w:tcW w:w="0" w:type="auto"/>
            <w:vAlign w:val="center"/>
          </w:tcPr>
          <w:p w:rsidR="00FD59E7" w:rsidRPr="00772CBD" w:rsidRDefault="00FD59E7" w:rsidP="0047527B">
            <w:pPr>
              <w:spacing w:before="120" w:after="120"/>
              <w:jc w:val="center"/>
              <w:rPr>
                <w:rFonts w:ascii="Swis721 BT" w:hAnsi="Swis721 BT"/>
                <w:sz w:val="20"/>
                <w:lang w:val="bs-Latn-BA"/>
              </w:rPr>
            </w:pPr>
            <w:r w:rsidRPr="00772CBD">
              <w:rPr>
                <w:rFonts w:ascii="Swis721 BT" w:hAnsi="Swis721 BT"/>
                <w:sz w:val="20"/>
                <w:lang w:val="bs-Latn-BA"/>
              </w:rPr>
              <w:t>Jednom godišnje.</w:t>
            </w:r>
          </w:p>
        </w:tc>
      </w:tr>
      <w:tr w:rsidR="00FD59E7" w:rsidRPr="00772CBD" w:rsidTr="00FD59E7">
        <w:tc>
          <w:tcPr>
            <w:tcW w:w="0" w:type="auto"/>
            <w:vMerge/>
          </w:tcPr>
          <w:p w:rsidR="00FD59E7" w:rsidRPr="00772CBD" w:rsidRDefault="00FD59E7" w:rsidP="0047527B">
            <w:pPr>
              <w:spacing w:before="120" w:after="120"/>
              <w:jc w:val="center"/>
              <w:rPr>
                <w:rFonts w:ascii="Swis721 BT" w:hAnsi="Swis721 BT"/>
                <w:b/>
                <w:sz w:val="20"/>
                <w:lang w:val="bs-Latn-BA"/>
              </w:rPr>
            </w:pP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Arial"/>
                <w:sz w:val="20"/>
                <w:lang w:val="bs-Latn-BA"/>
              </w:rPr>
              <w:t>Mjerenje količine taložne prašine</w:t>
            </w:r>
            <w:r w:rsidR="00A942C9" w:rsidRPr="00772CBD">
              <w:rPr>
                <w:rFonts w:ascii="Swis721 BT" w:hAnsi="Swis721 BT" w:cs="Arial"/>
                <w:sz w:val="20"/>
                <w:lang w:val="bs-Latn-BA"/>
              </w:rPr>
              <w:t>.</w:t>
            </w: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Tahoma"/>
                <w:sz w:val="20"/>
                <w:lang w:val="bs-Latn-BA"/>
              </w:rPr>
              <w:t>Na granicama parcele prema otvorenom prostoru.</w:t>
            </w:r>
          </w:p>
        </w:tc>
        <w:tc>
          <w:tcPr>
            <w:tcW w:w="0" w:type="auto"/>
            <w:vAlign w:val="center"/>
          </w:tcPr>
          <w:p w:rsidR="00FD59E7" w:rsidRPr="00772CBD" w:rsidRDefault="00FD59E7" w:rsidP="0047527B">
            <w:pPr>
              <w:spacing w:before="120" w:after="120"/>
              <w:jc w:val="center"/>
              <w:rPr>
                <w:rFonts w:ascii="Swis721 BT" w:hAnsi="Swis721 BT"/>
                <w:sz w:val="20"/>
                <w:lang w:val="bs-Latn-BA"/>
              </w:rPr>
            </w:pPr>
            <w:r w:rsidRPr="00772CBD">
              <w:rPr>
                <w:rFonts w:ascii="Swis721 BT" w:hAnsi="Swis721 BT"/>
                <w:sz w:val="20"/>
                <w:lang w:val="bs-Latn-BA"/>
              </w:rPr>
              <w:t>Jednom u 3 godine.</w:t>
            </w:r>
          </w:p>
        </w:tc>
      </w:tr>
      <w:tr w:rsidR="00FD59E7" w:rsidRPr="00772CBD" w:rsidTr="00FD59E7">
        <w:tc>
          <w:tcPr>
            <w:tcW w:w="0" w:type="auto"/>
            <w:vAlign w:val="center"/>
          </w:tcPr>
          <w:p w:rsidR="00FD59E7" w:rsidRPr="00772CBD" w:rsidRDefault="00FD59E7" w:rsidP="0047527B">
            <w:pPr>
              <w:spacing w:before="120" w:after="120"/>
              <w:jc w:val="center"/>
              <w:rPr>
                <w:rFonts w:ascii="Swis721 BT" w:hAnsi="Swis721 BT"/>
                <w:b/>
                <w:sz w:val="20"/>
                <w:lang w:val="bs-Latn-BA"/>
              </w:rPr>
            </w:pPr>
            <w:r w:rsidRPr="00772CBD">
              <w:rPr>
                <w:rFonts w:ascii="Swis721 BT" w:hAnsi="Swis721 BT"/>
                <w:b/>
                <w:sz w:val="20"/>
                <w:lang w:val="bs-Latn-BA"/>
              </w:rPr>
              <w:t>Okolica</w:t>
            </w: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Arial"/>
                <w:sz w:val="20"/>
                <w:lang w:val="bs-Latn-BA"/>
              </w:rPr>
              <w:t>Nivo buke</w:t>
            </w:r>
            <w:r w:rsidR="00A942C9" w:rsidRPr="00772CBD">
              <w:rPr>
                <w:rFonts w:ascii="Swis721 BT" w:hAnsi="Swis721 BT" w:cs="Arial"/>
                <w:sz w:val="20"/>
                <w:lang w:val="bs-Latn-BA"/>
              </w:rPr>
              <w:t>.</w:t>
            </w: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Tahoma"/>
                <w:sz w:val="20"/>
                <w:lang w:val="bs-Latn-BA"/>
              </w:rPr>
              <w:t>Na granicama parcele prema otvorenom prostoru i kod najbližeg stambenog objekta.</w:t>
            </w:r>
          </w:p>
        </w:tc>
        <w:tc>
          <w:tcPr>
            <w:tcW w:w="0" w:type="auto"/>
            <w:vAlign w:val="center"/>
          </w:tcPr>
          <w:p w:rsidR="00FD59E7" w:rsidRPr="00772CBD" w:rsidRDefault="00FD59E7" w:rsidP="0047527B">
            <w:pPr>
              <w:spacing w:before="120" w:after="120"/>
              <w:jc w:val="center"/>
              <w:rPr>
                <w:rFonts w:ascii="Swis721 BT" w:hAnsi="Swis721 BT"/>
                <w:sz w:val="20"/>
                <w:lang w:val="bs-Latn-BA"/>
              </w:rPr>
            </w:pPr>
            <w:r w:rsidRPr="00772CBD">
              <w:rPr>
                <w:rFonts w:ascii="Swis721 BT" w:hAnsi="Swis721 BT"/>
                <w:sz w:val="20"/>
                <w:lang w:val="bs-Latn-BA"/>
              </w:rPr>
              <w:t>Pri puštanju u pogon, radu u punom kapacitetu i pri promjeni tehnologije odnosno proširenja kapaciteta.</w:t>
            </w:r>
          </w:p>
        </w:tc>
      </w:tr>
      <w:tr w:rsidR="00FD59E7" w:rsidRPr="00772CBD" w:rsidTr="00FD59E7">
        <w:tc>
          <w:tcPr>
            <w:tcW w:w="0" w:type="auto"/>
            <w:vAlign w:val="center"/>
          </w:tcPr>
          <w:p w:rsidR="00FD59E7" w:rsidRPr="00772CBD" w:rsidRDefault="00FD59E7" w:rsidP="0047527B">
            <w:pPr>
              <w:spacing w:before="120" w:after="120"/>
              <w:jc w:val="center"/>
              <w:rPr>
                <w:rFonts w:ascii="Swis721 BT" w:hAnsi="Swis721 BT"/>
                <w:b/>
                <w:sz w:val="20"/>
                <w:lang w:val="bs-Latn-BA"/>
              </w:rPr>
            </w:pPr>
            <w:r w:rsidRPr="00772CBD">
              <w:rPr>
                <w:rFonts w:ascii="Swis721 BT" w:hAnsi="Swis721 BT"/>
                <w:b/>
                <w:sz w:val="20"/>
                <w:lang w:val="bs-Latn-BA"/>
              </w:rPr>
              <w:t>Voda</w:t>
            </w:r>
          </w:p>
        </w:tc>
        <w:tc>
          <w:tcPr>
            <w:tcW w:w="0" w:type="auto"/>
            <w:vAlign w:val="center"/>
          </w:tcPr>
          <w:p w:rsidR="00FD59E7" w:rsidRPr="00772CBD" w:rsidRDefault="00FD59E7" w:rsidP="0047527B">
            <w:pPr>
              <w:pStyle w:val="Tijeloteksta2"/>
              <w:spacing w:before="120" w:after="120"/>
              <w:jc w:val="left"/>
              <w:rPr>
                <w:rFonts w:ascii="Swis721 BT" w:hAnsi="Swis721 BT" w:cs="Arial"/>
                <w:sz w:val="20"/>
                <w:lang w:val="bs-Latn-BA"/>
              </w:rPr>
            </w:pPr>
            <w:r w:rsidRPr="00772CBD">
              <w:rPr>
                <w:rFonts w:ascii="Swis721 BT" w:hAnsi="Swis721 BT" w:cs="Arial"/>
                <w:sz w:val="20"/>
                <w:lang w:val="bs-Latn-BA"/>
              </w:rPr>
              <w:t>Monitoring parametara u skladu sa pravilnikom</w:t>
            </w:r>
            <w:r w:rsidR="00A942C9" w:rsidRPr="00772CBD">
              <w:rPr>
                <w:rFonts w:ascii="Swis721 BT" w:hAnsi="Swis721 BT" w:cs="Arial"/>
                <w:sz w:val="20"/>
                <w:lang w:val="bs-Latn-BA"/>
              </w:rPr>
              <w:t>.</w:t>
            </w:r>
          </w:p>
        </w:tc>
        <w:tc>
          <w:tcPr>
            <w:tcW w:w="0" w:type="auto"/>
            <w:vAlign w:val="center"/>
          </w:tcPr>
          <w:p w:rsidR="00FD59E7" w:rsidRPr="00772CBD" w:rsidRDefault="00FD59E7" w:rsidP="0047527B">
            <w:pPr>
              <w:pStyle w:val="Tijeloteksta2"/>
              <w:spacing w:before="120" w:after="120"/>
              <w:jc w:val="left"/>
              <w:rPr>
                <w:rFonts w:ascii="Swis721 BT" w:hAnsi="Swis721 BT" w:cs="Tahoma"/>
                <w:sz w:val="20"/>
                <w:lang w:val="bs-Latn-BA"/>
              </w:rPr>
            </w:pPr>
            <w:r w:rsidRPr="00772CBD">
              <w:rPr>
                <w:rFonts w:ascii="Swis721 BT" w:hAnsi="Swis721 BT" w:cs="Tahoma"/>
                <w:sz w:val="20"/>
                <w:lang w:val="bs-Latn-BA"/>
              </w:rPr>
              <w:t>Na ispusnom oknu.</w:t>
            </w:r>
          </w:p>
        </w:tc>
        <w:tc>
          <w:tcPr>
            <w:tcW w:w="0" w:type="auto"/>
            <w:vAlign w:val="center"/>
          </w:tcPr>
          <w:p w:rsidR="00FD59E7" w:rsidRPr="00772CBD" w:rsidRDefault="00FD59E7" w:rsidP="0047527B">
            <w:pPr>
              <w:spacing w:before="120" w:after="120"/>
              <w:jc w:val="center"/>
              <w:rPr>
                <w:rFonts w:ascii="Swis721 BT" w:hAnsi="Swis721 BT"/>
                <w:sz w:val="20"/>
                <w:lang w:val="bs-Latn-BA"/>
              </w:rPr>
            </w:pPr>
            <w:r w:rsidRPr="00772CBD">
              <w:rPr>
                <w:rFonts w:ascii="Swis721 BT" w:hAnsi="Swis721 BT"/>
                <w:sz w:val="20"/>
                <w:lang w:val="bs-Latn-BA"/>
              </w:rPr>
              <w:t>U skladu sa pravilnikom.</w:t>
            </w:r>
          </w:p>
        </w:tc>
      </w:tr>
    </w:tbl>
    <w:p w:rsidR="00260DDF" w:rsidRPr="00772CBD" w:rsidRDefault="00260DDF" w:rsidP="00FD59E7">
      <w:pPr>
        <w:spacing w:line="276" w:lineRule="auto"/>
        <w:jc w:val="both"/>
        <w:rPr>
          <w:rFonts w:ascii="Swis721 BT" w:hAnsi="Swis721 BT" w:cs="Tahoma"/>
          <w:u w:val="single"/>
          <w:lang w:val="bs-Latn-BA"/>
        </w:rPr>
      </w:pPr>
    </w:p>
    <w:p w:rsidR="00FD59E7" w:rsidRPr="00772CBD" w:rsidRDefault="00FD59E7" w:rsidP="00FD59E7">
      <w:pPr>
        <w:spacing w:line="276" w:lineRule="auto"/>
        <w:jc w:val="both"/>
        <w:rPr>
          <w:rFonts w:ascii="Swis721 BT" w:hAnsi="Swis721 BT" w:cs="Tahoma"/>
          <w:u w:val="single"/>
          <w:lang w:val="bs-Latn-BA"/>
        </w:rPr>
      </w:pPr>
      <w:r w:rsidRPr="00772CBD">
        <w:rPr>
          <w:rFonts w:ascii="Swis721 BT" w:hAnsi="Swis721 BT" w:cs="Tahoma"/>
          <w:u w:val="single"/>
          <w:lang w:val="bs-Latn-BA"/>
        </w:rPr>
        <w:t>Granične vrijednosti emisije dimnih plinova</w:t>
      </w:r>
    </w:p>
    <w:p w:rsidR="00FD59E7" w:rsidRPr="00772CBD" w:rsidRDefault="00FD59E7" w:rsidP="00FD59E7">
      <w:pPr>
        <w:spacing w:line="276" w:lineRule="auto"/>
        <w:jc w:val="both"/>
        <w:rPr>
          <w:rFonts w:ascii="Swis721 BT" w:hAnsi="Swis721 BT" w:cs="Tahoma"/>
          <w:sz w:val="20"/>
          <w:u w:val="single"/>
          <w:lang w:val="bs-Latn-BA"/>
        </w:rPr>
      </w:pPr>
    </w:p>
    <w:p w:rsidR="00FD59E7" w:rsidRPr="00772CBD" w:rsidRDefault="00FD59E7" w:rsidP="00FD59E7">
      <w:pPr>
        <w:spacing w:line="276" w:lineRule="auto"/>
        <w:jc w:val="both"/>
        <w:rPr>
          <w:rFonts w:ascii="Swis721 BT" w:hAnsi="Swis721 BT" w:cs="Tahoma"/>
          <w:szCs w:val="24"/>
          <w:lang w:val="bs-Latn-BA"/>
        </w:rPr>
      </w:pPr>
      <w:r w:rsidRPr="00772CBD">
        <w:rPr>
          <w:rFonts w:ascii="Swis721 BT" w:hAnsi="Swis721 BT" w:cs="Tahoma"/>
          <w:szCs w:val="24"/>
          <w:lang w:val="bs-Latn-BA"/>
        </w:rPr>
        <w:t xml:space="preserve">Prema Pravilniku o graničnim vrijednostima emisije u zrak iz postrojenja za sagorijevanje, propisane su i norme dozvoljene emisije pojedinih polutanata koje </w:t>
      </w:r>
      <w:r w:rsidR="00A942C9" w:rsidRPr="00772CBD">
        <w:rPr>
          <w:rFonts w:ascii="Swis721 BT" w:hAnsi="Swis721 BT" w:cs="Tahoma"/>
          <w:szCs w:val="24"/>
          <w:lang w:val="bs-Latn-BA"/>
        </w:rPr>
        <w:t xml:space="preserve">srednja postrojenja </w:t>
      </w:r>
      <w:r w:rsidRPr="00772CBD">
        <w:rPr>
          <w:rFonts w:ascii="Swis721 BT" w:hAnsi="Swis721 BT" w:cs="Tahoma"/>
          <w:szCs w:val="24"/>
          <w:lang w:val="bs-Latn-BA"/>
        </w:rPr>
        <w:t>mogu da ispuštaju u atmosferu.</w:t>
      </w:r>
    </w:p>
    <w:p w:rsidR="00FD59E7" w:rsidRDefault="00FD59E7" w:rsidP="00FD59E7">
      <w:pPr>
        <w:spacing w:line="276" w:lineRule="auto"/>
        <w:jc w:val="both"/>
        <w:rPr>
          <w:rFonts w:ascii="Swis721 BT" w:hAnsi="Swis721 BT" w:cs="Tahoma"/>
          <w:i/>
          <w:sz w:val="20"/>
          <w:szCs w:val="24"/>
          <w:lang w:val="bs-Latn-BA"/>
        </w:rPr>
      </w:pPr>
    </w:p>
    <w:p w:rsidR="003745F0" w:rsidRDefault="003745F0" w:rsidP="00FD59E7">
      <w:pPr>
        <w:spacing w:line="276" w:lineRule="auto"/>
        <w:jc w:val="both"/>
        <w:rPr>
          <w:rFonts w:ascii="Swis721 BT" w:hAnsi="Swis721 BT" w:cs="Tahoma"/>
          <w:i/>
          <w:sz w:val="20"/>
          <w:szCs w:val="24"/>
          <w:lang w:val="bs-Latn-BA"/>
        </w:rPr>
      </w:pPr>
    </w:p>
    <w:p w:rsidR="003745F0" w:rsidRDefault="003745F0" w:rsidP="00FD59E7">
      <w:pPr>
        <w:spacing w:line="276" w:lineRule="auto"/>
        <w:jc w:val="both"/>
        <w:rPr>
          <w:rFonts w:ascii="Swis721 BT" w:hAnsi="Swis721 BT" w:cs="Tahoma"/>
          <w:i/>
          <w:sz w:val="20"/>
          <w:szCs w:val="24"/>
          <w:lang w:val="bs-Latn-BA"/>
        </w:rPr>
      </w:pPr>
    </w:p>
    <w:p w:rsidR="003745F0" w:rsidRDefault="003745F0" w:rsidP="00FD59E7">
      <w:pPr>
        <w:spacing w:line="276" w:lineRule="auto"/>
        <w:jc w:val="both"/>
        <w:rPr>
          <w:rFonts w:ascii="Swis721 BT" w:hAnsi="Swis721 BT" w:cs="Tahoma"/>
          <w:i/>
          <w:sz w:val="20"/>
          <w:szCs w:val="24"/>
          <w:lang w:val="bs-Latn-BA"/>
        </w:rPr>
      </w:pPr>
    </w:p>
    <w:p w:rsidR="003745F0" w:rsidRDefault="003745F0" w:rsidP="00FD59E7">
      <w:pPr>
        <w:spacing w:line="276" w:lineRule="auto"/>
        <w:jc w:val="both"/>
        <w:rPr>
          <w:rFonts w:ascii="Swis721 BT" w:hAnsi="Swis721 BT" w:cs="Tahoma"/>
          <w:i/>
          <w:sz w:val="20"/>
          <w:szCs w:val="24"/>
          <w:lang w:val="bs-Latn-BA"/>
        </w:rPr>
      </w:pPr>
    </w:p>
    <w:p w:rsidR="003745F0" w:rsidRPr="00772CBD" w:rsidRDefault="003745F0" w:rsidP="00FD59E7">
      <w:pPr>
        <w:spacing w:line="276" w:lineRule="auto"/>
        <w:jc w:val="both"/>
        <w:rPr>
          <w:rFonts w:ascii="Swis721 BT" w:hAnsi="Swis721 BT" w:cs="Tahoma"/>
          <w:i/>
          <w:sz w:val="20"/>
          <w:szCs w:val="24"/>
          <w:lang w:val="bs-Latn-BA"/>
        </w:rPr>
      </w:pPr>
    </w:p>
    <w:p w:rsidR="00FD59E7" w:rsidRPr="00772CBD" w:rsidRDefault="00FD59E7" w:rsidP="00FD59E7">
      <w:pPr>
        <w:spacing w:line="276" w:lineRule="auto"/>
        <w:jc w:val="both"/>
        <w:rPr>
          <w:rFonts w:ascii="Swis721 BT" w:hAnsi="Swis721 BT" w:cs="Tahoma"/>
          <w:i/>
          <w:sz w:val="20"/>
          <w:szCs w:val="24"/>
          <w:lang w:val="bs-Latn-BA"/>
        </w:rPr>
      </w:pPr>
      <w:r w:rsidRPr="00772CBD">
        <w:rPr>
          <w:rFonts w:ascii="Swis721 BT" w:hAnsi="Swis721 BT" w:cs="Tahoma"/>
          <w:i/>
          <w:sz w:val="20"/>
          <w:szCs w:val="24"/>
          <w:lang w:val="bs-Latn-BA"/>
        </w:rPr>
        <w:lastRenderedPageBreak/>
        <w:t xml:space="preserve">Tabela </w:t>
      </w:r>
      <w:r w:rsidR="00A942C9" w:rsidRPr="00772CBD">
        <w:rPr>
          <w:rFonts w:ascii="Swis721 BT" w:hAnsi="Swis721 BT" w:cs="Tahoma"/>
          <w:i/>
          <w:sz w:val="20"/>
          <w:szCs w:val="24"/>
          <w:lang w:val="bs-Latn-BA"/>
        </w:rPr>
        <w:t>10</w:t>
      </w:r>
      <w:r w:rsidRPr="00772CBD">
        <w:rPr>
          <w:rFonts w:ascii="Swis721 BT" w:hAnsi="Swis721 BT" w:cs="Tahoma"/>
          <w:i/>
          <w:sz w:val="20"/>
          <w:szCs w:val="24"/>
          <w:lang w:val="bs-Latn-BA"/>
        </w:rPr>
        <w:t xml:space="preserve">.2 Granične vrijednosti za </w:t>
      </w:r>
      <w:r w:rsidR="00A942C9" w:rsidRPr="00772CBD">
        <w:rPr>
          <w:rFonts w:ascii="Swis721 BT" w:hAnsi="Swis721 BT" w:cs="Tahoma"/>
          <w:i/>
          <w:sz w:val="20"/>
          <w:szCs w:val="24"/>
          <w:lang w:val="bs-Latn-BA"/>
        </w:rPr>
        <w:t xml:space="preserve">srednja postrojenja </w:t>
      </w:r>
      <w:r w:rsidRPr="00772CBD">
        <w:rPr>
          <w:rFonts w:ascii="Swis721 BT" w:hAnsi="Swis721 BT" w:cs="Tahoma"/>
          <w:i/>
          <w:sz w:val="20"/>
          <w:szCs w:val="24"/>
          <w:lang w:val="bs-Latn-BA"/>
        </w:rPr>
        <w:t xml:space="preserve">na </w:t>
      </w:r>
      <w:r w:rsidR="00A942C9" w:rsidRPr="00772CBD">
        <w:rPr>
          <w:rFonts w:ascii="Swis721 BT" w:hAnsi="Swis721 BT" w:cs="Tahoma"/>
          <w:i/>
          <w:sz w:val="20"/>
          <w:szCs w:val="24"/>
          <w:lang w:val="bs-Latn-BA"/>
        </w:rPr>
        <w:t>tečna</w:t>
      </w:r>
      <w:r w:rsidRPr="00772CBD">
        <w:rPr>
          <w:rFonts w:ascii="Swis721 BT" w:hAnsi="Swis721 BT" w:cs="Tahoma"/>
          <w:i/>
          <w:sz w:val="20"/>
          <w:szCs w:val="24"/>
          <w:lang w:val="bs-Latn-BA"/>
        </w:rPr>
        <w:t xml:space="preserve"> goriva su slijedeći:</w:t>
      </w:r>
    </w:p>
    <w:tbl>
      <w:tblPr>
        <w:tblStyle w:val="Reetkatablice"/>
        <w:tblW w:w="0" w:type="auto"/>
        <w:jc w:val="center"/>
        <w:tblLook w:val="01E0" w:firstRow="1" w:lastRow="1" w:firstColumn="1" w:lastColumn="1" w:noHBand="0" w:noVBand="0"/>
      </w:tblPr>
      <w:tblGrid>
        <w:gridCol w:w="2235"/>
        <w:gridCol w:w="3626"/>
        <w:gridCol w:w="3187"/>
      </w:tblGrid>
      <w:tr w:rsidR="00FD59E7" w:rsidRPr="00772CBD" w:rsidTr="0047527B">
        <w:trPr>
          <w:trHeight w:val="454"/>
          <w:jc w:val="center"/>
        </w:trPr>
        <w:tc>
          <w:tcPr>
            <w:tcW w:w="2235" w:type="dxa"/>
            <w:vAlign w:val="center"/>
          </w:tcPr>
          <w:p w:rsidR="00FD59E7" w:rsidRPr="00772CBD" w:rsidRDefault="00FD59E7" w:rsidP="0047527B">
            <w:pPr>
              <w:spacing w:before="40" w:after="40"/>
              <w:jc w:val="center"/>
              <w:rPr>
                <w:rFonts w:ascii="Swis721 BT" w:hAnsi="Swis721 BT" w:cs="Tahoma"/>
                <w:b/>
                <w:sz w:val="20"/>
                <w:lang w:val="bs-Latn-BA"/>
              </w:rPr>
            </w:pPr>
            <w:r w:rsidRPr="00772CBD">
              <w:rPr>
                <w:rFonts w:ascii="Swis721 BT" w:hAnsi="Swis721 BT" w:cs="Tahoma"/>
                <w:b/>
                <w:sz w:val="20"/>
                <w:lang w:val="bs-Latn-BA"/>
              </w:rPr>
              <w:t>Vrsta goriva</w:t>
            </w:r>
          </w:p>
        </w:tc>
        <w:tc>
          <w:tcPr>
            <w:tcW w:w="3626" w:type="dxa"/>
            <w:vAlign w:val="center"/>
          </w:tcPr>
          <w:p w:rsidR="00FD59E7" w:rsidRPr="00772CBD" w:rsidRDefault="00FD59E7" w:rsidP="0047527B">
            <w:pPr>
              <w:spacing w:before="40" w:after="40"/>
              <w:jc w:val="center"/>
              <w:rPr>
                <w:rFonts w:ascii="Swis721 BT" w:hAnsi="Swis721 BT" w:cs="Tahoma"/>
                <w:b/>
                <w:sz w:val="20"/>
                <w:lang w:val="bs-Latn-BA"/>
              </w:rPr>
            </w:pPr>
            <w:r w:rsidRPr="00772CBD">
              <w:rPr>
                <w:rFonts w:ascii="Swis721 BT" w:hAnsi="Swis721 BT" w:cs="Tahoma"/>
                <w:b/>
                <w:sz w:val="20"/>
                <w:lang w:val="bs-Latn-BA"/>
              </w:rPr>
              <w:t>Plutant</w:t>
            </w:r>
          </w:p>
        </w:tc>
        <w:tc>
          <w:tcPr>
            <w:tcW w:w="3187" w:type="dxa"/>
            <w:vAlign w:val="center"/>
          </w:tcPr>
          <w:p w:rsidR="00FD59E7" w:rsidRPr="00772CBD" w:rsidRDefault="00FD59E7" w:rsidP="0047527B">
            <w:pPr>
              <w:spacing w:before="40" w:after="40"/>
              <w:jc w:val="center"/>
              <w:rPr>
                <w:rFonts w:ascii="Swis721 BT" w:hAnsi="Swis721 BT" w:cs="Tahoma"/>
                <w:b/>
                <w:sz w:val="20"/>
                <w:lang w:val="bs-Latn-BA"/>
              </w:rPr>
            </w:pPr>
            <w:r w:rsidRPr="00772CBD">
              <w:rPr>
                <w:rFonts w:ascii="Swis721 BT" w:hAnsi="Swis721 BT" w:cs="Tahoma"/>
                <w:b/>
                <w:sz w:val="20"/>
                <w:lang w:val="bs-Latn-BA"/>
              </w:rPr>
              <w:t xml:space="preserve">Granična vrijednost </w:t>
            </w:r>
          </w:p>
        </w:tc>
      </w:tr>
      <w:tr w:rsidR="00FD59E7" w:rsidRPr="00772CBD" w:rsidTr="0047527B">
        <w:trPr>
          <w:jc w:val="center"/>
        </w:trPr>
        <w:tc>
          <w:tcPr>
            <w:tcW w:w="2235" w:type="dxa"/>
            <w:vMerge w:val="restart"/>
            <w:vAlign w:val="center"/>
          </w:tcPr>
          <w:p w:rsidR="00FD59E7" w:rsidRPr="00772CBD" w:rsidRDefault="00FD59E7" w:rsidP="0047527B">
            <w:pPr>
              <w:spacing w:before="40" w:after="40"/>
              <w:jc w:val="center"/>
              <w:rPr>
                <w:rFonts w:ascii="Swis721 BT" w:hAnsi="Swis721 BT" w:cs="Tahoma"/>
                <w:sz w:val="20"/>
                <w:lang w:val="bs-Latn-BA"/>
              </w:rPr>
            </w:pPr>
            <w:r w:rsidRPr="00772CBD">
              <w:rPr>
                <w:rFonts w:ascii="Swis721 BT" w:hAnsi="Swis721 BT" w:cs="Tahoma"/>
                <w:sz w:val="20"/>
                <w:lang w:val="bs-Latn-BA"/>
              </w:rPr>
              <w:t>Čvrsta goriva</w:t>
            </w:r>
          </w:p>
        </w:tc>
        <w:tc>
          <w:tcPr>
            <w:tcW w:w="3626" w:type="dxa"/>
          </w:tcPr>
          <w:p w:rsidR="00FD59E7" w:rsidRPr="00772CBD" w:rsidRDefault="00FD59E7" w:rsidP="0047527B">
            <w:pPr>
              <w:spacing w:before="40" w:after="40"/>
              <w:jc w:val="both"/>
              <w:rPr>
                <w:rFonts w:ascii="Swis721 BT" w:hAnsi="Swis721 BT" w:cs="Tahoma"/>
                <w:sz w:val="20"/>
                <w:lang w:val="bs-Latn-BA"/>
              </w:rPr>
            </w:pPr>
            <w:r w:rsidRPr="00772CBD">
              <w:rPr>
                <w:rFonts w:ascii="Swis721 BT" w:hAnsi="Swis721 BT" w:cs="Tahoma"/>
                <w:sz w:val="20"/>
                <w:lang w:val="bs-Latn-BA"/>
              </w:rPr>
              <w:t>SO</w:t>
            </w:r>
            <w:r w:rsidRPr="00772CBD">
              <w:rPr>
                <w:rFonts w:ascii="Swis721 BT" w:hAnsi="Swis721 BT" w:cs="Tahoma"/>
                <w:sz w:val="20"/>
                <w:szCs w:val="24"/>
                <w:vertAlign w:val="subscript"/>
                <w:lang w:val="bs-Latn-BA"/>
              </w:rPr>
              <w:t>2</w:t>
            </w:r>
          </w:p>
        </w:tc>
        <w:tc>
          <w:tcPr>
            <w:tcW w:w="3187" w:type="dxa"/>
          </w:tcPr>
          <w:p w:rsidR="00FD59E7"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850 mg/m</w:t>
            </w:r>
            <w:r w:rsidRPr="00772CBD">
              <w:rPr>
                <w:rFonts w:ascii="Swis721 BT" w:hAnsi="Swis721 BT" w:cs="Tahoma"/>
                <w:sz w:val="20"/>
                <w:szCs w:val="24"/>
                <w:vertAlign w:val="superscript"/>
                <w:lang w:val="bs-Latn-BA"/>
              </w:rPr>
              <w:t>3</w:t>
            </w:r>
          </w:p>
        </w:tc>
      </w:tr>
      <w:tr w:rsidR="00FD59E7" w:rsidRPr="00772CBD" w:rsidTr="0047527B">
        <w:trPr>
          <w:jc w:val="center"/>
        </w:trPr>
        <w:tc>
          <w:tcPr>
            <w:tcW w:w="2235" w:type="dxa"/>
            <w:vMerge/>
            <w:vAlign w:val="center"/>
          </w:tcPr>
          <w:p w:rsidR="00FD59E7" w:rsidRPr="00772CBD" w:rsidRDefault="00FD59E7" w:rsidP="0047527B">
            <w:pPr>
              <w:spacing w:before="40" w:after="40"/>
              <w:jc w:val="center"/>
              <w:rPr>
                <w:rFonts w:ascii="Swis721 BT" w:hAnsi="Swis721 BT" w:cs="Tahoma"/>
                <w:sz w:val="20"/>
                <w:lang w:val="bs-Latn-BA"/>
              </w:rPr>
            </w:pPr>
          </w:p>
        </w:tc>
        <w:tc>
          <w:tcPr>
            <w:tcW w:w="3626" w:type="dxa"/>
          </w:tcPr>
          <w:p w:rsidR="00FD59E7" w:rsidRPr="00772CBD" w:rsidRDefault="00FD59E7" w:rsidP="0047527B">
            <w:pPr>
              <w:spacing w:before="40" w:after="40"/>
              <w:jc w:val="both"/>
              <w:rPr>
                <w:rFonts w:ascii="Swis721 BT" w:hAnsi="Swis721 BT" w:cs="Tahoma"/>
                <w:sz w:val="20"/>
                <w:lang w:val="bs-Latn-BA"/>
              </w:rPr>
            </w:pPr>
            <w:r w:rsidRPr="00772CBD">
              <w:rPr>
                <w:rFonts w:ascii="Swis721 BT" w:hAnsi="Swis721 BT" w:cs="Tahoma"/>
                <w:sz w:val="20"/>
                <w:lang w:val="bs-Latn-BA"/>
              </w:rPr>
              <w:t>NO</w:t>
            </w:r>
            <w:r w:rsidRPr="00772CBD">
              <w:rPr>
                <w:rFonts w:ascii="Swis721 BT" w:hAnsi="Swis721 BT" w:cs="Tahoma"/>
                <w:sz w:val="20"/>
                <w:szCs w:val="24"/>
                <w:vertAlign w:val="subscript"/>
                <w:lang w:val="bs-Latn-BA"/>
              </w:rPr>
              <w:t>x</w:t>
            </w:r>
          </w:p>
        </w:tc>
        <w:tc>
          <w:tcPr>
            <w:tcW w:w="3187" w:type="dxa"/>
          </w:tcPr>
          <w:p w:rsidR="00FD59E7"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180</w:t>
            </w:r>
            <w:r w:rsidR="00FD59E7" w:rsidRPr="00772CBD">
              <w:rPr>
                <w:rFonts w:ascii="Swis721 BT" w:hAnsi="Swis721 BT" w:cs="Tahoma"/>
                <w:sz w:val="20"/>
                <w:szCs w:val="24"/>
                <w:lang w:val="bs-Latn-BA"/>
              </w:rPr>
              <w:t xml:space="preserve"> mg/m</w:t>
            </w:r>
            <w:r w:rsidR="00FD59E7" w:rsidRPr="00772CBD">
              <w:rPr>
                <w:rFonts w:ascii="Swis721 BT" w:hAnsi="Swis721 BT" w:cs="Tahoma"/>
                <w:sz w:val="20"/>
                <w:szCs w:val="24"/>
                <w:vertAlign w:val="superscript"/>
                <w:lang w:val="bs-Latn-BA"/>
              </w:rPr>
              <w:t>3</w:t>
            </w:r>
          </w:p>
        </w:tc>
      </w:tr>
      <w:tr w:rsidR="00FD59E7" w:rsidRPr="00772CBD" w:rsidTr="0047527B">
        <w:trPr>
          <w:jc w:val="center"/>
        </w:trPr>
        <w:tc>
          <w:tcPr>
            <w:tcW w:w="2235" w:type="dxa"/>
            <w:vMerge/>
            <w:vAlign w:val="center"/>
          </w:tcPr>
          <w:p w:rsidR="00FD59E7" w:rsidRPr="00772CBD" w:rsidRDefault="00FD59E7" w:rsidP="0047527B">
            <w:pPr>
              <w:spacing w:before="40" w:after="40"/>
              <w:jc w:val="center"/>
              <w:rPr>
                <w:rFonts w:ascii="Swis721 BT" w:hAnsi="Swis721 BT" w:cs="Tahoma"/>
                <w:sz w:val="20"/>
                <w:lang w:val="bs-Latn-BA"/>
              </w:rPr>
            </w:pPr>
          </w:p>
        </w:tc>
        <w:tc>
          <w:tcPr>
            <w:tcW w:w="3626" w:type="dxa"/>
          </w:tcPr>
          <w:p w:rsidR="00FD59E7" w:rsidRPr="00772CBD" w:rsidRDefault="00FD59E7" w:rsidP="0047527B">
            <w:pPr>
              <w:spacing w:before="40" w:after="40"/>
              <w:jc w:val="both"/>
              <w:rPr>
                <w:rFonts w:ascii="Swis721 BT" w:hAnsi="Swis721 BT" w:cs="Tahoma"/>
                <w:sz w:val="20"/>
                <w:lang w:val="bs-Latn-BA"/>
              </w:rPr>
            </w:pPr>
            <w:r w:rsidRPr="00772CBD">
              <w:rPr>
                <w:rFonts w:ascii="Swis721 BT" w:hAnsi="Swis721 BT" w:cs="Tahoma"/>
                <w:sz w:val="20"/>
                <w:lang w:val="bs-Latn-BA"/>
              </w:rPr>
              <w:t>CO</w:t>
            </w:r>
          </w:p>
        </w:tc>
        <w:tc>
          <w:tcPr>
            <w:tcW w:w="3187" w:type="dxa"/>
          </w:tcPr>
          <w:p w:rsidR="00FD59E7"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8</w:t>
            </w:r>
            <w:r w:rsidR="00FD59E7" w:rsidRPr="00772CBD">
              <w:rPr>
                <w:rFonts w:ascii="Swis721 BT" w:hAnsi="Swis721 BT" w:cs="Tahoma"/>
                <w:sz w:val="20"/>
                <w:szCs w:val="24"/>
                <w:lang w:val="bs-Latn-BA"/>
              </w:rPr>
              <w:t>0 mg/m</w:t>
            </w:r>
            <w:r w:rsidR="00FD59E7" w:rsidRPr="00772CBD">
              <w:rPr>
                <w:rFonts w:ascii="Swis721 BT" w:hAnsi="Swis721 BT" w:cs="Tahoma"/>
                <w:sz w:val="20"/>
                <w:szCs w:val="24"/>
                <w:vertAlign w:val="superscript"/>
                <w:lang w:val="bs-Latn-BA"/>
              </w:rPr>
              <w:t>3</w:t>
            </w:r>
          </w:p>
        </w:tc>
      </w:tr>
      <w:tr w:rsidR="00FD59E7" w:rsidRPr="00772CBD" w:rsidTr="0047527B">
        <w:trPr>
          <w:jc w:val="center"/>
        </w:trPr>
        <w:tc>
          <w:tcPr>
            <w:tcW w:w="2235" w:type="dxa"/>
            <w:vMerge/>
            <w:vAlign w:val="center"/>
          </w:tcPr>
          <w:p w:rsidR="00FD59E7" w:rsidRPr="00772CBD" w:rsidRDefault="00FD59E7" w:rsidP="0047527B">
            <w:pPr>
              <w:spacing w:before="40" w:after="40"/>
              <w:jc w:val="center"/>
              <w:rPr>
                <w:rFonts w:ascii="Swis721 BT" w:hAnsi="Swis721 BT" w:cs="Tahoma"/>
                <w:sz w:val="20"/>
                <w:lang w:val="bs-Latn-BA"/>
              </w:rPr>
            </w:pPr>
          </w:p>
        </w:tc>
        <w:tc>
          <w:tcPr>
            <w:tcW w:w="3626" w:type="dxa"/>
          </w:tcPr>
          <w:p w:rsidR="00FD59E7" w:rsidRPr="00772CBD" w:rsidRDefault="00FD59E7" w:rsidP="0047527B">
            <w:pPr>
              <w:spacing w:before="40" w:after="40"/>
              <w:jc w:val="both"/>
              <w:rPr>
                <w:rFonts w:ascii="Swis721 BT" w:hAnsi="Swis721 BT" w:cs="Tahoma"/>
                <w:sz w:val="20"/>
                <w:lang w:val="bs-Latn-BA"/>
              </w:rPr>
            </w:pPr>
            <w:r w:rsidRPr="00772CBD">
              <w:rPr>
                <w:rFonts w:ascii="Swis721 BT" w:hAnsi="Swis721 BT" w:cs="Tahoma"/>
                <w:sz w:val="20"/>
                <w:lang w:val="bs-Latn-BA"/>
              </w:rPr>
              <w:t>Čvrste čestice</w:t>
            </w:r>
          </w:p>
        </w:tc>
        <w:tc>
          <w:tcPr>
            <w:tcW w:w="3187" w:type="dxa"/>
          </w:tcPr>
          <w:p w:rsidR="00FD59E7" w:rsidRPr="00772CBD" w:rsidRDefault="00B21A24" w:rsidP="0047527B">
            <w:pPr>
              <w:spacing w:before="40" w:after="40"/>
              <w:ind w:right="1155"/>
              <w:jc w:val="right"/>
              <w:rPr>
                <w:rFonts w:ascii="Swis721 BT" w:hAnsi="Swis721 BT" w:cs="Tahoma"/>
                <w:sz w:val="20"/>
                <w:lang w:val="bs-Latn-BA"/>
              </w:rPr>
            </w:pPr>
            <w:r w:rsidRPr="00772CBD">
              <w:rPr>
                <w:rFonts w:ascii="Arial" w:hAnsi="Arial" w:cs="Arial"/>
                <w:sz w:val="20"/>
                <w:szCs w:val="24"/>
                <w:lang w:val="bs-Latn-BA"/>
              </w:rPr>
              <w:t>≤</w:t>
            </w:r>
            <w:r w:rsidRPr="00772CBD">
              <w:rPr>
                <w:rFonts w:ascii="Swis721 BT" w:hAnsi="Swis721 BT" w:cs="Tahoma"/>
                <w:sz w:val="20"/>
                <w:szCs w:val="24"/>
                <w:lang w:val="bs-Latn-BA"/>
              </w:rPr>
              <w:t xml:space="preserve"> </w:t>
            </w:r>
            <w:r w:rsidR="00FD59E7" w:rsidRPr="00772CBD">
              <w:rPr>
                <w:rFonts w:ascii="Swis721 BT" w:hAnsi="Swis721 BT" w:cs="Tahoma"/>
                <w:sz w:val="20"/>
                <w:szCs w:val="24"/>
                <w:lang w:val="bs-Latn-BA"/>
              </w:rPr>
              <w:t>50 mg/m</w:t>
            </w:r>
            <w:r w:rsidR="00FD59E7" w:rsidRPr="00772CBD">
              <w:rPr>
                <w:rFonts w:ascii="Swis721 BT" w:hAnsi="Swis721 BT" w:cs="Tahoma"/>
                <w:sz w:val="20"/>
                <w:szCs w:val="24"/>
                <w:vertAlign w:val="superscript"/>
                <w:lang w:val="bs-Latn-BA"/>
              </w:rPr>
              <w:t>3</w:t>
            </w:r>
          </w:p>
        </w:tc>
      </w:tr>
      <w:tr w:rsidR="00FD59E7" w:rsidRPr="00772CBD" w:rsidTr="0047527B">
        <w:trPr>
          <w:jc w:val="center"/>
        </w:trPr>
        <w:tc>
          <w:tcPr>
            <w:tcW w:w="2235" w:type="dxa"/>
            <w:vMerge/>
            <w:vAlign w:val="center"/>
          </w:tcPr>
          <w:p w:rsidR="00FD59E7" w:rsidRPr="00772CBD" w:rsidRDefault="00FD59E7" w:rsidP="0047527B">
            <w:pPr>
              <w:spacing w:before="40" w:after="40"/>
              <w:jc w:val="center"/>
              <w:rPr>
                <w:rFonts w:ascii="Swis721 BT" w:hAnsi="Swis721 BT" w:cs="Tahoma"/>
                <w:lang w:val="bs-Latn-BA"/>
              </w:rPr>
            </w:pPr>
          </w:p>
        </w:tc>
        <w:tc>
          <w:tcPr>
            <w:tcW w:w="3626" w:type="dxa"/>
          </w:tcPr>
          <w:p w:rsidR="00FD59E7" w:rsidRPr="00772CBD" w:rsidRDefault="00FD59E7" w:rsidP="0047527B">
            <w:pPr>
              <w:spacing w:before="40" w:after="40"/>
              <w:jc w:val="both"/>
              <w:rPr>
                <w:rFonts w:ascii="Swis721 BT" w:hAnsi="Swis721 BT" w:cs="Tahoma"/>
                <w:sz w:val="20"/>
                <w:lang w:val="bs-Latn-BA"/>
              </w:rPr>
            </w:pPr>
            <w:r w:rsidRPr="00772CBD">
              <w:rPr>
                <w:rFonts w:ascii="Swis721 BT" w:hAnsi="Swis721 BT" w:cs="Tahoma"/>
                <w:sz w:val="20"/>
                <w:szCs w:val="24"/>
                <w:lang w:val="bs-Latn-BA"/>
              </w:rPr>
              <w:t>Emisija čađi po Bacharachu</w:t>
            </w:r>
          </w:p>
        </w:tc>
        <w:tc>
          <w:tcPr>
            <w:tcW w:w="3187" w:type="dxa"/>
          </w:tcPr>
          <w:p w:rsidR="00FD59E7" w:rsidRPr="00772CBD" w:rsidRDefault="00A942C9" w:rsidP="0047527B">
            <w:pPr>
              <w:spacing w:before="40" w:after="40"/>
              <w:ind w:right="1155"/>
              <w:jc w:val="right"/>
              <w:rPr>
                <w:rFonts w:ascii="Swis721 BT" w:hAnsi="Swis721 BT" w:cs="Tahoma"/>
                <w:sz w:val="20"/>
                <w:lang w:val="bs-Latn-BA"/>
              </w:rPr>
            </w:pPr>
            <w:r w:rsidRPr="00772CBD">
              <w:rPr>
                <w:rFonts w:ascii="Arial" w:hAnsi="Arial" w:cs="Arial"/>
                <w:sz w:val="20"/>
                <w:szCs w:val="24"/>
                <w:lang w:val="bs-Latn-BA"/>
              </w:rPr>
              <w:t>≤</w:t>
            </w:r>
            <w:r w:rsidR="00FD59E7" w:rsidRPr="00772CBD">
              <w:rPr>
                <w:rFonts w:ascii="Swis721 BT" w:hAnsi="Swis721 BT" w:cs="Tahoma"/>
                <w:sz w:val="20"/>
                <w:szCs w:val="24"/>
                <w:lang w:val="bs-Latn-BA"/>
              </w:rPr>
              <w:t>1</w:t>
            </w:r>
          </w:p>
        </w:tc>
      </w:tr>
    </w:tbl>
    <w:p w:rsidR="00FD59E7" w:rsidRPr="00772CBD" w:rsidRDefault="00FD59E7" w:rsidP="00FD59E7">
      <w:pPr>
        <w:spacing w:line="276" w:lineRule="auto"/>
        <w:jc w:val="both"/>
        <w:rPr>
          <w:rFonts w:ascii="Swis721 BT" w:hAnsi="Swis721 BT" w:cs="Tahoma"/>
          <w:sz w:val="20"/>
          <w:szCs w:val="24"/>
          <w:lang w:val="bs-Latn-BA"/>
        </w:rPr>
      </w:pPr>
    </w:p>
    <w:p w:rsidR="00383F47" w:rsidRPr="00772CBD" w:rsidRDefault="00383F47" w:rsidP="00FD59E7">
      <w:pPr>
        <w:spacing w:line="276" w:lineRule="auto"/>
        <w:jc w:val="both"/>
        <w:rPr>
          <w:rFonts w:ascii="Swis721 BT" w:hAnsi="Swis721 BT" w:cs="Tahoma"/>
          <w:sz w:val="20"/>
          <w:szCs w:val="24"/>
          <w:lang w:val="bs-Latn-BA"/>
        </w:rPr>
      </w:pPr>
    </w:p>
    <w:p w:rsidR="00B21A24" w:rsidRPr="00772CBD" w:rsidRDefault="00B21A24" w:rsidP="00B21A24">
      <w:pPr>
        <w:spacing w:line="276" w:lineRule="auto"/>
        <w:jc w:val="both"/>
        <w:rPr>
          <w:rFonts w:ascii="Swis721 BT" w:hAnsi="Swis721 BT" w:cs="Tahoma"/>
          <w:i/>
          <w:sz w:val="20"/>
          <w:szCs w:val="24"/>
          <w:lang w:val="bs-Latn-BA"/>
        </w:rPr>
      </w:pPr>
      <w:r w:rsidRPr="00772CBD">
        <w:rPr>
          <w:rFonts w:ascii="Swis721 BT" w:hAnsi="Swis721 BT" w:cs="Tahoma"/>
          <w:i/>
          <w:sz w:val="20"/>
          <w:szCs w:val="24"/>
          <w:lang w:val="bs-Latn-BA"/>
        </w:rPr>
        <w:t>Tabela 10.3 Granične vrijednosti za srednja postrojenja na gasovita goriva su slijedeći:</w:t>
      </w:r>
    </w:p>
    <w:tbl>
      <w:tblPr>
        <w:tblStyle w:val="Reetkatablice"/>
        <w:tblW w:w="0" w:type="auto"/>
        <w:jc w:val="center"/>
        <w:tblLook w:val="01E0" w:firstRow="1" w:lastRow="1" w:firstColumn="1" w:lastColumn="1" w:noHBand="0" w:noVBand="0"/>
      </w:tblPr>
      <w:tblGrid>
        <w:gridCol w:w="2235"/>
        <w:gridCol w:w="3626"/>
        <w:gridCol w:w="3187"/>
      </w:tblGrid>
      <w:tr w:rsidR="00B21A24" w:rsidRPr="00772CBD" w:rsidTr="0047527B">
        <w:trPr>
          <w:trHeight w:val="454"/>
          <w:jc w:val="center"/>
        </w:trPr>
        <w:tc>
          <w:tcPr>
            <w:tcW w:w="2235" w:type="dxa"/>
            <w:vAlign w:val="center"/>
          </w:tcPr>
          <w:p w:rsidR="00B21A24" w:rsidRPr="00772CBD" w:rsidRDefault="00B21A24" w:rsidP="0047527B">
            <w:pPr>
              <w:spacing w:before="40" w:after="40"/>
              <w:jc w:val="center"/>
              <w:rPr>
                <w:rFonts w:ascii="Swis721 BT" w:hAnsi="Swis721 BT" w:cs="Tahoma"/>
                <w:b/>
                <w:sz w:val="20"/>
                <w:lang w:val="bs-Latn-BA"/>
              </w:rPr>
            </w:pPr>
            <w:r w:rsidRPr="00772CBD">
              <w:rPr>
                <w:rFonts w:ascii="Swis721 BT" w:hAnsi="Swis721 BT" w:cs="Tahoma"/>
                <w:b/>
                <w:sz w:val="20"/>
                <w:lang w:val="bs-Latn-BA"/>
              </w:rPr>
              <w:t>Vrsta goriva</w:t>
            </w:r>
          </w:p>
        </w:tc>
        <w:tc>
          <w:tcPr>
            <w:tcW w:w="3626" w:type="dxa"/>
            <w:vAlign w:val="center"/>
          </w:tcPr>
          <w:p w:rsidR="00B21A24" w:rsidRPr="00772CBD" w:rsidRDefault="00B21A24" w:rsidP="0047527B">
            <w:pPr>
              <w:spacing w:before="40" w:after="40"/>
              <w:jc w:val="center"/>
              <w:rPr>
                <w:rFonts w:ascii="Swis721 BT" w:hAnsi="Swis721 BT" w:cs="Tahoma"/>
                <w:b/>
                <w:sz w:val="20"/>
                <w:lang w:val="bs-Latn-BA"/>
              </w:rPr>
            </w:pPr>
            <w:r w:rsidRPr="00772CBD">
              <w:rPr>
                <w:rFonts w:ascii="Swis721 BT" w:hAnsi="Swis721 BT" w:cs="Tahoma"/>
                <w:b/>
                <w:sz w:val="20"/>
                <w:lang w:val="bs-Latn-BA"/>
              </w:rPr>
              <w:t>Plutant</w:t>
            </w:r>
          </w:p>
        </w:tc>
        <w:tc>
          <w:tcPr>
            <w:tcW w:w="3187" w:type="dxa"/>
            <w:vAlign w:val="center"/>
          </w:tcPr>
          <w:p w:rsidR="00B21A24" w:rsidRPr="00772CBD" w:rsidRDefault="00B21A24" w:rsidP="0047527B">
            <w:pPr>
              <w:spacing w:before="40" w:after="40"/>
              <w:jc w:val="center"/>
              <w:rPr>
                <w:rFonts w:ascii="Swis721 BT" w:hAnsi="Swis721 BT" w:cs="Tahoma"/>
                <w:b/>
                <w:sz w:val="20"/>
                <w:lang w:val="bs-Latn-BA"/>
              </w:rPr>
            </w:pPr>
            <w:r w:rsidRPr="00772CBD">
              <w:rPr>
                <w:rFonts w:ascii="Swis721 BT" w:hAnsi="Swis721 BT" w:cs="Tahoma"/>
                <w:b/>
                <w:sz w:val="20"/>
                <w:lang w:val="bs-Latn-BA"/>
              </w:rPr>
              <w:t xml:space="preserve">Granična vrijednost </w:t>
            </w:r>
          </w:p>
        </w:tc>
      </w:tr>
      <w:tr w:rsidR="00B21A24" w:rsidRPr="00772CBD" w:rsidTr="0047527B">
        <w:trPr>
          <w:jc w:val="center"/>
        </w:trPr>
        <w:tc>
          <w:tcPr>
            <w:tcW w:w="2235" w:type="dxa"/>
            <w:vMerge w:val="restart"/>
            <w:vAlign w:val="center"/>
          </w:tcPr>
          <w:p w:rsidR="00B21A24" w:rsidRPr="00772CBD" w:rsidRDefault="00B21A24" w:rsidP="0047527B">
            <w:pPr>
              <w:spacing w:before="40" w:after="40"/>
              <w:jc w:val="center"/>
              <w:rPr>
                <w:rFonts w:ascii="Swis721 BT" w:hAnsi="Swis721 BT" w:cs="Tahoma"/>
                <w:sz w:val="20"/>
                <w:lang w:val="bs-Latn-BA"/>
              </w:rPr>
            </w:pPr>
            <w:r w:rsidRPr="00772CBD">
              <w:rPr>
                <w:rFonts w:ascii="Swis721 BT" w:hAnsi="Swis721 BT" w:cs="Tahoma"/>
                <w:sz w:val="20"/>
                <w:lang w:val="bs-Latn-BA"/>
              </w:rPr>
              <w:t>Čvrsta goriva</w:t>
            </w:r>
          </w:p>
        </w:tc>
        <w:tc>
          <w:tcPr>
            <w:tcW w:w="3626" w:type="dxa"/>
          </w:tcPr>
          <w:p w:rsidR="00B21A24" w:rsidRPr="00772CBD" w:rsidRDefault="00B21A24" w:rsidP="0047527B">
            <w:pPr>
              <w:spacing w:before="40" w:after="40"/>
              <w:jc w:val="both"/>
              <w:rPr>
                <w:rFonts w:ascii="Swis721 BT" w:hAnsi="Swis721 BT" w:cs="Tahoma"/>
                <w:sz w:val="20"/>
                <w:lang w:val="bs-Latn-BA"/>
              </w:rPr>
            </w:pPr>
            <w:r w:rsidRPr="00772CBD">
              <w:rPr>
                <w:rFonts w:ascii="Swis721 BT" w:hAnsi="Swis721 BT" w:cs="Tahoma"/>
                <w:sz w:val="20"/>
                <w:lang w:val="bs-Latn-BA"/>
              </w:rPr>
              <w:t>SO</w:t>
            </w:r>
            <w:r w:rsidRPr="00772CBD">
              <w:rPr>
                <w:rFonts w:ascii="Swis721 BT" w:hAnsi="Swis721 BT" w:cs="Tahoma"/>
                <w:sz w:val="20"/>
                <w:szCs w:val="24"/>
                <w:vertAlign w:val="subscript"/>
                <w:lang w:val="bs-Latn-BA"/>
              </w:rPr>
              <w:t>2</w:t>
            </w:r>
          </w:p>
        </w:tc>
        <w:tc>
          <w:tcPr>
            <w:tcW w:w="3187" w:type="dxa"/>
          </w:tcPr>
          <w:p w:rsidR="00B21A24"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5 mg/m</w:t>
            </w:r>
            <w:r w:rsidRPr="00772CBD">
              <w:rPr>
                <w:rFonts w:ascii="Swis721 BT" w:hAnsi="Swis721 BT" w:cs="Tahoma"/>
                <w:sz w:val="20"/>
                <w:szCs w:val="24"/>
                <w:vertAlign w:val="superscript"/>
                <w:lang w:val="bs-Latn-BA"/>
              </w:rPr>
              <w:t>3</w:t>
            </w:r>
          </w:p>
        </w:tc>
      </w:tr>
      <w:tr w:rsidR="00B21A24" w:rsidRPr="00772CBD" w:rsidTr="0047527B">
        <w:trPr>
          <w:jc w:val="center"/>
        </w:trPr>
        <w:tc>
          <w:tcPr>
            <w:tcW w:w="2235" w:type="dxa"/>
            <w:vMerge/>
            <w:vAlign w:val="center"/>
          </w:tcPr>
          <w:p w:rsidR="00B21A24" w:rsidRPr="00772CBD" w:rsidRDefault="00B21A24" w:rsidP="0047527B">
            <w:pPr>
              <w:spacing w:before="40" w:after="40"/>
              <w:jc w:val="center"/>
              <w:rPr>
                <w:rFonts w:ascii="Swis721 BT" w:hAnsi="Swis721 BT" w:cs="Tahoma"/>
                <w:sz w:val="20"/>
                <w:lang w:val="bs-Latn-BA"/>
              </w:rPr>
            </w:pPr>
          </w:p>
        </w:tc>
        <w:tc>
          <w:tcPr>
            <w:tcW w:w="3626" w:type="dxa"/>
          </w:tcPr>
          <w:p w:rsidR="00B21A24" w:rsidRPr="00772CBD" w:rsidRDefault="00B21A24" w:rsidP="0047527B">
            <w:pPr>
              <w:spacing w:before="40" w:after="40"/>
              <w:jc w:val="both"/>
              <w:rPr>
                <w:rFonts w:ascii="Swis721 BT" w:hAnsi="Swis721 BT" w:cs="Tahoma"/>
                <w:sz w:val="20"/>
                <w:lang w:val="bs-Latn-BA"/>
              </w:rPr>
            </w:pPr>
            <w:r w:rsidRPr="00772CBD">
              <w:rPr>
                <w:rFonts w:ascii="Swis721 BT" w:hAnsi="Swis721 BT" w:cs="Tahoma"/>
                <w:sz w:val="20"/>
                <w:lang w:val="bs-Latn-BA"/>
              </w:rPr>
              <w:t>NO</w:t>
            </w:r>
            <w:r w:rsidRPr="00772CBD">
              <w:rPr>
                <w:rFonts w:ascii="Swis721 BT" w:hAnsi="Swis721 BT" w:cs="Tahoma"/>
                <w:sz w:val="20"/>
                <w:szCs w:val="24"/>
                <w:vertAlign w:val="subscript"/>
                <w:lang w:val="bs-Latn-BA"/>
              </w:rPr>
              <w:t>x</w:t>
            </w:r>
          </w:p>
        </w:tc>
        <w:tc>
          <w:tcPr>
            <w:tcW w:w="3187" w:type="dxa"/>
          </w:tcPr>
          <w:p w:rsidR="00B21A24"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100 mg/m</w:t>
            </w:r>
            <w:r w:rsidRPr="00772CBD">
              <w:rPr>
                <w:rFonts w:ascii="Swis721 BT" w:hAnsi="Swis721 BT" w:cs="Tahoma"/>
                <w:sz w:val="20"/>
                <w:szCs w:val="24"/>
                <w:vertAlign w:val="superscript"/>
                <w:lang w:val="bs-Latn-BA"/>
              </w:rPr>
              <w:t>3</w:t>
            </w:r>
          </w:p>
        </w:tc>
      </w:tr>
      <w:tr w:rsidR="00B21A24" w:rsidRPr="00772CBD" w:rsidTr="0047527B">
        <w:trPr>
          <w:jc w:val="center"/>
        </w:trPr>
        <w:tc>
          <w:tcPr>
            <w:tcW w:w="2235" w:type="dxa"/>
            <w:vMerge/>
            <w:vAlign w:val="center"/>
          </w:tcPr>
          <w:p w:rsidR="00B21A24" w:rsidRPr="00772CBD" w:rsidRDefault="00B21A24" w:rsidP="0047527B">
            <w:pPr>
              <w:spacing w:before="40" w:after="40"/>
              <w:jc w:val="center"/>
              <w:rPr>
                <w:rFonts w:ascii="Swis721 BT" w:hAnsi="Swis721 BT" w:cs="Tahoma"/>
                <w:sz w:val="20"/>
                <w:lang w:val="bs-Latn-BA"/>
              </w:rPr>
            </w:pPr>
          </w:p>
        </w:tc>
        <w:tc>
          <w:tcPr>
            <w:tcW w:w="3626" w:type="dxa"/>
          </w:tcPr>
          <w:p w:rsidR="00B21A24" w:rsidRPr="00772CBD" w:rsidRDefault="00B21A24" w:rsidP="0047527B">
            <w:pPr>
              <w:spacing w:before="40" w:after="40"/>
              <w:jc w:val="both"/>
              <w:rPr>
                <w:rFonts w:ascii="Swis721 BT" w:hAnsi="Swis721 BT" w:cs="Tahoma"/>
                <w:sz w:val="20"/>
                <w:lang w:val="bs-Latn-BA"/>
              </w:rPr>
            </w:pPr>
            <w:r w:rsidRPr="00772CBD">
              <w:rPr>
                <w:rFonts w:ascii="Swis721 BT" w:hAnsi="Swis721 BT" w:cs="Tahoma"/>
                <w:sz w:val="20"/>
                <w:lang w:val="bs-Latn-BA"/>
              </w:rPr>
              <w:t>CO</w:t>
            </w:r>
          </w:p>
        </w:tc>
        <w:tc>
          <w:tcPr>
            <w:tcW w:w="3187" w:type="dxa"/>
          </w:tcPr>
          <w:p w:rsidR="00B21A24"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80 mg/m</w:t>
            </w:r>
            <w:r w:rsidRPr="00772CBD">
              <w:rPr>
                <w:rFonts w:ascii="Swis721 BT" w:hAnsi="Swis721 BT" w:cs="Tahoma"/>
                <w:sz w:val="20"/>
                <w:szCs w:val="24"/>
                <w:vertAlign w:val="superscript"/>
                <w:lang w:val="bs-Latn-BA"/>
              </w:rPr>
              <w:t>3</w:t>
            </w:r>
          </w:p>
        </w:tc>
      </w:tr>
      <w:tr w:rsidR="00B21A24" w:rsidRPr="00772CBD" w:rsidTr="0047527B">
        <w:trPr>
          <w:jc w:val="center"/>
        </w:trPr>
        <w:tc>
          <w:tcPr>
            <w:tcW w:w="2235" w:type="dxa"/>
            <w:vMerge/>
            <w:vAlign w:val="center"/>
          </w:tcPr>
          <w:p w:rsidR="00B21A24" w:rsidRPr="00772CBD" w:rsidRDefault="00B21A24" w:rsidP="0047527B">
            <w:pPr>
              <w:spacing w:before="40" w:after="40"/>
              <w:jc w:val="center"/>
              <w:rPr>
                <w:rFonts w:ascii="Swis721 BT" w:hAnsi="Swis721 BT" w:cs="Tahoma"/>
                <w:sz w:val="20"/>
                <w:lang w:val="bs-Latn-BA"/>
              </w:rPr>
            </w:pPr>
          </w:p>
        </w:tc>
        <w:tc>
          <w:tcPr>
            <w:tcW w:w="3626" w:type="dxa"/>
          </w:tcPr>
          <w:p w:rsidR="00B21A24" w:rsidRPr="00772CBD" w:rsidRDefault="00B21A24" w:rsidP="0047527B">
            <w:pPr>
              <w:spacing w:before="40" w:after="40"/>
              <w:jc w:val="both"/>
              <w:rPr>
                <w:rFonts w:ascii="Swis721 BT" w:hAnsi="Swis721 BT" w:cs="Tahoma"/>
                <w:sz w:val="20"/>
                <w:lang w:val="bs-Latn-BA"/>
              </w:rPr>
            </w:pPr>
            <w:r w:rsidRPr="00772CBD">
              <w:rPr>
                <w:rFonts w:ascii="Swis721 BT" w:hAnsi="Swis721 BT" w:cs="Tahoma"/>
                <w:sz w:val="20"/>
                <w:lang w:val="bs-Latn-BA"/>
              </w:rPr>
              <w:t>Čvrste čestice</w:t>
            </w:r>
          </w:p>
        </w:tc>
        <w:tc>
          <w:tcPr>
            <w:tcW w:w="3187" w:type="dxa"/>
          </w:tcPr>
          <w:p w:rsidR="00B21A24" w:rsidRPr="00772CBD" w:rsidRDefault="00B21A24" w:rsidP="0047527B">
            <w:pPr>
              <w:spacing w:before="40" w:after="40"/>
              <w:ind w:right="1155"/>
              <w:jc w:val="right"/>
              <w:rPr>
                <w:rFonts w:ascii="Swis721 BT" w:hAnsi="Swis721 BT" w:cs="Tahoma"/>
                <w:sz w:val="20"/>
                <w:lang w:val="bs-Latn-BA"/>
              </w:rPr>
            </w:pPr>
            <w:r w:rsidRPr="00772CBD">
              <w:rPr>
                <w:rFonts w:ascii="Swis721 BT" w:hAnsi="Swis721 BT" w:cs="Tahoma"/>
                <w:sz w:val="20"/>
                <w:szCs w:val="24"/>
                <w:lang w:val="bs-Latn-BA"/>
              </w:rPr>
              <w:t>5 mg/m</w:t>
            </w:r>
            <w:r w:rsidRPr="00772CBD">
              <w:rPr>
                <w:rFonts w:ascii="Swis721 BT" w:hAnsi="Swis721 BT" w:cs="Tahoma"/>
                <w:sz w:val="20"/>
                <w:szCs w:val="24"/>
                <w:vertAlign w:val="superscript"/>
                <w:lang w:val="bs-Latn-BA"/>
              </w:rPr>
              <w:t>3</w:t>
            </w:r>
          </w:p>
        </w:tc>
      </w:tr>
      <w:tr w:rsidR="00B21A24" w:rsidRPr="00772CBD" w:rsidTr="0047527B">
        <w:trPr>
          <w:jc w:val="center"/>
        </w:trPr>
        <w:tc>
          <w:tcPr>
            <w:tcW w:w="2235" w:type="dxa"/>
            <w:vMerge/>
            <w:vAlign w:val="center"/>
          </w:tcPr>
          <w:p w:rsidR="00B21A24" w:rsidRPr="00772CBD" w:rsidRDefault="00B21A24" w:rsidP="0047527B">
            <w:pPr>
              <w:spacing w:before="40" w:after="40"/>
              <w:jc w:val="center"/>
              <w:rPr>
                <w:rFonts w:ascii="Swis721 BT" w:hAnsi="Swis721 BT" w:cs="Tahoma"/>
                <w:lang w:val="bs-Latn-BA"/>
              </w:rPr>
            </w:pPr>
          </w:p>
        </w:tc>
        <w:tc>
          <w:tcPr>
            <w:tcW w:w="3626" w:type="dxa"/>
          </w:tcPr>
          <w:p w:rsidR="00B21A24" w:rsidRPr="00772CBD" w:rsidRDefault="00B21A24" w:rsidP="0047527B">
            <w:pPr>
              <w:spacing w:before="40" w:after="40"/>
              <w:jc w:val="both"/>
              <w:rPr>
                <w:rFonts w:ascii="Swis721 BT" w:hAnsi="Swis721 BT" w:cs="Tahoma"/>
                <w:sz w:val="20"/>
                <w:lang w:val="bs-Latn-BA"/>
              </w:rPr>
            </w:pPr>
            <w:r w:rsidRPr="00772CBD">
              <w:rPr>
                <w:rFonts w:ascii="Swis721 BT" w:hAnsi="Swis721 BT" w:cs="Tahoma"/>
                <w:sz w:val="20"/>
                <w:szCs w:val="24"/>
                <w:lang w:val="bs-Latn-BA"/>
              </w:rPr>
              <w:t>Emisija čađi po Bacharachu</w:t>
            </w:r>
          </w:p>
        </w:tc>
        <w:tc>
          <w:tcPr>
            <w:tcW w:w="3187" w:type="dxa"/>
          </w:tcPr>
          <w:p w:rsidR="00B21A24" w:rsidRPr="00772CBD" w:rsidRDefault="00D174C5" w:rsidP="0047527B">
            <w:pPr>
              <w:spacing w:before="40" w:after="40"/>
              <w:ind w:right="1155"/>
              <w:jc w:val="right"/>
              <w:rPr>
                <w:rFonts w:ascii="Swis721 BT" w:hAnsi="Swis721 BT" w:cs="Tahoma"/>
                <w:sz w:val="20"/>
                <w:lang w:val="bs-Latn-BA"/>
              </w:rPr>
            </w:pPr>
            <w:r w:rsidRPr="00772CBD">
              <w:rPr>
                <w:rFonts w:ascii="Arial" w:hAnsi="Arial" w:cs="Arial"/>
                <w:sz w:val="20"/>
                <w:szCs w:val="24"/>
                <w:lang w:val="bs-Latn-BA"/>
              </w:rPr>
              <w:t>*</w:t>
            </w:r>
          </w:p>
        </w:tc>
      </w:tr>
    </w:tbl>
    <w:p w:rsidR="00B21A24" w:rsidRPr="00772CBD" w:rsidRDefault="00B21A24" w:rsidP="00B21A24">
      <w:pPr>
        <w:tabs>
          <w:tab w:val="left" w:pos="567"/>
        </w:tabs>
        <w:spacing w:line="288" w:lineRule="auto"/>
        <w:jc w:val="both"/>
        <w:rPr>
          <w:rFonts w:ascii="Swis721 BT" w:hAnsi="Swis721 BT" w:cs="Arial"/>
          <w:iCs/>
          <w:sz w:val="20"/>
          <w:lang w:val="bs-Latn-BA"/>
        </w:rPr>
      </w:pPr>
      <w:r w:rsidRPr="00772CBD">
        <w:rPr>
          <w:rFonts w:ascii="Swis721 BT" w:hAnsi="Swis721 BT" w:cs="Arial"/>
          <w:iCs/>
          <w:sz w:val="20"/>
          <w:lang w:val="bs-Latn-BA"/>
        </w:rPr>
        <w:t>* Vrijednosti nisu definisane u citiranom Pravilniku.</w:t>
      </w:r>
    </w:p>
    <w:p w:rsidR="00B21A24" w:rsidRPr="00772CBD" w:rsidRDefault="00B21A24" w:rsidP="00FD59E7">
      <w:pPr>
        <w:spacing w:line="276" w:lineRule="auto"/>
        <w:jc w:val="both"/>
        <w:rPr>
          <w:rFonts w:ascii="Swis721 BT" w:hAnsi="Swis721 BT" w:cs="Tahoma"/>
          <w:sz w:val="20"/>
          <w:szCs w:val="24"/>
          <w:lang w:val="bs-Latn-BA"/>
        </w:rPr>
      </w:pPr>
    </w:p>
    <w:p w:rsidR="00FD59E7" w:rsidRPr="00772CBD" w:rsidRDefault="00FD59E7" w:rsidP="00FD59E7">
      <w:pPr>
        <w:spacing w:line="276" w:lineRule="auto"/>
        <w:jc w:val="both"/>
        <w:rPr>
          <w:rFonts w:ascii="Swis721 BT" w:hAnsi="Swis721 BT" w:cs="Tahoma"/>
          <w:szCs w:val="24"/>
          <w:lang w:val="bs-Latn-BA"/>
        </w:rPr>
      </w:pPr>
      <w:r w:rsidRPr="00772CBD">
        <w:rPr>
          <w:rFonts w:ascii="Swis721 BT" w:hAnsi="Swis721 BT" w:cs="Tahoma"/>
          <w:szCs w:val="24"/>
          <w:lang w:val="bs-Latn-BA"/>
        </w:rPr>
        <w:t>Referentni dokument:</w:t>
      </w:r>
    </w:p>
    <w:p w:rsidR="00FD59E7" w:rsidRPr="00772CBD" w:rsidRDefault="00FD59E7" w:rsidP="00FD59E7">
      <w:pPr>
        <w:numPr>
          <w:ilvl w:val="0"/>
          <w:numId w:val="34"/>
        </w:numPr>
        <w:spacing w:line="276" w:lineRule="auto"/>
        <w:jc w:val="both"/>
        <w:rPr>
          <w:rFonts w:ascii="Swis721 BT" w:hAnsi="Swis721 BT" w:cs="Tahoma"/>
          <w:szCs w:val="24"/>
          <w:lang w:val="bs-Latn-BA"/>
        </w:rPr>
      </w:pPr>
      <w:r w:rsidRPr="00772CBD">
        <w:rPr>
          <w:rFonts w:ascii="Swis721 BT" w:hAnsi="Swis721 BT" w:cs="Tahoma"/>
          <w:szCs w:val="24"/>
          <w:lang w:val="bs-Latn-BA"/>
        </w:rPr>
        <w:t>Pravilnik o graničnim vrijednostima emisije u vazduh iz postrojenja za sagorijevanje ("Službene novine Federacije BiH", 03/13).</w:t>
      </w:r>
    </w:p>
    <w:p w:rsidR="00FD59E7" w:rsidRPr="00772CBD" w:rsidRDefault="00FD59E7" w:rsidP="00FD59E7">
      <w:pPr>
        <w:spacing w:line="276" w:lineRule="auto"/>
        <w:jc w:val="both"/>
        <w:rPr>
          <w:rFonts w:ascii="Swis721 BT" w:hAnsi="Swis721 BT" w:cs="Tahoma"/>
          <w:u w:val="single"/>
          <w:lang w:val="bs-Latn-BA"/>
        </w:rPr>
      </w:pPr>
    </w:p>
    <w:p w:rsidR="00FD59E7" w:rsidRPr="00772CBD" w:rsidRDefault="00FD59E7" w:rsidP="00FD59E7">
      <w:pPr>
        <w:spacing w:line="276" w:lineRule="auto"/>
        <w:jc w:val="both"/>
        <w:rPr>
          <w:rFonts w:ascii="Swis721 BT" w:hAnsi="Swis721 BT" w:cs="Tahoma"/>
          <w:u w:val="single"/>
          <w:lang w:val="bs-Latn-BA"/>
        </w:rPr>
      </w:pPr>
      <w:r w:rsidRPr="00772CBD">
        <w:rPr>
          <w:rFonts w:ascii="Swis721 BT" w:hAnsi="Swis721 BT" w:cs="Tahoma"/>
          <w:u w:val="single"/>
          <w:lang w:val="bs-Latn-BA"/>
        </w:rPr>
        <w:t>Granične vrijednosti emisije taložne prašine</w:t>
      </w:r>
    </w:p>
    <w:p w:rsidR="00FD59E7" w:rsidRPr="00772CBD" w:rsidRDefault="00FD59E7" w:rsidP="00FD59E7">
      <w:pPr>
        <w:spacing w:line="276" w:lineRule="auto"/>
        <w:jc w:val="both"/>
        <w:rPr>
          <w:rFonts w:ascii="Swis721 BT" w:hAnsi="Swis721 BT" w:cs="Tahoma"/>
          <w:sz w:val="20"/>
          <w:u w:val="single"/>
          <w:lang w:val="bs-Latn-BA"/>
        </w:rPr>
      </w:pPr>
    </w:p>
    <w:p w:rsidR="00FD59E7" w:rsidRPr="00772CBD" w:rsidRDefault="00383F47" w:rsidP="00383F47">
      <w:pPr>
        <w:spacing w:line="276" w:lineRule="auto"/>
        <w:jc w:val="both"/>
        <w:rPr>
          <w:rFonts w:ascii="Swis721 BT" w:hAnsi="Swis721 BT" w:cs="Tahoma"/>
          <w:szCs w:val="24"/>
          <w:lang w:val="bs-Latn-BA"/>
        </w:rPr>
      </w:pPr>
      <w:r w:rsidRPr="00772CBD">
        <w:rPr>
          <w:rFonts w:ascii="Swis721 BT" w:hAnsi="Swis721 BT" w:cs="Tahoma"/>
          <w:szCs w:val="24"/>
          <w:lang w:val="bs-Latn-BA"/>
        </w:rPr>
        <w:t>Definisanje kvaliteta vazduha vrši se na bazi Priloga XV Pravilnika kojim su uređene prosječne godišnje vrijednosti (PGV) koji su indikatori planiranja kvalitete vazduha u prostoru. Također u ovom Pravilniku su definisani pragovi upozorenja i pragovi/ granice uzbune za pravovremeno djelovanje u slučaju kratkotrajnih pojava nedozvoljeno zagađenog vazduha.</w:t>
      </w:r>
    </w:p>
    <w:p w:rsidR="00FD59E7" w:rsidRPr="00772CBD" w:rsidRDefault="00FD59E7" w:rsidP="00FD59E7">
      <w:pPr>
        <w:spacing w:line="276" w:lineRule="auto"/>
        <w:jc w:val="both"/>
        <w:rPr>
          <w:rFonts w:ascii="Swis721 BT" w:hAnsi="Swis721 BT"/>
          <w:szCs w:val="24"/>
          <w:lang w:val="bs-Latn-BA"/>
        </w:rPr>
      </w:pPr>
    </w:p>
    <w:p w:rsidR="00FD59E7" w:rsidRPr="00772CBD" w:rsidRDefault="00FD59E7" w:rsidP="00FD59E7">
      <w:pPr>
        <w:spacing w:line="276" w:lineRule="auto"/>
        <w:jc w:val="both"/>
        <w:rPr>
          <w:rFonts w:ascii="Swis721 BT" w:hAnsi="Swis721 BT" w:cs="Tahoma"/>
          <w:i/>
          <w:sz w:val="20"/>
          <w:szCs w:val="24"/>
          <w:lang w:val="bs-Latn-BA"/>
        </w:rPr>
      </w:pPr>
      <w:r w:rsidRPr="00772CBD">
        <w:rPr>
          <w:rFonts w:ascii="Swis721 BT" w:hAnsi="Swis721 BT" w:cs="Tahoma"/>
          <w:i/>
          <w:sz w:val="20"/>
          <w:szCs w:val="24"/>
          <w:lang w:val="bs-Latn-BA"/>
        </w:rPr>
        <w:t>Tabela</w:t>
      </w:r>
      <w:r w:rsidR="00383F47" w:rsidRPr="00772CBD">
        <w:rPr>
          <w:rFonts w:ascii="Swis721 BT" w:hAnsi="Swis721 BT" w:cs="Tahoma"/>
          <w:i/>
          <w:sz w:val="20"/>
          <w:szCs w:val="24"/>
          <w:lang w:val="bs-Latn-BA"/>
        </w:rPr>
        <w:t xml:space="preserve"> 10.4</w:t>
      </w:r>
      <w:r w:rsidRPr="00772CBD">
        <w:rPr>
          <w:rFonts w:ascii="Swis721 BT" w:hAnsi="Swis721 BT" w:cs="Tahoma"/>
          <w:i/>
          <w:sz w:val="20"/>
          <w:szCs w:val="24"/>
          <w:lang w:val="bs-Latn-BA"/>
        </w:rPr>
        <w:t xml:space="preserve">  Granične vrijednosti kvalitete vazduha – GV za sediment (taložni prah):</w:t>
      </w:r>
      <w:r w:rsidR="00383F47" w:rsidRPr="00772CBD">
        <w:rPr>
          <w:rFonts w:ascii="Swis721 BT" w:hAnsi="Swis721 BT" w:cs="Tahoma"/>
          <w:i/>
          <w:sz w:val="20"/>
          <w:szCs w:val="24"/>
          <w:lang w:val="bs-Latn-BA"/>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37"/>
        <w:gridCol w:w="1893"/>
        <w:gridCol w:w="2664"/>
        <w:gridCol w:w="1964"/>
      </w:tblGrid>
      <w:tr w:rsidR="00FD59E7" w:rsidRPr="00772CBD" w:rsidTr="0047527B">
        <w:trPr>
          <w:jc w:val="center"/>
        </w:trPr>
        <w:tc>
          <w:tcPr>
            <w:tcW w:w="2237" w:type="dxa"/>
            <w:tcBorders>
              <w:bottom w:val="single" w:sz="12" w:space="0" w:color="auto"/>
            </w:tcBorders>
            <w:vAlign w:val="center"/>
          </w:tcPr>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Zagađujuća</w:t>
            </w:r>
          </w:p>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materija</w:t>
            </w:r>
          </w:p>
        </w:tc>
        <w:tc>
          <w:tcPr>
            <w:tcW w:w="1893" w:type="dxa"/>
            <w:tcBorders>
              <w:bottom w:val="single" w:sz="12" w:space="0" w:color="auto"/>
            </w:tcBorders>
            <w:vAlign w:val="center"/>
          </w:tcPr>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Period</w:t>
            </w:r>
          </w:p>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uzorkovanja</w:t>
            </w:r>
          </w:p>
        </w:tc>
        <w:tc>
          <w:tcPr>
            <w:tcW w:w="2664" w:type="dxa"/>
            <w:tcBorders>
              <w:bottom w:val="single" w:sz="12" w:space="0" w:color="auto"/>
            </w:tcBorders>
            <w:vAlign w:val="center"/>
          </w:tcPr>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Prosječna godišnja vrijednost [mg/m</w:t>
            </w:r>
            <w:r w:rsidRPr="00772CBD">
              <w:rPr>
                <w:rFonts w:ascii="Swis721 BT" w:hAnsi="Swis721 BT" w:cs="Arial"/>
                <w:b/>
                <w:sz w:val="20"/>
                <w:vertAlign w:val="superscript"/>
                <w:lang w:val="bs-Latn-BA"/>
              </w:rPr>
              <w:t>2</w:t>
            </w:r>
            <w:r w:rsidRPr="00772CBD">
              <w:rPr>
                <w:rFonts w:ascii="Swis721 BT" w:hAnsi="Swis721 BT" w:cs="Arial"/>
                <w:b/>
                <w:sz w:val="20"/>
                <w:lang w:val="bs-Latn-BA"/>
              </w:rPr>
              <w:t>dan]</w:t>
            </w:r>
          </w:p>
        </w:tc>
        <w:tc>
          <w:tcPr>
            <w:tcW w:w="1964" w:type="dxa"/>
            <w:tcBorders>
              <w:bottom w:val="single" w:sz="12" w:space="0" w:color="auto"/>
            </w:tcBorders>
            <w:vAlign w:val="center"/>
          </w:tcPr>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Visoka vrijednost</w:t>
            </w:r>
          </w:p>
          <w:p w:rsidR="00FD59E7" w:rsidRPr="00772CBD" w:rsidRDefault="00FD59E7" w:rsidP="0047527B">
            <w:pPr>
              <w:spacing w:line="288" w:lineRule="auto"/>
              <w:jc w:val="center"/>
              <w:rPr>
                <w:rFonts w:ascii="Swis721 BT" w:hAnsi="Swis721 BT" w:cs="Arial"/>
                <w:b/>
                <w:sz w:val="20"/>
                <w:lang w:val="bs-Latn-BA"/>
              </w:rPr>
            </w:pPr>
            <w:r w:rsidRPr="00772CBD">
              <w:rPr>
                <w:rFonts w:ascii="Swis721 BT" w:hAnsi="Swis721 BT" w:cs="Arial"/>
                <w:b/>
                <w:sz w:val="20"/>
                <w:lang w:val="bs-Latn-BA"/>
              </w:rPr>
              <w:t>[mg/m</w:t>
            </w:r>
            <w:r w:rsidRPr="00772CBD">
              <w:rPr>
                <w:rFonts w:ascii="Swis721 BT" w:hAnsi="Swis721 BT" w:cs="Arial"/>
                <w:b/>
                <w:sz w:val="20"/>
                <w:vertAlign w:val="superscript"/>
                <w:lang w:val="bs-Latn-BA"/>
              </w:rPr>
              <w:t>2</w:t>
            </w:r>
            <w:r w:rsidRPr="00772CBD">
              <w:rPr>
                <w:rFonts w:ascii="Swis721 BT" w:hAnsi="Swis721 BT" w:cs="Arial"/>
                <w:b/>
                <w:sz w:val="20"/>
                <w:lang w:val="bs-Latn-BA"/>
              </w:rPr>
              <w:t>dan]</w:t>
            </w:r>
            <w:r w:rsidRPr="00772CBD">
              <w:rPr>
                <w:rFonts w:ascii="Swis721 BT" w:hAnsi="Swis721 BT" w:cs="Arial"/>
                <w:b/>
                <w:sz w:val="20"/>
                <w:vertAlign w:val="superscript"/>
                <w:lang w:val="bs-Latn-BA"/>
              </w:rPr>
              <w:t>1</w:t>
            </w:r>
          </w:p>
        </w:tc>
      </w:tr>
      <w:tr w:rsidR="00FD59E7" w:rsidRPr="00772CBD" w:rsidTr="0047527B">
        <w:trPr>
          <w:trHeight w:val="571"/>
          <w:jc w:val="center"/>
        </w:trPr>
        <w:tc>
          <w:tcPr>
            <w:tcW w:w="2237" w:type="dxa"/>
            <w:tcBorders>
              <w:top w:val="single" w:sz="12" w:space="0" w:color="auto"/>
            </w:tcBorders>
            <w:vAlign w:val="center"/>
          </w:tcPr>
          <w:p w:rsidR="00FD59E7" w:rsidRPr="00772CBD" w:rsidRDefault="00FD59E7" w:rsidP="0047527B">
            <w:pPr>
              <w:spacing w:line="288" w:lineRule="auto"/>
              <w:jc w:val="center"/>
              <w:rPr>
                <w:rFonts w:ascii="Swis721 BT" w:hAnsi="Swis721 BT" w:cs="Arial"/>
                <w:sz w:val="20"/>
                <w:lang w:val="bs-Latn-BA"/>
              </w:rPr>
            </w:pPr>
            <w:r w:rsidRPr="00772CBD">
              <w:rPr>
                <w:rFonts w:ascii="Swis721 BT" w:hAnsi="Swis721 BT" w:cs="Arial"/>
                <w:sz w:val="20"/>
                <w:lang w:val="bs-Latn-BA"/>
              </w:rPr>
              <w:t>Taložna prašina– ukupno</w:t>
            </w:r>
          </w:p>
        </w:tc>
        <w:tc>
          <w:tcPr>
            <w:tcW w:w="1893" w:type="dxa"/>
            <w:tcBorders>
              <w:top w:val="single" w:sz="12" w:space="0" w:color="auto"/>
            </w:tcBorders>
            <w:vAlign w:val="center"/>
          </w:tcPr>
          <w:p w:rsidR="00FD59E7" w:rsidRPr="00772CBD" w:rsidRDefault="00FD59E7" w:rsidP="0047527B">
            <w:pPr>
              <w:spacing w:line="288" w:lineRule="auto"/>
              <w:jc w:val="center"/>
              <w:rPr>
                <w:rFonts w:ascii="Swis721 BT" w:hAnsi="Swis721 BT" w:cs="Arial"/>
                <w:sz w:val="20"/>
                <w:lang w:val="bs-Latn-BA"/>
              </w:rPr>
            </w:pPr>
            <w:r w:rsidRPr="00772CBD">
              <w:rPr>
                <w:rFonts w:ascii="Swis721 BT" w:hAnsi="Swis721 BT" w:cs="Arial"/>
                <w:sz w:val="20"/>
                <w:lang w:val="bs-Latn-BA"/>
              </w:rPr>
              <w:t>Jedan mjesec</w:t>
            </w:r>
          </w:p>
        </w:tc>
        <w:tc>
          <w:tcPr>
            <w:tcW w:w="2664" w:type="dxa"/>
            <w:tcBorders>
              <w:top w:val="single" w:sz="12" w:space="0" w:color="auto"/>
            </w:tcBorders>
            <w:vAlign w:val="center"/>
          </w:tcPr>
          <w:p w:rsidR="00FD59E7" w:rsidRPr="00772CBD" w:rsidRDefault="00FD59E7" w:rsidP="0047527B">
            <w:pPr>
              <w:spacing w:line="288" w:lineRule="auto"/>
              <w:jc w:val="center"/>
              <w:rPr>
                <w:rFonts w:ascii="Swis721 BT" w:hAnsi="Swis721 BT" w:cs="Arial"/>
                <w:sz w:val="20"/>
                <w:lang w:val="bs-Latn-BA"/>
              </w:rPr>
            </w:pPr>
            <w:r w:rsidRPr="00772CBD">
              <w:rPr>
                <w:rFonts w:ascii="Swis721 BT" w:hAnsi="Swis721 BT" w:cs="Arial"/>
                <w:sz w:val="20"/>
                <w:lang w:val="bs-Latn-BA"/>
              </w:rPr>
              <w:t>200</w:t>
            </w:r>
          </w:p>
        </w:tc>
        <w:tc>
          <w:tcPr>
            <w:tcW w:w="1964" w:type="dxa"/>
            <w:tcBorders>
              <w:top w:val="single" w:sz="12" w:space="0" w:color="auto"/>
            </w:tcBorders>
            <w:vAlign w:val="center"/>
          </w:tcPr>
          <w:p w:rsidR="00FD59E7" w:rsidRPr="00772CBD" w:rsidRDefault="00FD59E7" w:rsidP="0047527B">
            <w:pPr>
              <w:spacing w:line="288" w:lineRule="auto"/>
              <w:jc w:val="center"/>
              <w:rPr>
                <w:rFonts w:ascii="Swis721 BT" w:hAnsi="Swis721 BT" w:cs="Arial"/>
                <w:sz w:val="20"/>
                <w:lang w:val="bs-Latn-BA"/>
              </w:rPr>
            </w:pPr>
            <w:r w:rsidRPr="00772CBD">
              <w:rPr>
                <w:rFonts w:ascii="Swis721 BT" w:hAnsi="Swis721 BT" w:cs="Arial"/>
                <w:sz w:val="20"/>
                <w:lang w:val="bs-Latn-BA"/>
              </w:rPr>
              <w:t>350</w:t>
            </w:r>
          </w:p>
        </w:tc>
      </w:tr>
    </w:tbl>
    <w:p w:rsidR="00FD59E7" w:rsidRPr="00772CBD" w:rsidRDefault="00FD59E7" w:rsidP="00FD59E7">
      <w:pPr>
        <w:spacing w:line="276" w:lineRule="auto"/>
        <w:jc w:val="both"/>
        <w:rPr>
          <w:rFonts w:ascii="Swis721 BT" w:hAnsi="Swis721 BT" w:cs="Tahoma"/>
          <w:sz w:val="20"/>
          <w:szCs w:val="24"/>
          <w:lang w:val="bs-Latn-BA"/>
        </w:rPr>
      </w:pPr>
      <w:r w:rsidRPr="00772CBD">
        <w:rPr>
          <w:rFonts w:ascii="Swis721 BT" w:hAnsi="Swis721 BT" w:cs="Arial"/>
          <w:iCs/>
          <w:sz w:val="20"/>
          <w:vertAlign w:val="superscript"/>
          <w:lang w:val="bs-Latn-BA"/>
        </w:rPr>
        <w:t>1</w:t>
      </w:r>
      <w:r w:rsidRPr="00772CBD">
        <w:rPr>
          <w:rFonts w:ascii="Swis721 BT" w:hAnsi="Swis721 BT" w:cs="Arial"/>
          <w:iCs/>
          <w:sz w:val="20"/>
          <w:lang w:val="bs-Latn-BA"/>
        </w:rPr>
        <w:t xml:space="preserve"> Odnosi se na mjesec u godini sa najvišim vrijednostima depozicije/taloga.</w:t>
      </w:r>
    </w:p>
    <w:p w:rsidR="00FD59E7" w:rsidRDefault="00FD59E7" w:rsidP="00FD59E7">
      <w:pPr>
        <w:spacing w:line="276" w:lineRule="auto"/>
        <w:jc w:val="both"/>
        <w:rPr>
          <w:rFonts w:ascii="Swis721 BT" w:hAnsi="Swis721 BT" w:cs="Tahoma"/>
          <w:szCs w:val="24"/>
          <w:lang w:val="bs-Latn-BA"/>
        </w:rPr>
      </w:pPr>
    </w:p>
    <w:p w:rsidR="00260DDF" w:rsidRPr="00772CBD" w:rsidRDefault="00260DDF" w:rsidP="00FD59E7">
      <w:pPr>
        <w:spacing w:line="276" w:lineRule="auto"/>
        <w:jc w:val="both"/>
        <w:rPr>
          <w:rFonts w:ascii="Swis721 BT" w:hAnsi="Swis721 BT" w:cs="Tahoma"/>
          <w:szCs w:val="24"/>
          <w:lang w:val="bs-Latn-BA"/>
        </w:rPr>
      </w:pPr>
    </w:p>
    <w:p w:rsidR="00FD59E7" w:rsidRPr="00772CBD" w:rsidRDefault="00FD59E7" w:rsidP="00FD59E7">
      <w:pPr>
        <w:spacing w:line="276" w:lineRule="auto"/>
        <w:jc w:val="both"/>
        <w:rPr>
          <w:rFonts w:ascii="Swis721 BT" w:hAnsi="Swis721 BT" w:cs="Tahoma"/>
          <w:szCs w:val="24"/>
          <w:lang w:val="bs-Latn-BA"/>
        </w:rPr>
      </w:pPr>
      <w:r w:rsidRPr="00772CBD">
        <w:rPr>
          <w:rFonts w:ascii="Swis721 BT" w:hAnsi="Swis721 BT" w:cs="Tahoma"/>
          <w:szCs w:val="24"/>
          <w:lang w:val="bs-Latn-BA"/>
        </w:rPr>
        <w:t>Referentni dokument:</w:t>
      </w:r>
    </w:p>
    <w:p w:rsidR="00FD59E7" w:rsidRPr="00772CBD" w:rsidRDefault="00EE686A" w:rsidP="00383F47">
      <w:pPr>
        <w:pStyle w:val="Odlomakpopisa"/>
        <w:numPr>
          <w:ilvl w:val="0"/>
          <w:numId w:val="36"/>
        </w:numPr>
        <w:spacing w:line="276" w:lineRule="auto"/>
        <w:jc w:val="both"/>
        <w:rPr>
          <w:rFonts w:ascii="Swis721 BT" w:hAnsi="Swis721 BT" w:cs="Tahoma"/>
          <w:u w:val="single"/>
          <w:lang w:val="bs-Latn-BA"/>
        </w:rPr>
      </w:pPr>
      <w:hyperlink r:id="rId25" w:history="1">
        <w:r w:rsidR="00383F47" w:rsidRPr="00772CBD">
          <w:rPr>
            <w:rStyle w:val="Hiperveza"/>
            <w:rFonts w:ascii="Swis721 BT" w:hAnsi="Swis721 BT" w:cs="Tahoma"/>
            <w:color w:val="auto"/>
            <w:szCs w:val="24"/>
            <w:u w:val="none"/>
            <w:lang w:val="bs-Latn-BA"/>
          </w:rPr>
          <w:t>Pravilnika o načinu vršenja monitoringa kvaliteta zraka i definiranju vrsta zagađujućih vrsta zagađujućih materija, graničnih vrijednosti i drugih standarda kvaliteta zraka</w:t>
        </w:r>
      </w:hyperlink>
      <w:r w:rsidR="00383F47" w:rsidRPr="00772CBD">
        <w:rPr>
          <w:rFonts w:ascii="Swis721 BT" w:hAnsi="Swis721 BT" w:cs="Tahoma"/>
          <w:szCs w:val="24"/>
          <w:lang w:val="bs-Latn-BA"/>
        </w:rPr>
        <w:t> (Sl. novine Federacije BiH br. 1/12)</w:t>
      </w:r>
      <w:r w:rsidR="0053049E">
        <w:rPr>
          <w:rFonts w:ascii="Swis721 BT" w:hAnsi="Swis721 BT" w:cs="Tahoma"/>
          <w:szCs w:val="24"/>
          <w:lang w:val="bs-Latn-BA"/>
        </w:rPr>
        <w:t xml:space="preserve">, </w:t>
      </w:r>
      <w:r w:rsidR="0053049E" w:rsidRPr="0053049E">
        <w:rPr>
          <w:rStyle w:val="Hiperveza"/>
          <w:rFonts w:ascii="Swis721 BT" w:hAnsi="Swis721 BT" w:cs="Tahoma"/>
          <w:color w:val="auto"/>
          <w:szCs w:val="24"/>
          <w:u w:val="none"/>
        </w:rPr>
        <w:t>Prilog XV</w:t>
      </w:r>
      <w:r w:rsidR="0053049E">
        <w:rPr>
          <w:rStyle w:val="Hiperveza"/>
          <w:rFonts w:ascii="Swis721 BT" w:hAnsi="Swis721 BT" w:cs="Tahoma"/>
          <w:color w:val="auto"/>
          <w:szCs w:val="24"/>
          <w:u w:val="none"/>
        </w:rPr>
        <w:t>.</w:t>
      </w:r>
    </w:p>
    <w:p w:rsidR="00383F47" w:rsidRDefault="00383F47" w:rsidP="00FD59E7">
      <w:pPr>
        <w:spacing w:line="276" w:lineRule="auto"/>
        <w:jc w:val="both"/>
        <w:rPr>
          <w:rFonts w:ascii="Swis721 BT" w:hAnsi="Swis721 BT" w:cs="Tahoma"/>
          <w:u w:val="single"/>
          <w:lang w:val="bs-Latn-BA"/>
        </w:rPr>
      </w:pPr>
    </w:p>
    <w:p w:rsidR="00AD5BEF" w:rsidRPr="00772CBD" w:rsidRDefault="00AD5BEF" w:rsidP="00FD59E7">
      <w:pPr>
        <w:spacing w:line="276" w:lineRule="auto"/>
        <w:jc w:val="both"/>
        <w:rPr>
          <w:rFonts w:ascii="Swis721 BT" w:hAnsi="Swis721 BT" w:cs="Tahoma"/>
          <w:u w:val="single"/>
          <w:lang w:val="bs-Latn-BA"/>
        </w:rPr>
      </w:pPr>
    </w:p>
    <w:p w:rsidR="00FD59E7" w:rsidRPr="00772CBD" w:rsidRDefault="00FD59E7" w:rsidP="00FD59E7">
      <w:pPr>
        <w:spacing w:line="276" w:lineRule="auto"/>
        <w:jc w:val="both"/>
        <w:rPr>
          <w:rFonts w:ascii="Swis721 BT" w:hAnsi="Swis721 BT" w:cs="Tahoma"/>
          <w:u w:val="single"/>
          <w:lang w:val="bs-Latn-BA"/>
        </w:rPr>
      </w:pPr>
      <w:r w:rsidRPr="00772CBD">
        <w:rPr>
          <w:rFonts w:ascii="Swis721 BT" w:hAnsi="Swis721 BT" w:cs="Tahoma"/>
          <w:u w:val="single"/>
          <w:lang w:val="bs-Latn-BA"/>
        </w:rPr>
        <w:lastRenderedPageBreak/>
        <w:t>Granične vrijednosti vanjske buke</w:t>
      </w:r>
    </w:p>
    <w:p w:rsidR="00FD59E7" w:rsidRPr="00772CBD" w:rsidRDefault="00FD59E7" w:rsidP="00FD59E7">
      <w:pPr>
        <w:spacing w:line="276" w:lineRule="auto"/>
        <w:jc w:val="both"/>
        <w:rPr>
          <w:rFonts w:ascii="Swis721 BT" w:hAnsi="Swis721 BT" w:cs="Tahoma"/>
          <w:sz w:val="18"/>
          <w:szCs w:val="18"/>
          <w:u w:val="single"/>
          <w:lang w:val="bs-Latn-BA"/>
        </w:rPr>
      </w:pPr>
    </w:p>
    <w:p w:rsidR="00383F47" w:rsidRPr="00772CBD" w:rsidRDefault="00FD59E7" w:rsidP="00383F47">
      <w:pPr>
        <w:spacing w:line="276" w:lineRule="auto"/>
        <w:jc w:val="both"/>
        <w:rPr>
          <w:rFonts w:ascii="Swis721 BT" w:hAnsi="Swis721 BT"/>
          <w:lang w:val="bs-Latn-BA"/>
        </w:rPr>
      </w:pPr>
      <w:r w:rsidRPr="00772CBD">
        <w:rPr>
          <w:rFonts w:ascii="Swis721 BT" w:hAnsi="Swis721 BT"/>
          <w:lang w:val="bs-Latn-BA"/>
        </w:rPr>
        <w:t xml:space="preserve">Područje u kome je lociran pogon predstavlja </w:t>
      </w:r>
      <w:r w:rsidR="00383F47" w:rsidRPr="00772CBD">
        <w:rPr>
          <w:rFonts w:ascii="Swis721 BT" w:hAnsi="Swis721 BT"/>
          <w:lang w:val="bs-Latn-BA"/>
        </w:rPr>
        <w:t xml:space="preserve">industrijsku zonu (zona </w:t>
      </w:r>
      <w:r w:rsidRPr="00772CBD">
        <w:rPr>
          <w:rFonts w:ascii="Swis721 BT" w:hAnsi="Swis721 BT"/>
          <w:lang w:val="bs-Latn-BA"/>
        </w:rPr>
        <w:t>V). Do</w:t>
      </w:r>
      <w:r w:rsidR="00383F47" w:rsidRPr="00772CBD">
        <w:rPr>
          <w:rFonts w:ascii="Swis721 BT" w:hAnsi="Swis721 BT"/>
          <w:lang w:val="bs-Latn-BA"/>
        </w:rPr>
        <w:t>zvoljeni nivoi vanjske buke su 7</w:t>
      </w:r>
      <w:r w:rsidRPr="00772CBD">
        <w:rPr>
          <w:rFonts w:ascii="Swis721 BT" w:hAnsi="Swis721 BT"/>
          <w:lang w:val="bs-Latn-BA"/>
        </w:rPr>
        <w:t xml:space="preserve">0 dB (dan) i </w:t>
      </w:r>
      <w:r w:rsidR="00383F47" w:rsidRPr="00772CBD">
        <w:rPr>
          <w:rFonts w:ascii="Swis721 BT" w:hAnsi="Swis721 BT"/>
          <w:lang w:val="bs-Latn-BA"/>
        </w:rPr>
        <w:t>7</w:t>
      </w:r>
      <w:r w:rsidRPr="00772CBD">
        <w:rPr>
          <w:rFonts w:ascii="Swis721 BT" w:hAnsi="Swis721 BT"/>
          <w:lang w:val="bs-Latn-BA"/>
        </w:rPr>
        <w:t>0 dB (noć).</w:t>
      </w:r>
    </w:p>
    <w:p w:rsidR="00383F47" w:rsidRPr="00772CBD" w:rsidRDefault="00383F47" w:rsidP="00383F47">
      <w:pPr>
        <w:spacing w:line="276" w:lineRule="auto"/>
        <w:jc w:val="both"/>
        <w:rPr>
          <w:rFonts w:ascii="Swis721 BT" w:hAnsi="Swis721 BT"/>
          <w:lang w:val="bs-Latn-BA"/>
        </w:rPr>
      </w:pPr>
    </w:p>
    <w:p w:rsidR="00FD59E7" w:rsidRPr="00772CBD" w:rsidRDefault="00FD59E7" w:rsidP="00383F47">
      <w:pPr>
        <w:spacing w:line="276" w:lineRule="auto"/>
        <w:jc w:val="both"/>
        <w:rPr>
          <w:rFonts w:ascii="Swis721 BT" w:hAnsi="Swis721 BT"/>
          <w:i/>
          <w:sz w:val="20"/>
          <w:lang w:val="bs-Latn-BA"/>
        </w:rPr>
      </w:pPr>
      <w:r w:rsidRPr="00772CBD">
        <w:rPr>
          <w:rFonts w:ascii="Swis721 BT" w:hAnsi="Swis721 BT"/>
          <w:i/>
          <w:sz w:val="20"/>
          <w:lang w:val="bs-Latn-BA"/>
        </w:rPr>
        <w:t xml:space="preserve">Tabela </w:t>
      </w:r>
      <w:r w:rsidR="00383F47" w:rsidRPr="00772CBD">
        <w:rPr>
          <w:rFonts w:ascii="Swis721 BT" w:hAnsi="Swis721 BT"/>
          <w:i/>
          <w:sz w:val="20"/>
          <w:lang w:val="bs-Latn-BA"/>
        </w:rPr>
        <w:t>10.5</w:t>
      </w:r>
      <w:r w:rsidRPr="00772CBD">
        <w:rPr>
          <w:rFonts w:ascii="Swis721 BT" w:hAnsi="Swis721 BT"/>
          <w:i/>
          <w:sz w:val="20"/>
          <w:lang w:val="bs-Latn-BA"/>
        </w:rPr>
        <w:t xml:space="preserve"> Dozvoljeni nivoi vanjske buke</w:t>
      </w:r>
    </w:p>
    <w:tbl>
      <w:tblPr>
        <w:tblW w:w="83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14"/>
        <w:gridCol w:w="3955"/>
        <w:gridCol w:w="1057"/>
        <w:gridCol w:w="1200"/>
        <w:gridCol w:w="1304"/>
      </w:tblGrid>
      <w:tr w:rsidR="00FD59E7" w:rsidRPr="00772CBD" w:rsidTr="0047527B">
        <w:trPr>
          <w:cantSplit/>
          <w:trHeight w:val="132"/>
          <w:jc w:val="center"/>
        </w:trPr>
        <w:tc>
          <w:tcPr>
            <w:tcW w:w="814" w:type="dxa"/>
            <w:vMerge w:val="restart"/>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Zona</w:t>
            </w:r>
          </w:p>
        </w:tc>
        <w:tc>
          <w:tcPr>
            <w:tcW w:w="3955" w:type="dxa"/>
            <w:vMerge w:val="restart"/>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Namjena područja</w:t>
            </w:r>
          </w:p>
        </w:tc>
        <w:tc>
          <w:tcPr>
            <w:tcW w:w="3561" w:type="dxa"/>
            <w:gridSpan w:val="3"/>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Najviše dozvoljeni nivoi vanjske buke (dB)</w:t>
            </w:r>
          </w:p>
        </w:tc>
      </w:tr>
      <w:tr w:rsidR="00FD59E7" w:rsidRPr="00772CBD" w:rsidTr="0047527B">
        <w:trPr>
          <w:cantSplit/>
          <w:trHeight w:val="132"/>
          <w:jc w:val="center"/>
        </w:trPr>
        <w:tc>
          <w:tcPr>
            <w:tcW w:w="814" w:type="dxa"/>
            <w:vMerge/>
            <w:shd w:val="clear" w:color="auto" w:fill="auto"/>
          </w:tcPr>
          <w:p w:rsidR="00FD59E7" w:rsidRPr="00772CBD" w:rsidRDefault="00FD59E7" w:rsidP="0047527B">
            <w:pPr>
              <w:spacing w:line="288" w:lineRule="auto"/>
              <w:jc w:val="center"/>
              <w:rPr>
                <w:rFonts w:ascii="Swis721 BT" w:hAnsi="Swis721 BT" w:cs="Tahoma"/>
                <w:sz w:val="20"/>
                <w:lang w:val="bs-Latn-BA"/>
              </w:rPr>
            </w:pPr>
          </w:p>
        </w:tc>
        <w:tc>
          <w:tcPr>
            <w:tcW w:w="3955" w:type="dxa"/>
            <w:vMerge/>
            <w:shd w:val="clear" w:color="auto" w:fill="auto"/>
          </w:tcPr>
          <w:p w:rsidR="00FD59E7" w:rsidRPr="00772CBD" w:rsidRDefault="00FD59E7" w:rsidP="0047527B">
            <w:pPr>
              <w:spacing w:line="288" w:lineRule="auto"/>
              <w:jc w:val="center"/>
              <w:rPr>
                <w:rFonts w:ascii="Swis721 BT" w:hAnsi="Swis721 BT" w:cs="Tahoma"/>
                <w:sz w:val="20"/>
                <w:lang w:val="bs-Latn-BA"/>
              </w:rPr>
            </w:pPr>
          </w:p>
        </w:tc>
        <w:tc>
          <w:tcPr>
            <w:tcW w:w="2257" w:type="dxa"/>
            <w:gridSpan w:val="2"/>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Ekvivalentni nivoi</w:t>
            </w:r>
          </w:p>
        </w:tc>
        <w:tc>
          <w:tcPr>
            <w:tcW w:w="1304" w:type="dxa"/>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Vršni nivoi</w:t>
            </w:r>
          </w:p>
        </w:tc>
      </w:tr>
      <w:tr w:rsidR="00FD59E7" w:rsidRPr="00772CBD" w:rsidTr="0047527B">
        <w:trPr>
          <w:cantSplit/>
          <w:trHeight w:val="132"/>
          <w:jc w:val="center"/>
        </w:trPr>
        <w:tc>
          <w:tcPr>
            <w:tcW w:w="814" w:type="dxa"/>
            <w:vMerge/>
            <w:tcBorders>
              <w:bottom w:val="single" w:sz="12" w:space="0" w:color="auto"/>
            </w:tcBorders>
            <w:shd w:val="clear" w:color="auto" w:fill="auto"/>
          </w:tcPr>
          <w:p w:rsidR="00FD59E7" w:rsidRPr="00772CBD" w:rsidRDefault="00FD59E7" w:rsidP="0047527B">
            <w:pPr>
              <w:spacing w:line="288" w:lineRule="auto"/>
              <w:jc w:val="center"/>
              <w:rPr>
                <w:rFonts w:ascii="Swis721 BT" w:hAnsi="Swis721 BT" w:cs="Tahoma"/>
                <w:sz w:val="20"/>
                <w:lang w:val="bs-Latn-BA"/>
              </w:rPr>
            </w:pPr>
          </w:p>
        </w:tc>
        <w:tc>
          <w:tcPr>
            <w:tcW w:w="3955" w:type="dxa"/>
            <w:vMerge/>
            <w:tcBorders>
              <w:bottom w:val="single" w:sz="12" w:space="0" w:color="auto"/>
            </w:tcBorders>
            <w:shd w:val="clear" w:color="auto" w:fill="auto"/>
          </w:tcPr>
          <w:p w:rsidR="00FD59E7" w:rsidRPr="00772CBD" w:rsidRDefault="00FD59E7" w:rsidP="0047527B">
            <w:pPr>
              <w:spacing w:line="288" w:lineRule="auto"/>
              <w:jc w:val="center"/>
              <w:rPr>
                <w:rFonts w:ascii="Swis721 BT" w:hAnsi="Swis721 BT" w:cs="Tahoma"/>
                <w:sz w:val="20"/>
                <w:lang w:val="bs-Latn-BA"/>
              </w:rPr>
            </w:pPr>
          </w:p>
        </w:tc>
        <w:tc>
          <w:tcPr>
            <w:tcW w:w="1057" w:type="dxa"/>
            <w:tcBorders>
              <w:bottom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dan</w:t>
            </w:r>
          </w:p>
        </w:tc>
        <w:tc>
          <w:tcPr>
            <w:tcW w:w="1200" w:type="dxa"/>
            <w:tcBorders>
              <w:bottom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noć</w:t>
            </w:r>
          </w:p>
        </w:tc>
        <w:tc>
          <w:tcPr>
            <w:tcW w:w="1304" w:type="dxa"/>
            <w:tcBorders>
              <w:bottom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b/>
                <w:sz w:val="20"/>
                <w:lang w:val="bs-Latn-BA"/>
              </w:rPr>
            </w:pPr>
            <w:r w:rsidRPr="00772CBD">
              <w:rPr>
                <w:rFonts w:ascii="Swis721 BT" w:hAnsi="Swis721 BT" w:cs="Tahoma"/>
                <w:b/>
                <w:sz w:val="20"/>
                <w:lang w:val="bs-Latn-BA"/>
              </w:rPr>
              <w:t>L</w:t>
            </w:r>
            <w:r w:rsidRPr="00772CBD">
              <w:rPr>
                <w:rFonts w:ascii="Swis721 BT" w:hAnsi="Swis721 BT" w:cs="Tahoma"/>
                <w:b/>
                <w:sz w:val="20"/>
                <w:vertAlign w:val="subscript"/>
                <w:lang w:val="bs-Latn-BA"/>
              </w:rPr>
              <w:t>1</w:t>
            </w:r>
          </w:p>
        </w:tc>
      </w:tr>
      <w:tr w:rsidR="00FD59E7" w:rsidRPr="00772CBD" w:rsidTr="0047527B">
        <w:trPr>
          <w:trHeight w:val="197"/>
          <w:jc w:val="center"/>
        </w:trPr>
        <w:tc>
          <w:tcPr>
            <w:tcW w:w="814" w:type="dxa"/>
            <w:tcBorders>
              <w:top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I</w:t>
            </w:r>
          </w:p>
        </w:tc>
        <w:tc>
          <w:tcPr>
            <w:tcW w:w="3955" w:type="dxa"/>
            <w:tcBorders>
              <w:top w:val="single" w:sz="12" w:space="0" w:color="auto"/>
            </w:tcBorders>
            <w:shd w:val="clear" w:color="auto" w:fill="auto"/>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bolničko, lječilišno</w:t>
            </w:r>
          </w:p>
        </w:tc>
        <w:tc>
          <w:tcPr>
            <w:tcW w:w="1057" w:type="dxa"/>
            <w:tcBorders>
              <w:top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45</w:t>
            </w:r>
          </w:p>
        </w:tc>
        <w:tc>
          <w:tcPr>
            <w:tcW w:w="1200" w:type="dxa"/>
            <w:tcBorders>
              <w:top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40</w:t>
            </w:r>
          </w:p>
        </w:tc>
        <w:tc>
          <w:tcPr>
            <w:tcW w:w="1304" w:type="dxa"/>
            <w:tcBorders>
              <w:top w:val="single" w:sz="1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60</w:t>
            </w:r>
          </w:p>
        </w:tc>
      </w:tr>
      <w:tr w:rsidR="00FD59E7" w:rsidRPr="00772CBD" w:rsidTr="0047527B">
        <w:trPr>
          <w:trHeight w:val="197"/>
          <w:jc w:val="center"/>
        </w:trPr>
        <w:tc>
          <w:tcPr>
            <w:tcW w:w="814"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II</w:t>
            </w:r>
          </w:p>
        </w:tc>
        <w:tc>
          <w:tcPr>
            <w:tcW w:w="3955" w:type="dxa"/>
            <w:shd w:val="clear" w:color="auto" w:fill="auto"/>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turističko, rekreacijsko, oporavilišno</w:t>
            </w:r>
          </w:p>
        </w:tc>
        <w:tc>
          <w:tcPr>
            <w:tcW w:w="1057"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50</w:t>
            </w:r>
          </w:p>
        </w:tc>
        <w:tc>
          <w:tcPr>
            <w:tcW w:w="1200"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40</w:t>
            </w:r>
          </w:p>
        </w:tc>
        <w:tc>
          <w:tcPr>
            <w:tcW w:w="1304"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65</w:t>
            </w:r>
          </w:p>
        </w:tc>
      </w:tr>
      <w:tr w:rsidR="00FD59E7" w:rsidRPr="00772CBD" w:rsidTr="0047527B">
        <w:trPr>
          <w:trHeight w:val="599"/>
          <w:jc w:val="center"/>
        </w:trPr>
        <w:tc>
          <w:tcPr>
            <w:tcW w:w="814"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III</w:t>
            </w:r>
          </w:p>
        </w:tc>
        <w:tc>
          <w:tcPr>
            <w:tcW w:w="3955" w:type="dxa"/>
            <w:tcBorders>
              <w:bottom w:val="single" w:sz="2" w:space="0" w:color="auto"/>
            </w:tcBorders>
            <w:shd w:val="clear" w:color="auto" w:fill="auto"/>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čisto stambeno, vaspitno-obrazovne i zdravstvene institucije, javne zelene i</w:t>
            </w:r>
          </w:p>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rekreacione površine</w:t>
            </w:r>
          </w:p>
        </w:tc>
        <w:tc>
          <w:tcPr>
            <w:tcW w:w="1057"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55</w:t>
            </w:r>
          </w:p>
        </w:tc>
        <w:tc>
          <w:tcPr>
            <w:tcW w:w="1200"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45</w:t>
            </w:r>
          </w:p>
        </w:tc>
        <w:tc>
          <w:tcPr>
            <w:tcW w:w="1304"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70</w:t>
            </w:r>
          </w:p>
        </w:tc>
      </w:tr>
      <w:tr w:rsidR="00FD59E7" w:rsidRPr="00772CBD" w:rsidTr="0047527B">
        <w:trPr>
          <w:trHeight w:val="599"/>
          <w:jc w:val="center"/>
        </w:trPr>
        <w:tc>
          <w:tcPr>
            <w:tcW w:w="814"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IV</w:t>
            </w:r>
          </w:p>
        </w:tc>
        <w:tc>
          <w:tcPr>
            <w:tcW w:w="3955" w:type="dxa"/>
            <w:shd w:val="clear" w:color="auto" w:fill="auto"/>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trgovačko, poslovno-stambeno i stambeno uz saobraćajne koridore,                                          skladišta bez teškog transporta</w:t>
            </w:r>
          </w:p>
        </w:tc>
        <w:tc>
          <w:tcPr>
            <w:tcW w:w="1057"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60</w:t>
            </w:r>
          </w:p>
        </w:tc>
        <w:tc>
          <w:tcPr>
            <w:tcW w:w="1200"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50</w:t>
            </w:r>
          </w:p>
        </w:tc>
        <w:tc>
          <w:tcPr>
            <w:tcW w:w="1304" w:type="dxa"/>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75</w:t>
            </w:r>
          </w:p>
        </w:tc>
      </w:tr>
      <w:tr w:rsidR="00FD59E7" w:rsidRPr="00772CBD" w:rsidTr="0047527B">
        <w:trPr>
          <w:trHeight w:val="395"/>
          <w:jc w:val="center"/>
        </w:trPr>
        <w:tc>
          <w:tcPr>
            <w:tcW w:w="814"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V</w:t>
            </w:r>
          </w:p>
        </w:tc>
        <w:tc>
          <w:tcPr>
            <w:tcW w:w="3955" w:type="dxa"/>
            <w:tcBorders>
              <w:bottom w:val="single" w:sz="2" w:space="0" w:color="auto"/>
            </w:tcBorders>
            <w:shd w:val="clear" w:color="auto" w:fill="auto"/>
          </w:tcPr>
          <w:p w:rsidR="00FD59E7" w:rsidRPr="00772CBD" w:rsidRDefault="00FD59E7" w:rsidP="0047527B">
            <w:pPr>
              <w:pStyle w:val="Podnoje"/>
              <w:tabs>
                <w:tab w:val="clear" w:pos="4153"/>
                <w:tab w:val="clear" w:pos="8306"/>
              </w:tabs>
              <w:spacing w:line="288" w:lineRule="auto"/>
              <w:jc w:val="center"/>
              <w:rPr>
                <w:rFonts w:ascii="Swis721 BT" w:hAnsi="Swis721 BT" w:cs="Tahoma"/>
                <w:sz w:val="20"/>
                <w:lang w:val="bs-Latn-BA"/>
              </w:rPr>
            </w:pPr>
            <w:r w:rsidRPr="00772CBD">
              <w:rPr>
                <w:rFonts w:ascii="Swis721 BT" w:hAnsi="Swis721 BT" w:cs="Tahoma"/>
                <w:sz w:val="20"/>
                <w:lang w:val="bs-Latn-BA"/>
              </w:rPr>
              <w:t>poslovno, upravno, trgovačko, zanatsko, servisno komunalni servis</w:t>
            </w:r>
          </w:p>
        </w:tc>
        <w:tc>
          <w:tcPr>
            <w:tcW w:w="1057"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65</w:t>
            </w:r>
          </w:p>
        </w:tc>
        <w:tc>
          <w:tcPr>
            <w:tcW w:w="1200"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60</w:t>
            </w:r>
          </w:p>
        </w:tc>
        <w:tc>
          <w:tcPr>
            <w:tcW w:w="1304" w:type="dxa"/>
            <w:tcBorders>
              <w:bottom w:val="single" w:sz="2" w:space="0" w:color="auto"/>
            </w:tcBorders>
            <w:shd w:val="clear" w:color="auto" w:fill="auto"/>
            <w:vAlign w:val="center"/>
          </w:tcPr>
          <w:p w:rsidR="00FD59E7" w:rsidRPr="00772CBD" w:rsidRDefault="00FD59E7" w:rsidP="0047527B">
            <w:pPr>
              <w:spacing w:line="288" w:lineRule="auto"/>
              <w:jc w:val="center"/>
              <w:rPr>
                <w:rFonts w:ascii="Swis721 BT" w:hAnsi="Swis721 BT" w:cs="Tahoma"/>
                <w:sz w:val="20"/>
                <w:lang w:val="bs-Latn-BA"/>
              </w:rPr>
            </w:pPr>
            <w:r w:rsidRPr="00772CBD">
              <w:rPr>
                <w:rFonts w:ascii="Swis721 BT" w:hAnsi="Swis721 BT" w:cs="Tahoma"/>
                <w:sz w:val="20"/>
                <w:lang w:val="bs-Latn-BA"/>
              </w:rPr>
              <w:t>80</w:t>
            </w:r>
          </w:p>
        </w:tc>
      </w:tr>
      <w:tr w:rsidR="00FD59E7" w:rsidRPr="00772CBD" w:rsidTr="003745F0">
        <w:trPr>
          <w:trHeight w:val="402"/>
          <w:jc w:val="center"/>
        </w:trPr>
        <w:tc>
          <w:tcPr>
            <w:tcW w:w="814" w:type="dxa"/>
            <w:shd w:val="clear" w:color="auto" w:fill="FFFF00"/>
            <w:vAlign w:val="center"/>
          </w:tcPr>
          <w:p w:rsidR="00FD59E7" w:rsidRPr="00772CBD" w:rsidRDefault="00FD59E7" w:rsidP="0047527B">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VI</w:t>
            </w:r>
          </w:p>
        </w:tc>
        <w:tc>
          <w:tcPr>
            <w:tcW w:w="3955" w:type="dxa"/>
            <w:shd w:val="clear" w:color="auto" w:fill="FFFF00"/>
          </w:tcPr>
          <w:p w:rsidR="00FD59E7" w:rsidRPr="00772CBD" w:rsidRDefault="00FD59E7" w:rsidP="0047527B">
            <w:pPr>
              <w:pStyle w:val="Podnoje"/>
              <w:tabs>
                <w:tab w:val="clear" w:pos="4153"/>
                <w:tab w:val="clear" w:pos="8306"/>
              </w:tabs>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industrijsko, skladišno, servisno i saobraćajno područje bez stanova</w:t>
            </w:r>
          </w:p>
        </w:tc>
        <w:tc>
          <w:tcPr>
            <w:tcW w:w="1057" w:type="dxa"/>
            <w:shd w:val="clear" w:color="auto" w:fill="FFFF00"/>
            <w:vAlign w:val="center"/>
          </w:tcPr>
          <w:p w:rsidR="00FD59E7" w:rsidRPr="00772CBD" w:rsidRDefault="00FD59E7" w:rsidP="0047527B">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70</w:t>
            </w:r>
          </w:p>
        </w:tc>
        <w:tc>
          <w:tcPr>
            <w:tcW w:w="1200" w:type="dxa"/>
            <w:shd w:val="clear" w:color="auto" w:fill="FFFF00"/>
            <w:vAlign w:val="center"/>
          </w:tcPr>
          <w:p w:rsidR="00FD59E7" w:rsidRPr="00772CBD" w:rsidRDefault="00FD59E7" w:rsidP="0047527B">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70</w:t>
            </w:r>
          </w:p>
        </w:tc>
        <w:tc>
          <w:tcPr>
            <w:tcW w:w="1304" w:type="dxa"/>
            <w:shd w:val="clear" w:color="auto" w:fill="FFFF00"/>
            <w:vAlign w:val="center"/>
          </w:tcPr>
          <w:p w:rsidR="00FD59E7" w:rsidRPr="00772CBD" w:rsidRDefault="00FD59E7" w:rsidP="0047527B">
            <w:pPr>
              <w:spacing w:line="288" w:lineRule="auto"/>
              <w:jc w:val="center"/>
              <w:rPr>
                <w:rFonts w:ascii="Swis721 BT" w:hAnsi="Swis721 BT" w:cs="Tahoma"/>
                <w:color w:val="FF0000"/>
                <w:sz w:val="20"/>
                <w:lang w:val="bs-Latn-BA"/>
              </w:rPr>
            </w:pPr>
            <w:r w:rsidRPr="00772CBD">
              <w:rPr>
                <w:rFonts w:ascii="Swis721 BT" w:hAnsi="Swis721 BT" w:cs="Tahoma"/>
                <w:color w:val="FF0000"/>
                <w:sz w:val="20"/>
                <w:lang w:val="bs-Latn-BA"/>
              </w:rPr>
              <w:t>85</w:t>
            </w:r>
          </w:p>
        </w:tc>
      </w:tr>
    </w:tbl>
    <w:p w:rsidR="00FD59E7" w:rsidRPr="00772CBD" w:rsidRDefault="00FD59E7" w:rsidP="00FD59E7">
      <w:pPr>
        <w:spacing w:line="276" w:lineRule="auto"/>
        <w:jc w:val="both"/>
        <w:rPr>
          <w:rFonts w:ascii="Swis721 BT" w:hAnsi="Swis721 BT" w:cs="Tahoma"/>
          <w:sz w:val="20"/>
          <w:szCs w:val="24"/>
          <w:lang w:val="bs-Latn-BA"/>
        </w:rPr>
      </w:pPr>
    </w:p>
    <w:p w:rsidR="00FD59E7" w:rsidRPr="00772CBD" w:rsidRDefault="00FD59E7" w:rsidP="00FD59E7">
      <w:pPr>
        <w:spacing w:line="276" w:lineRule="auto"/>
        <w:jc w:val="both"/>
        <w:rPr>
          <w:rFonts w:ascii="Swis721 BT" w:hAnsi="Swis721 BT" w:cs="Tahoma"/>
          <w:szCs w:val="24"/>
          <w:lang w:val="bs-Latn-BA"/>
        </w:rPr>
      </w:pPr>
      <w:r w:rsidRPr="00772CBD">
        <w:rPr>
          <w:rFonts w:ascii="Swis721 BT" w:hAnsi="Swis721 BT" w:cs="Tahoma"/>
          <w:szCs w:val="24"/>
          <w:lang w:val="bs-Latn-BA"/>
        </w:rPr>
        <w:t>Referentni dokument:</w:t>
      </w:r>
    </w:p>
    <w:p w:rsidR="00B818EC" w:rsidRPr="00260DDF" w:rsidRDefault="00FD59E7" w:rsidP="00B818EC">
      <w:pPr>
        <w:numPr>
          <w:ilvl w:val="0"/>
          <w:numId w:val="34"/>
        </w:numPr>
        <w:spacing w:line="276" w:lineRule="auto"/>
        <w:jc w:val="both"/>
        <w:rPr>
          <w:rFonts w:ascii="Swis721 BT" w:hAnsi="Swis721 BT" w:cs="Tahoma"/>
          <w:szCs w:val="24"/>
          <w:lang w:val="bs-Latn-BA"/>
        </w:rPr>
      </w:pPr>
      <w:r w:rsidRPr="00772CBD">
        <w:rPr>
          <w:rFonts w:ascii="Swis721 BT" w:hAnsi="Swis721 BT" w:cs="Tahoma"/>
          <w:szCs w:val="24"/>
          <w:lang w:val="bs-Latn-BA"/>
        </w:rPr>
        <w:t>Zakon o zaštiti od buke ("Službene novine Federacije BiH", 110/12).</w:t>
      </w:r>
      <w:r w:rsidR="00B818EC" w:rsidRPr="00260DDF">
        <w:rPr>
          <w:rFonts w:ascii="Swis721 BT" w:hAnsi="Swis721 BT" w:cs="Tahoma"/>
          <w:u w:val="single"/>
          <w:lang w:val="bs-Latn-BA"/>
        </w:rPr>
        <w:t>Granične vrijednosti za otpadne vode</w:t>
      </w:r>
    </w:p>
    <w:p w:rsidR="00B818EC" w:rsidRPr="00772CBD" w:rsidRDefault="00B818EC" w:rsidP="00B818EC">
      <w:pPr>
        <w:spacing w:line="276" w:lineRule="auto"/>
        <w:jc w:val="both"/>
        <w:rPr>
          <w:rFonts w:ascii="Swis721 BT" w:hAnsi="Swis721 BT" w:cs="Tahoma"/>
          <w:sz w:val="22"/>
          <w:lang w:val="bs-Latn-BA"/>
        </w:rPr>
      </w:pPr>
    </w:p>
    <w:p w:rsidR="00B818EC" w:rsidRPr="00772CBD" w:rsidRDefault="00B818EC" w:rsidP="00B818EC">
      <w:pPr>
        <w:spacing w:line="276" w:lineRule="auto"/>
        <w:jc w:val="both"/>
        <w:rPr>
          <w:rFonts w:ascii="Swis721 BT" w:hAnsi="Swis721 BT" w:cs="Tahoma"/>
          <w:lang w:val="bs-Latn-BA"/>
        </w:rPr>
      </w:pPr>
      <w:r w:rsidRPr="00772CBD">
        <w:rPr>
          <w:rFonts w:ascii="Swis721 BT" w:hAnsi="Swis721 BT" w:cs="Tahoma"/>
          <w:lang w:val="bs-Latn-BA"/>
        </w:rPr>
        <w:t>Granične vrijednosti pokazatelja i dozvoljene granične vrijednosti koncentracije opasnih i štetnih tvari u tehnološkim otpadnim vodama koje se ispuštaju u sistem javne kanalizacije odnosno drugi prijemnik (površinske vode ili javnu kanalizaciju).</w:t>
      </w:r>
    </w:p>
    <w:p w:rsidR="00B818EC" w:rsidRPr="00772CBD" w:rsidRDefault="00B818EC" w:rsidP="00B818EC">
      <w:pPr>
        <w:spacing w:line="276" w:lineRule="auto"/>
        <w:jc w:val="both"/>
        <w:rPr>
          <w:rFonts w:ascii="Swis721 BT" w:hAnsi="Swis721 BT" w:cs="Tahoma"/>
          <w:sz w:val="20"/>
          <w:lang w:val="bs-Latn-BA"/>
        </w:rPr>
      </w:pPr>
    </w:p>
    <w:p w:rsidR="00B818EC" w:rsidRPr="00772CBD" w:rsidRDefault="00B818EC" w:rsidP="00B818EC">
      <w:pPr>
        <w:tabs>
          <w:tab w:val="left" w:pos="900"/>
        </w:tabs>
        <w:jc w:val="both"/>
        <w:rPr>
          <w:rFonts w:ascii="Swis721 BT" w:hAnsi="Swis721 BT" w:cs="Tahoma"/>
          <w:i/>
          <w:sz w:val="22"/>
          <w:lang w:val="bs-Latn-BA"/>
        </w:rPr>
      </w:pPr>
      <w:r w:rsidRPr="00772CBD">
        <w:rPr>
          <w:rFonts w:ascii="Swis721 BT" w:hAnsi="Swis721 BT" w:cs="Tahoma"/>
          <w:i/>
          <w:sz w:val="22"/>
          <w:lang w:val="bs-Latn-BA"/>
        </w:rPr>
        <w:t>Tabela 10.6 Granične vrijednosti za otpadne vode</w:t>
      </w:r>
    </w:p>
    <w:tbl>
      <w:tblPr>
        <w:tblW w:w="918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660"/>
        <w:gridCol w:w="1559"/>
        <w:gridCol w:w="2977"/>
        <w:gridCol w:w="1984"/>
      </w:tblGrid>
      <w:tr w:rsidR="00B818EC" w:rsidRPr="00772CBD" w:rsidTr="005E6719">
        <w:trPr>
          <w:trHeight w:val="298"/>
        </w:trPr>
        <w:tc>
          <w:tcPr>
            <w:tcW w:w="2660" w:type="dxa"/>
            <w:vMerge w:val="restart"/>
            <w:shd w:val="clear" w:color="auto" w:fill="auto"/>
            <w:vAlign w:val="center"/>
          </w:tcPr>
          <w:p w:rsidR="00B818EC" w:rsidRPr="00772CBD" w:rsidRDefault="00B818EC" w:rsidP="005E6719">
            <w:pPr>
              <w:spacing w:line="276" w:lineRule="auto"/>
              <w:jc w:val="center"/>
              <w:rPr>
                <w:rFonts w:ascii="Swis721 BT" w:hAnsi="Swis721 BT"/>
                <w:b/>
                <w:sz w:val="20"/>
                <w:lang w:val="bs-Latn-BA"/>
              </w:rPr>
            </w:pPr>
            <w:r w:rsidRPr="00772CBD">
              <w:rPr>
                <w:rFonts w:ascii="Swis721 BT" w:hAnsi="Swis721 BT"/>
                <w:b/>
                <w:sz w:val="20"/>
                <w:lang w:val="bs-Latn-BA"/>
              </w:rPr>
              <w:t>Parametri</w:t>
            </w:r>
          </w:p>
        </w:tc>
        <w:tc>
          <w:tcPr>
            <w:tcW w:w="1559" w:type="dxa"/>
            <w:vMerge w:val="restart"/>
            <w:shd w:val="clear" w:color="auto" w:fill="auto"/>
            <w:vAlign w:val="center"/>
          </w:tcPr>
          <w:p w:rsidR="00B818EC" w:rsidRPr="00772CBD" w:rsidRDefault="00B818EC" w:rsidP="005E6719">
            <w:pPr>
              <w:spacing w:line="276" w:lineRule="auto"/>
              <w:jc w:val="center"/>
              <w:rPr>
                <w:rFonts w:ascii="Swis721 BT" w:hAnsi="Swis721 BT"/>
                <w:b/>
                <w:sz w:val="20"/>
                <w:lang w:val="bs-Latn-BA"/>
              </w:rPr>
            </w:pPr>
            <w:r w:rsidRPr="00772CBD">
              <w:rPr>
                <w:rFonts w:ascii="Swis721 BT" w:hAnsi="Swis721 BT"/>
                <w:b/>
                <w:sz w:val="20"/>
                <w:lang w:val="bs-Latn-BA"/>
              </w:rPr>
              <w:t>Jedinica mjere</w:t>
            </w:r>
          </w:p>
        </w:tc>
        <w:tc>
          <w:tcPr>
            <w:tcW w:w="4961" w:type="dxa"/>
            <w:gridSpan w:val="2"/>
            <w:shd w:val="clear" w:color="auto" w:fill="auto"/>
            <w:vAlign w:val="center"/>
          </w:tcPr>
          <w:p w:rsidR="00B818EC" w:rsidRPr="00772CBD" w:rsidRDefault="00B818EC" w:rsidP="005E6719">
            <w:pPr>
              <w:spacing w:line="276" w:lineRule="auto"/>
              <w:jc w:val="center"/>
              <w:rPr>
                <w:rFonts w:ascii="Swis721 BT" w:hAnsi="Swis721 BT"/>
                <w:b/>
                <w:sz w:val="20"/>
                <w:lang w:val="bs-Latn-BA"/>
              </w:rPr>
            </w:pPr>
            <w:r w:rsidRPr="00772CBD">
              <w:rPr>
                <w:rFonts w:ascii="Swis721 BT" w:hAnsi="Swis721 BT"/>
                <w:b/>
                <w:sz w:val="20"/>
                <w:lang w:val="bs-Latn-BA"/>
              </w:rPr>
              <w:t>Granične vrijednosti</w:t>
            </w:r>
          </w:p>
        </w:tc>
      </w:tr>
      <w:tr w:rsidR="00B818EC" w:rsidRPr="00772CBD" w:rsidTr="005E6719">
        <w:trPr>
          <w:trHeight w:val="298"/>
        </w:trPr>
        <w:tc>
          <w:tcPr>
            <w:tcW w:w="2660" w:type="dxa"/>
            <w:vMerge/>
            <w:shd w:val="clear" w:color="auto" w:fill="auto"/>
            <w:vAlign w:val="center"/>
          </w:tcPr>
          <w:p w:rsidR="00B818EC" w:rsidRPr="00772CBD" w:rsidRDefault="00B818EC" w:rsidP="005E6719">
            <w:pPr>
              <w:spacing w:line="276" w:lineRule="auto"/>
              <w:jc w:val="center"/>
              <w:rPr>
                <w:rFonts w:ascii="Swis721 BT" w:hAnsi="Swis721 BT"/>
                <w:b/>
                <w:sz w:val="20"/>
                <w:lang w:val="bs-Latn-BA"/>
              </w:rPr>
            </w:pPr>
          </w:p>
        </w:tc>
        <w:tc>
          <w:tcPr>
            <w:tcW w:w="1559" w:type="dxa"/>
            <w:vMerge/>
            <w:shd w:val="clear" w:color="auto" w:fill="auto"/>
            <w:vAlign w:val="center"/>
          </w:tcPr>
          <w:p w:rsidR="00B818EC" w:rsidRPr="00772CBD" w:rsidRDefault="00B818EC" w:rsidP="005E6719">
            <w:pPr>
              <w:spacing w:line="276" w:lineRule="auto"/>
              <w:jc w:val="center"/>
              <w:rPr>
                <w:rFonts w:ascii="Swis721 BT" w:hAnsi="Swis721 BT"/>
                <w:b/>
                <w:sz w:val="20"/>
                <w:lang w:val="bs-Latn-BA"/>
              </w:rPr>
            </w:pPr>
          </w:p>
        </w:tc>
        <w:tc>
          <w:tcPr>
            <w:tcW w:w="2977" w:type="dxa"/>
            <w:shd w:val="clear" w:color="auto" w:fill="auto"/>
            <w:vAlign w:val="center"/>
          </w:tcPr>
          <w:p w:rsidR="00B818EC" w:rsidRPr="00772CBD" w:rsidRDefault="00B818EC" w:rsidP="005E6719">
            <w:pPr>
              <w:spacing w:line="276" w:lineRule="auto"/>
              <w:jc w:val="center"/>
              <w:rPr>
                <w:rFonts w:ascii="Swis721 BT" w:hAnsi="Swis721 BT"/>
                <w:b/>
                <w:sz w:val="20"/>
                <w:lang w:val="bs-Latn-BA"/>
              </w:rPr>
            </w:pPr>
            <w:r w:rsidRPr="00772CBD">
              <w:rPr>
                <w:rFonts w:ascii="Swis721 BT" w:hAnsi="Swis721 BT"/>
                <w:b/>
                <w:sz w:val="20"/>
                <w:lang w:val="bs-Latn-BA"/>
              </w:rPr>
              <w:t>Površinska vodna tijela</w:t>
            </w:r>
          </w:p>
        </w:tc>
        <w:tc>
          <w:tcPr>
            <w:tcW w:w="1984" w:type="dxa"/>
            <w:vAlign w:val="center"/>
          </w:tcPr>
          <w:p w:rsidR="00B818EC" w:rsidRPr="00772CBD" w:rsidRDefault="00B818EC" w:rsidP="005E6719">
            <w:pPr>
              <w:spacing w:line="276" w:lineRule="auto"/>
              <w:jc w:val="center"/>
              <w:rPr>
                <w:rFonts w:ascii="Swis721 BT" w:hAnsi="Swis721 BT"/>
                <w:b/>
                <w:sz w:val="20"/>
                <w:lang w:val="bs-Latn-BA"/>
              </w:rPr>
            </w:pPr>
            <w:r w:rsidRPr="00772CBD">
              <w:rPr>
                <w:rFonts w:ascii="Swis721 BT" w:hAnsi="Swis721 BT"/>
                <w:b/>
                <w:sz w:val="20"/>
                <w:lang w:val="bs-Latn-BA"/>
              </w:rPr>
              <w:t>Javna kanalizacija</w:t>
            </w:r>
          </w:p>
        </w:tc>
      </w:tr>
      <w:tr w:rsidR="00B818EC" w:rsidRPr="00772CBD" w:rsidTr="005E6719">
        <w:trPr>
          <w:trHeight w:val="251"/>
        </w:trPr>
        <w:tc>
          <w:tcPr>
            <w:tcW w:w="2660" w:type="dxa"/>
            <w:tcBorders>
              <w:top w:val="single" w:sz="12" w:space="0" w:color="auto"/>
            </w:tcBorders>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Temperatura</w:t>
            </w:r>
          </w:p>
        </w:tc>
        <w:tc>
          <w:tcPr>
            <w:tcW w:w="1559" w:type="dxa"/>
            <w:tcBorders>
              <w:top w:val="single" w:sz="12" w:space="0" w:color="auto"/>
            </w:tcBorders>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°C</w:t>
            </w:r>
          </w:p>
        </w:tc>
        <w:tc>
          <w:tcPr>
            <w:tcW w:w="2977" w:type="dxa"/>
            <w:tcBorders>
              <w:top w:val="single" w:sz="12" w:space="0" w:color="auto"/>
            </w:tcBorders>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30</w:t>
            </w:r>
          </w:p>
        </w:tc>
        <w:tc>
          <w:tcPr>
            <w:tcW w:w="1984" w:type="dxa"/>
            <w:tcBorders>
              <w:top w:val="single" w:sz="12" w:space="0" w:color="auto"/>
            </w:tcBorders>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40</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pH</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pH</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6,5-9,5</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6,5-9,5</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Taložne materija</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0,5</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Ukupne suspendirane materije</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35,0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400,0</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Hloridi</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250,0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250,0</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Sulfati, SO</w:t>
            </w:r>
            <w:r w:rsidRPr="00772CBD">
              <w:rPr>
                <w:rFonts w:ascii="Swis721 BT" w:hAnsi="Swis721 BT"/>
                <w:sz w:val="20"/>
                <w:vertAlign w:val="subscript"/>
                <w:lang w:val="bs-Latn-BA"/>
              </w:rPr>
              <w:t>4</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200,0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300,0</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Sulfidi, S</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0,1</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w:t>
            </w:r>
          </w:p>
        </w:tc>
      </w:tr>
      <w:tr w:rsidR="00B818EC" w:rsidRPr="00772CBD" w:rsidTr="005E6719">
        <w:trPr>
          <w:trHeight w:val="23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Sulfiti, SO</w:t>
            </w:r>
            <w:r w:rsidRPr="00772CBD">
              <w:rPr>
                <w:rFonts w:ascii="Swis721 BT" w:hAnsi="Swis721 BT"/>
                <w:sz w:val="20"/>
                <w:vertAlign w:val="subscript"/>
                <w:lang w:val="bs-Latn-BA"/>
              </w:rPr>
              <w:t>3</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Amonijačni azot</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40,0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Nitratni azot</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50,0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Ukupni azot</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15,0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Ukupni fosfor</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5,0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lastRenderedPageBreak/>
              <w:t>BPK</w:t>
            </w:r>
            <w:r w:rsidRPr="00772CBD">
              <w:rPr>
                <w:rFonts w:ascii="Swis721 BT" w:hAnsi="Swis721 BT"/>
                <w:sz w:val="20"/>
                <w:vertAlign w:val="subscript"/>
                <w:lang w:val="bs-Latn-BA"/>
              </w:rPr>
              <w:t>5</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mgO</w:t>
            </w:r>
            <w:r w:rsidRPr="00772CBD">
              <w:rPr>
                <w:rFonts w:ascii="Swis721 BT" w:hAnsi="Swis721 BT"/>
                <w:sz w:val="20"/>
                <w:vertAlign w:val="subscript"/>
                <w:lang w:val="bs-Latn-BA"/>
              </w:rPr>
              <w:t>2</w:t>
            </w:r>
            <w:r w:rsidRPr="00772CBD">
              <w:rPr>
                <w:rFonts w:ascii="Swis721 BT" w:hAnsi="Swis721 BT"/>
                <w:sz w:val="20"/>
                <w:lang w:val="bs-Latn-BA"/>
              </w:rPr>
              <w:t>/l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25</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250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HPK</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mgO</w:t>
            </w:r>
            <w:r w:rsidRPr="00772CBD">
              <w:rPr>
                <w:rFonts w:ascii="Swis721 BT" w:hAnsi="Swis721 BT"/>
                <w:sz w:val="20"/>
                <w:vertAlign w:val="subscript"/>
                <w:lang w:val="bs-Latn-BA"/>
              </w:rPr>
              <w:t>2</w:t>
            </w:r>
            <w:r w:rsidRPr="00772CBD">
              <w:rPr>
                <w:rFonts w:ascii="Swis721 BT" w:hAnsi="Swis721 BT"/>
                <w:sz w:val="20"/>
                <w:lang w:val="bs-Latn-BA"/>
              </w:rPr>
              <w:t>/l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125</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700</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Toksikološki bioogled Daphnia magna Straus</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 otpadne vode u razilaženju</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&gt; 50 %</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w:t>
            </w:r>
          </w:p>
        </w:tc>
      </w:tr>
      <w:tr w:rsidR="00B818EC" w:rsidRPr="00772CBD" w:rsidTr="005E6719">
        <w:trPr>
          <w:trHeight w:val="251"/>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Površinske aktivne tvar</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w:t>
            </w:r>
          </w:p>
        </w:tc>
      </w:tr>
      <w:tr w:rsidR="00B818EC" w:rsidRPr="00772CBD" w:rsidTr="005E6719">
        <w:trPr>
          <w:trHeight w:val="65"/>
        </w:trPr>
        <w:tc>
          <w:tcPr>
            <w:tcW w:w="2660"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Ukupna ulja i masti</w:t>
            </w:r>
          </w:p>
        </w:tc>
        <w:tc>
          <w:tcPr>
            <w:tcW w:w="1559"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mg/l</w:t>
            </w:r>
          </w:p>
        </w:tc>
        <w:tc>
          <w:tcPr>
            <w:tcW w:w="2977" w:type="dxa"/>
            <w:shd w:val="clear" w:color="auto" w:fill="auto"/>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20</w:t>
            </w:r>
          </w:p>
        </w:tc>
        <w:tc>
          <w:tcPr>
            <w:tcW w:w="1984" w:type="dxa"/>
            <w:vAlign w:val="center"/>
          </w:tcPr>
          <w:p w:rsidR="00B818EC" w:rsidRPr="00772CBD" w:rsidRDefault="00B818EC" w:rsidP="005E6719">
            <w:pPr>
              <w:spacing w:line="276" w:lineRule="auto"/>
              <w:jc w:val="center"/>
              <w:rPr>
                <w:rFonts w:ascii="Swis721 BT" w:hAnsi="Swis721 BT"/>
                <w:sz w:val="20"/>
                <w:lang w:val="bs-Latn-BA"/>
              </w:rPr>
            </w:pPr>
            <w:r w:rsidRPr="00772CBD">
              <w:rPr>
                <w:rFonts w:ascii="Swis721 BT" w:hAnsi="Swis721 BT"/>
                <w:sz w:val="20"/>
                <w:lang w:val="bs-Latn-BA"/>
              </w:rPr>
              <w:t>100</w:t>
            </w:r>
          </w:p>
        </w:tc>
      </w:tr>
    </w:tbl>
    <w:p w:rsidR="00B818EC" w:rsidRPr="00772CBD" w:rsidRDefault="00B818EC" w:rsidP="00B818EC">
      <w:pPr>
        <w:spacing w:line="288" w:lineRule="auto"/>
        <w:jc w:val="both"/>
        <w:rPr>
          <w:rFonts w:ascii="Swis721 BT" w:hAnsi="Swis721 BT" w:cs="Tahoma"/>
          <w:szCs w:val="24"/>
          <w:lang w:val="bs-Latn-BA"/>
        </w:rPr>
      </w:pPr>
    </w:p>
    <w:p w:rsidR="00B818EC" w:rsidRPr="00772CBD" w:rsidRDefault="00B818EC" w:rsidP="00B818EC">
      <w:pPr>
        <w:spacing w:line="288" w:lineRule="auto"/>
        <w:jc w:val="both"/>
        <w:rPr>
          <w:rFonts w:ascii="Swis721 BT" w:hAnsi="Swis721 BT" w:cs="Tahoma"/>
          <w:szCs w:val="24"/>
          <w:lang w:val="bs-Latn-BA"/>
        </w:rPr>
      </w:pPr>
      <w:r w:rsidRPr="00772CBD">
        <w:rPr>
          <w:rFonts w:ascii="Swis721 BT" w:hAnsi="Swis721 BT" w:cs="Tahoma"/>
          <w:szCs w:val="24"/>
          <w:lang w:val="bs-Latn-BA"/>
        </w:rPr>
        <w:t>Referentni dokument:</w:t>
      </w:r>
    </w:p>
    <w:p w:rsidR="00B818EC" w:rsidRPr="00772CBD" w:rsidRDefault="00B818EC" w:rsidP="00B818EC">
      <w:pPr>
        <w:numPr>
          <w:ilvl w:val="0"/>
          <w:numId w:val="34"/>
        </w:numPr>
        <w:spacing w:line="288" w:lineRule="auto"/>
        <w:jc w:val="both"/>
        <w:rPr>
          <w:rFonts w:ascii="Swis721 BT" w:hAnsi="Swis721 BT" w:cs="Tahoma"/>
          <w:szCs w:val="24"/>
          <w:lang w:val="bs-Latn-BA"/>
        </w:rPr>
      </w:pPr>
      <w:r w:rsidRPr="00772CBD">
        <w:rPr>
          <w:rFonts w:ascii="Swis721 BT" w:hAnsi="Swis721 BT" w:cs="Tahoma"/>
          <w:lang w:val="bs-Latn-BA"/>
        </w:rPr>
        <w:t>Uredba o uslovima ispuštanja otpadnih voda u prirodne recipijente i sisteme javne kanalizacije ("Službene novine FBiH", broj: 4/12).</w:t>
      </w:r>
    </w:p>
    <w:p w:rsidR="00B818EC" w:rsidRPr="00772CBD" w:rsidRDefault="00B818EC" w:rsidP="00B818EC">
      <w:pPr>
        <w:spacing w:line="288" w:lineRule="auto"/>
        <w:rPr>
          <w:rFonts w:ascii="Swis721 BT" w:hAnsi="Swis721 BT"/>
          <w:b/>
          <w:lang w:val="bs-Latn-BA"/>
        </w:rPr>
      </w:pPr>
    </w:p>
    <w:p w:rsidR="005D3E40" w:rsidRPr="00772CBD" w:rsidRDefault="005D3E40" w:rsidP="005D3E40">
      <w:pPr>
        <w:spacing w:after="240" w:line="288" w:lineRule="auto"/>
        <w:rPr>
          <w:rFonts w:ascii="Swis721 BT" w:hAnsi="Swis721 BT"/>
          <w:b/>
          <w:lang w:val="bs-Latn-BA"/>
        </w:rPr>
      </w:pPr>
      <w:r w:rsidRPr="00772CBD">
        <w:rPr>
          <w:rFonts w:ascii="Swis721 BT" w:hAnsi="Swis721 BT"/>
          <w:b/>
          <w:lang w:val="bs-Latn-BA"/>
        </w:rPr>
        <w:t>11. PREDVI</w:t>
      </w:r>
      <w:r w:rsidRPr="00772CBD">
        <w:rPr>
          <w:rFonts w:ascii="Arial" w:hAnsi="Arial" w:cs="Arial"/>
          <w:b/>
          <w:lang w:val="bs-Latn-BA"/>
        </w:rPr>
        <w:t>Đ</w:t>
      </w:r>
      <w:r w:rsidRPr="00772CBD">
        <w:rPr>
          <w:rFonts w:ascii="Swis721 BT" w:hAnsi="Swis721 BT"/>
          <w:b/>
          <w:lang w:val="bs-Latn-BA"/>
        </w:rPr>
        <w:t>ENA ALTERNATIVNA RJE</w:t>
      </w:r>
      <w:r w:rsidRPr="00772CBD">
        <w:rPr>
          <w:rFonts w:ascii="Swis721 BT" w:hAnsi="Swis721 BT" w:cs="Swis721 BT"/>
          <w:b/>
          <w:lang w:val="bs-Latn-BA"/>
        </w:rPr>
        <w:t>Š</w:t>
      </w:r>
      <w:r w:rsidRPr="00772CBD">
        <w:rPr>
          <w:rFonts w:ascii="Swis721 BT" w:hAnsi="Swis721 BT"/>
          <w:b/>
          <w:lang w:val="bs-Latn-BA"/>
        </w:rPr>
        <w:t>ENJA</w:t>
      </w:r>
    </w:p>
    <w:p w:rsidR="005D3E40" w:rsidRPr="00772CBD" w:rsidRDefault="00DE2E04" w:rsidP="005D3E40">
      <w:pPr>
        <w:spacing w:line="288" w:lineRule="auto"/>
        <w:jc w:val="both"/>
        <w:rPr>
          <w:rFonts w:ascii="Swis721 BT" w:hAnsi="Swis721 BT"/>
          <w:lang w:val="bs-Latn-BA"/>
        </w:rPr>
      </w:pPr>
      <w:r w:rsidRPr="00772CBD">
        <w:rPr>
          <w:rFonts w:ascii="Swis721 BT" w:hAnsi="Swis721 BT"/>
          <w:lang w:val="bs-Latn-BA"/>
        </w:rPr>
        <w:t xml:space="preserve">Predviđena lokacija i tehnička rješenja postrojenja za proizvodnju </w:t>
      </w:r>
      <w:r w:rsidR="00B818EC" w:rsidRPr="00772CBD">
        <w:rPr>
          <w:rFonts w:ascii="Swis721 BT" w:hAnsi="Swis721 BT"/>
          <w:lang w:val="bs-Latn-BA"/>
        </w:rPr>
        <w:t>asfalta</w:t>
      </w:r>
      <w:r w:rsidRPr="00772CBD">
        <w:rPr>
          <w:rFonts w:ascii="Swis721 BT" w:hAnsi="Swis721 BT"/>
          <w:lang w:val="bs-Latn-BA"/>
        </w:rPr>
        <w:t>, predstavljaju za sada jedino moguće rješenje koje zadovoljava sve uslove zaštite okoline</w:t>
      </w:r>
      <w:r w:rsidR="00B818EC" w:rsidRPr="00772CBD">
        <w:rPr>
          <w:rFonts w:ascii="Swis721 BT" w:hAnsi="Swis721 BT"/>
          <w:lang w:val="bs-Latn-BA"/>
        </w:rPr>
        <w:t xml:space="preserve"> na osnovu opreme koja se planira instalirati.</w:t>
      </w:r>
    </w:p>
    <w:p w:rsidR="00DE2E04" w:rsidRPr="00772CBD" w:rsidRDefault="00DE2E04">
      <w:pPr>
        <w:rPr>
          <w:rFonts w:ascii="Swis721 BT" w:hAnsi="Swis721 BT" w:cs="Tahoma"/>
          <w:b/>
          <w:lang w:val="bs-Latn-BA"/>
        </w:rPr>
      </w:pPr>
    </w:p>
    <w:p w:rsidR="00DE2E04" w:rsidRPr="00772CBD" w:rsidRDefault="00DE2E04">
      <w:pPr>
        <w:rPr>
          <w:rFonts w:ascii="Swis721 BT" w:hAnsi="Swis721 BT" w:cs="Tahoma"/>
          <w:b/>
          <w:lang w:val="bs-Latn-BA"/>
        </w:rPr>
      </w:pPr>
    </w:p>
    <w:p w:rsidR="00671B9D" w:rsidRPr="00772CBD" w:rsidRDefault="005D3E40" w:rsidP="00421082">
      <w:pPr>
        <w:spacing w:line="288" w:lineRule="auto"/>
        <w:rPr>
          <w:rFonts w:ascii="Swis721 BT" w:hAnsi="Swis721 BT" w:cs="Tahoma"/>
          <w:b/>
          <w:lang w:val="bs-Latn-BA"/>
        </w:rPr>
      </w:pPr>
      <w:r w:rsidRPr="00772CBD">
        <w:rPr>
          <w:rFonts w:ascii="Swis721 BT" w:hAnsi="Swis721 BT" w:cs="Tahoma"/>
          <w:b/>
          <w:lang w:val="bs-Latn-BA"/>
        </w:rPr>
        <w:t>1</w:t>
      </w:r>
      <w:r w:rsidR="00683639" w:rsidRPr="00772CBD">
        <w:rPr>
          <w:rFonts w:ascii="Swis721 BT" w:hAnsi="Swis721 BT" w:cs="Tahoma"/>
          <w:b/>
          <w:lang w:val="bs-Latn-BA"/>
        </w:rPr>
        <w:t>2</w:t>
      </w:r>
      <w:r w:rsidRPr="00772CBD">
        <w:rPr>
          <w:rFonts w:ascii="Swis721 BT" w:hAnsi="Swis721 BT" w:cs="Tahoma"/>
          <w:b/>
          <w:lang w:val="bs-Latn-BA"/>
        </w:rPr>
        <w:t xml:space="preserve">. </w:t>
      </w:r>
      <w:r w:rsidR="00866D88" w:rsidRPr="00772CBD">
        <w:rPr>
          <w:rFonts w:ascii="Swis721 BT" w:hAnsi="Swis721 BT" w:cs="Tahoma"/>
          <w:b/>
          <w:lang w:val="bs-Latn-BA"/>
        </w:rPr>
        <w:t>KOPIJE ZAHTJEVA ZA DOBIVANJE DRUGIH DOZVOLA KOJE ĆE BITI IZDANE ZAJEDNO SA OKOLINSKOM DOZVOLOM</w:t>
      </w:r>
    </w:p>
    <w:p w:rsidR="00421082" w:rsidRPr="00772CBD" w:rsidRDefault="00421082" w:rsidP="00421082">
      <w:pPr>
        <w:spacing w:line="288" w:lineRule="auto"/>
        <w:rPr>
          <w:rFonts w:ascii="Swis721 BT" w:hAnsi="Swis721 BT" w:cs="Tahoma"/>
          <w:b/>
          <w:lang w:val="bs-Latn-BA"/>
        </w:rPr>
      </w:pPr>
    </w:p>
    <w:p w:rsidR="00DE2E04" w:rsidRPr="00550314" w:rsidRDefault="00DE2E04" w:rsidP="00DE2E04">
      <w:pPr>
        <w:spacing w:line="288" w:lineRule="auto"/>
        <w:ind w:hanging="3"/>
        <w:jc w:val="both"/>
        <w:rPr>
          <w:rFonts w:ascii="Swis721 BT" w:hAnsi="Swis721 BT" w:cs="Tahoma"/>
          <w:lang w:val="bs-Latn-BA"/>
        </w:rPr>
      </w:pPr>
      <w:r w:rsidRPr="00772CBD">
        <w:rPr>
          <w:rFonts w:ascii="Swis721 BT" w:hAnsi="Swis721 BT" w:cs="Tahoma"/>
          <w:lang w:val="bs-Latn-BA"/>
        </w:rPr>
        <w:t>Preduzeće „</w:t>
      </w:r>
      <w:r w:rsidR="00AD5BEF">
        <w:rPr>
          <w:rFonts w:ascii="Swis721 BT" w:hAnsi="Swis721 BT" w:cs="Tahoma"/>
          <w:lang w:val="bs-Latn-BA"/>
        </w:rPr>
        <w:t xml:space="preserve">DOBOJPUTEVI“ </w:t>
      </w:r>
      <w:proofErr w:type="spellStart"/>
      <w:r w:rsidR="00AD5BEF">
        <w:rPr>
          <w:rFonts w:ascii="Swis721 BT" w:hAnsi="Swis721 BT" w:cs="Tahoma"/>
          <w:lang w:val="bs-Latn-BA"/>
        </w:rPr>
        <w:t>d.d</w:t>
      </w:r>
      <w:proofErr w:type="spellEnd"/>
      <w:r w:rsidRPr="00772CBD">
        <w:rPr>
          <w:rFonts w:ascii="Swis721 BT" w:hAnsi="Swis721 BT" w:cs="Tahoma"/>
          <w:lang w:val="bs-Latn-BA"/>
        </w:rPr>
        <w:t xml:space="preserve">. </w:t>
      </w:r>
      <w:r w:rsidR="00AD5BEF">
        <w:rPr>
          <w:rFonts w:ascii="Swis721 BT" w:hAnsi="Swis721 BT" w:cs="Tahoma"/>
          <w:lang w:val="bs-Latn-BA"/>
        </w:rPr>
        <w:t>Doboj Jug je u postupku prikupljanja svih potrebni dozvola</w:t>
      </w:r>
      <w:r w:rsidR="008856D8">
        <w:rPr>
          <w:rFonts w:ascii="Swis721 BT" w:hAnsi="Swis721 BT" w:cs="Tahoma"/>
          <w:lang w:val="bs-Latn-BA"/>
        </w:rPr>
        <w:t xml:space="preserve"> za normalan rad postrojenja i koje su potrebne u postupku pribavljanja okolinske dozvole</w:t>
      </w:r>
      <w:r w:rsidR="00550314">
        <w:rPr>
          <w:rFonts w:ascii="Swis721 BT" w:hAnsi="Swis721 BT" w:cs="Tahoma"/>
          <w:lang w:val="bs-Latn-BA"/>
        </w:rPr>
        <w:t>.</w:t>
      </w:r>
    </w:p>
    <w:p w:rsidR="00A7588B" w:rsidRPr="00772CBD" w:rsidRDefault="00A7588B" w:rsidP="00421082">
      <w:pPr>
        <w:rPr>
          <w:rFonts w:ascii="Swis721 BT" w:hAnsi="Swis721 BT" w:cs="Tahoma"/>
          <w:b/>
          <w:lang w:val="bs-Latn-BA"/>
        </w:rPr>
      </w:pPr>
    </w:p>
    <w:p w:rsidR="00671B9D" w:rsidRPr="00772CBD" w:rsidRDefault="00683639" w:rsidP="00421082">
      <w:pPr>
        <w:rPr>
          <w:rFonts w:ascii="Swis721 BT" w:hAnsi="Swis721 BT" w:cs="Tahoma"/>
          <w:b/>
          <w:lang w:val="bs-Latn-BA"/>
        </w:rPr>
      </w:pPr>
      <w:r w:rsidRPr="00772CBD">
        <w:rPr>
          <w:rFonts w:ascii="Swis721 BT" w:hAnsi="Swis721 BT" w:cs="Tahoma"/>
          <w:b/>
          <w:lang w:val="bs-Latn-BA"/>
        </w:rPr>
        <w:t>13</w:t>
      </w:r>
      <w:r w:rsidR="005D3E40" w:rsidRPr="00772CBD">
        <w:rPr>
          <w:rFonts w:ascii="Swis721 BT" w:hAnsi="Swis721 BT" w:cs="Tahoma"/>
          <w:b/>
          <w:lang w:val="bs-Latn-BA"/>
        </w:rPr>
        <w:t xml:space="preserve">. </w:t>
      </w:r>
      <w:r w:rsidR="00866D88" w:rsidRPr="00772CBD">
        <w:rPr>
          <w:rFonts w:ascii="Swis721 BT" w:hAnsi="Swis721 BT" w:cs="Tahoma"/>
          <w:b/>
          <w:lang w:val="bs-Latn-BA"/>
        </w:rPr>
        <w:t>NETEHNIČKI REZIME</w:t>
      </w:r>
    </w:p>
    <w:p w:rsidR="00421082" w:rsidRPr="00772CBD" w:rsidRDefault="00421082" w:rsidP="00421082">
      <w:pPr>
        <w:rPr>
          <w:rFonts w:ascii="Swis721 BT" w:hAnsi="Swis721 BT" w:cs="Tahoma"/>
          <w:b/>
          <w:lang w:val="bs-Latn-BA"/>
        </w:rPr>
      </w:pPr>
    </w:p>
    <w:p w:rsidR="00C4768F" w:rsidRPr="00772CBD" w:rsidRDefault="00B818EC" w:rsidP="00621C93">
      <w:pPr>
        <w:spacing w:line="288" w:lineRule="auto"/>
        <w:jc w:val="both"/>
        <w:rPr>
          <w:rFonts w:ascii="Swis721 BT" w:hAnsi="Swis721 BT" w:cs="Tahoma"/>
          <w:lang w:val="bs-Latn-BA"/>
        </w:rPr>
      </w:pPr>
      <w:r w:rsidRPr="00772CBD">
        <w:rPr>
          <w:rFonts w:ascii="Swis721 BT" w:hAnsi="Swis721 BT" w:cs="Tahoma"/>
          <w:lang w:val="bs-Latn-BA"/>
        </w:rPr>
        <w:t>N</w:t>
      </w:r>
      <w:r w:rsidR="00671B9D" w:rsidRPr="00772CBD">
        <w:rPr>
          <w:rFonts w:ascii="Swis721 BT" w:hAnsi="Swis721 BT" w:cs="Tahoma"/>
          <w:lang w:val="bs-Latn-BA"/>
        </w:rPr>
        <w:t xml:space="preserve">a osnovu izloženog može se konstatovati </w:t>
      </w:r>
      <w:r w:rsidR="00191A46" w:rsidRPr="00772CBD">
        <w:rPr>
          <w:rFonts w:ascii="Swis721 BT" w:hAnsi="Swis721 BT" w:cs="Tahoma"/>
          <w:lang w:val="bs-Latn-BA"/>
        </w:rPr>
        <w:t>da  pogon</w:t>
      </w:r>
      <w:r w:rsidR="003E03C4" w:rsidRPr="00772CBD">
        <w:rPr>
          <w:rFonts w:ascii="Swis721 BT" w:hAnsi="Swis721 BT" w:cs="Tahoma"/>
          <w:lang w:val="bs-Latn-BA"/>
        </w:rPr>
        <w:t xml:space="preserve"> </w:t>
      </w:r>
      <w:r w:rsidRPr="00772CBD">
        <w:rPr>
          <w:rFonts w:ascii="Swis721 BT" w:hAnsi="Swis721 BT" w:cs="Tahoma"/>
          <w:lang w:val="bs-Latn-BA"/>
        </w:rPr>
        <w:t>asfaltne baze</w:t>
      </w:r>
      <w:r w:rsidR="000104DC" w:rsidRPr="00772CBD">
        <w:rPr>
          <w:rFonts w:ascii="Swis721 BT" w:hAnsi="Swis721 BT" w:cs="Tahoma"/>
          <w:lang w:val="bs-Latn-BA"/>
        </w:rPr>
        <w:t xml:space="preserve"> </w:t>
      </w:r>
      <w:r w:rsidR="00E84552" w:rsidRPr="00772CBD">
        <w:rPr>
          <w:rFonts w:ascii="Swis721 BT" w:hAnsi="Swis721 BT" w:cs="Tahoma"/>
          <w:lang w:val="bs-Latn-BA"/>
        </w:rPr>
        <w:t xml:space="preserve"> </w:t>
      </w:r>
      <w:r w:rsidR="000104DC" w:rsidRPr="00772CBD">
        <w:rPr>
          <w:rFonts w:ascii="Swis721 BT" w:hAnsi="Swis721 BT" w:cs="Tahoma"/>
          <w:lang w:val="bs-Latn-BA"/>
        </w:rPr>
        <w:t>„</w:t>
      </w:r>
      <w:r w:rsidR="00AD5BEF">
        <w:rPr>
          <w:rFonts w:ascii="Swis721 BT" w:hAnsi="Swis721 BT" w:cs="Tahoma"/>
          <w:lang w:val="bs-Latn-BA"/>
        </w:rPr>
        <w:t xml:space="preserve">DOBOJPUTEVI“ </w:t>
      </w:r>
      <w:proofErr w:type="spellStart"/>
      <w:r w:rsidR="00AD5BEF">
        <w:rPr>
          <w:rFonts w:ascii="Swis721 BT" w:hAnsi="Swis721 BT" w:cs="Tahoma"/>
          <w:lang w:val="bs-Latn-BA"/>
        </w:rPr>
        <w:t>d.d</w:t>
      </w:r>
      <w:proofErr w:type="spellEnd"/>
      <w:r w:rsidR="000104DC" w:rsidRPr="00772CBD">
        <w:rPr>
          <w:rFonts w:ascii="Swis721 BT" w:hAnsi="Swis721 BT" w:cs="Tahoma"/>
          <w:lang w:val="bs-Latn-BA"/>
        </w:rPr>
        <w:t xml:space="preserve">. </w:t>
      </w:r>
      <w:r w:rsidR="00AD5BEF">
        <w:rPr>
          <w:rFonts w:ascii="Swis721 BT" w:hAnsi="Swis721 BT" w:cs="Tahoma"/>
          <w:lang w:val="bs-Latn-BA"/>
        </w:rPr>
        <w:t>Doboj Jug</w:t>
      </w:r>
      <w:r w:rsidRPr="00772CBD">
        <w:rPr>
          <w:rFonts w:ascii="Swis721 BT" w:hAnsi="Swis721 BT" w:cs="Tahoma"/>
          <w:lang w:val="bs-Latn-BA"/>
        </w:rPr>
        <w:t xml:space="preserve"> pri</w:t>
      </w:r>
      <w:r w:rsidR="00671B9D" w:rsidRPr="00772CBD">
        <w:rPr>
          <w:rFonts w:ascii="Swis721 BT" w:hAnsi="Swis721 BT" w:cs="Tahoma"/>
          <w:lang w:val="bs-Latn-BA"/>
        </w:rPr>
        <w:t xml:space="preserve"> normalnom radu </w:t>
      </w:r>
      <w:r w:rsidRPr="00772CBD">
        <w:rPr>
          <w:rFonts w:ascii="Swis721 BT" w:hAnsi="Swis721 BT" w:cs="Tahoma"/>
          <w:lang w:val="bs-Latn-BA"/>
        </w:rPr>
        <w:t xml:space="preserve">i sa predviđenom instaliranom opremom </w:t>
      </w:r>
      <w:r w:rsidR="00671B9D" w:rsidRPr="00772CBD">
        <w:rPr>
          <w:rFonts w:ascii="Swis721 BT" w:hAnsi="Swis721 BT" w:cs="Tahoma"/>
          <w:lang w:val="bs-Latn-BA"/>
        </w:rPr>
        <w:t>neće imati negativan uticaj na okolinu.</w:t>
      </w:r>
    </w:p>
    <w:p w:rsidR="00F8692E" w:rsidRPr="00772CBD" w:rsidRDefault="00F8692E" w:rsidP="00621C93">
      <w:pPr>
        <w:spacing w:line="288" w:lineRule="auto"/>
        <w:jc w:val="both"/>
        <w:rPr>
          <w:rFonts w:ascii="Swis721 BT" w:hAnsi="Swis721 BT" w:cs="Tahoma"/>
          <w:lang w:val="bs-Latn-BA"/>
        </w:rPr>
      </w:pPr>
    </w:p>
    <w:p w:rsidR="00A14ADC" w:rsidRPr="00772CBD" w:rsidRDefault="000104DC" w:rsidP="00A7588B">
      <w:pPr>
        <w:spacing w:line="288" w:lineRule="auto"/>
        <w:jc w:val="both"/>
        <w:rPr>
          <w:rFonts w:ascii="Swis721 BT" w:hAnsi="Swis721 BT" w:cs="Tahoma"/>
          <w:lang w:val="bs-Latn-BA"/>
        </w:rPr>
      </w:pPr>
      <w:r w:rsidRPr="00772CBD">
        <w:rPr>
          <w:rFonts w:ascii="Swis721 BT" w:hAnsi="Swis721 BT" w:cs="Tahoma"/>
          <w:lang w:val="bs-Latn-BA"/>
        </w:rPr>
        <w:t xml:space="preserve">U pogonu </w:t>
      </w:r>
      <w:r w:rsidR="00B818EC" w:rsidRPr="00772CBD">
        <w:rPr>
          <w:rFonts w:ascii="Swis721 BT" w:hAnsi="Swis721 BT" w:cs="Tahoma"/>
          <w:lang w:val="bs-Latn-BA"/>
        </w:rPr>
        <w:t>asfaltne baze pri radu biti će</w:t>
      </w:r>
      <w:r w:rsidR="00671B9D" w:rsidRPr="00772CBD">
        <w:rPr>
          <w:rFonts w:ascii="Swis721 BT" w:hAnsi="Swis721 BT" w:cs="Tahoma"/>
          <w:lang w:val="bs-Latn-BA"/>
        </w:rPr>
        <w:t xml:space="preserve"> identifikovane štetne materije koje mogu negativno uticati na okolinu</w:t>
      </w:r>
      <w:r w:rsidR="00B818EC" w:rsidRPr="00772CBD">
        <w:rPr>
          <w:rFonts w:ascii="Swis721 BT" w:hAnsi="Swis721 BT" w:cs="Tahoma"/>
          <w:lang w:val="bs-Latn-BA"/>
        </w:rPr>
        <w:t xml:space="preserve"> uslijed nepravilnog rada tehnološkog procesa ili zatajenja sistema za otprašivanje i povrat</w:t>
      </w:r>
      <w:r w:rsidR="00671B9D" w:rsidRPr="00772CBD">
        <w:rPr>
          <w:rFonts w:ascii="Swis721 BT" w:hAnsi="Swis721 BT" w:cs="Tahoma"/>
          <w:lang w:val="bs-Latn-BA"/>
        </w:rPr>
        <w:t xml:space="preserve">, </w:t>
      </w:r>
      <w:r w:rsidR="00B818EC" w:rsidRPr="00772CBD">
        <w:rPr>
          <w:rFonts w:ascii="Swis721 BT" w:hAnsi="Swis721 BT" w:cs="Tahoma"/>
          <w:lang w:val="bs-Latn-BA"/>
        </w:rPr>
        <w:t xml:space="preserve">i dio nezaobilaznih emisija koje se mogu </w:t>
      </w:r>
      <w:r w:rsidR="00671B9D" w:rsidRPr="00772CBD">
        <w:rPr>
          <w:rFonts w:ascii="Swis721 BT" w:hAnsi="Swis721 BT" w:cs="Tahoma"/>
          <w:lang w:val="bs-Latn-BA"/>
        </w:rPr>
        <w:t>očekivati u normalnom radu pogona:</w:t>
      </w:r>
    </w:p>
    <w:p w:rsidR="00534007" w:rsidRPr="00772CBD" w:rsidRDefault="00F57F1F"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čvrsti</w:t>
      </w:r>
      <w:r w:rsidR="00BA0C1D" w:rsidRPr="00772CBD">
        <w:rPr>
          <w:rFonts w:ascii="Swis721 BT" w:hAnsi="Swis721 BT" w:cs="Tahoma"/>
          <w:lang w:val="bs-Latn-BA"/>
        </w:rPr>
        <w:t xml:space="preserve"> otpad (</w:t>
      </w:r>
      <w:r w:rsidR="00534007" w:rsidRPr="00772CBD">
        <w:rPr>
          <w:rFonts w:ascii="Swis721 BT" w:hAnsi="Swis721 BT" w:cs="Tahoma"/>
          <w:lang w:val="bs-Latn-BA"/>
        </w:rPr>
        <w:t xml:space="preserve">miješani komunalni: </w:t>
      </w:r>
      <w:r w:rsidR="00BA0C1D" w:rsidRPr="00772CBD">
        <w:rPr>
          <w:rFonts w:ascii="Swis721 BT" w:hAnsi="Swis721 BT" w:cs="Tahoma"/>
          <w:lang w:val="bs-Latn-BA"/>
        </w:rPr>
        <w:t>ambalaža</w:t>
      </w:r>
      <w:r w:rsidR="00D664D6" w:rsidRPr="00772CBD">
        <w:rPr>
          <w:rFonts w:ascii="Swis721 BT" w:hAnsi="Swis721 BT" w:cs="Tahoma"/>
          <w:lang w:val="bs-Latn-BA"/>
        </w:rPr>
        <w:t>, papir, plastika</w:t>
      </w:r>
      <w:r w:rsidR="00F81D2C" w:rsidRPr="00772CBD">
        <w:rPr>
          <w:rFonts w:ascii="Swis721 BT" w:hAnsi="Swis721 BT" w:cs="Tahoma"/>
          <w:lang w:val="bs-Latn-BA"/>
        </w:rPr>
        <w:t>, ostaci hrane i dr., asfalt</w:t>
      </w:r>
      <w:r w:rsidR="00534007" w:rsidRPr="00772CBD">
        <w:rPr>
          <w:rFonts w:ascii="Swis721 BT" w:hAnsi="Swis721 BT" w:cs="Tahoma"/>
          <w:lang w:val="bs-Latn-BA"/>
        </w:rPr>
        <w:t>)</w:t>
      </w:r>
      <w:r w:rsidR="00F81D2C" w:rsidRPr="00772CBD">
        <w:rPr>
          <w:rFonts w:ascii="Swis721 BT" w:hAnsi="Swis721 BT" w:cs="Tahoma"/>
          <w:lang w:val="bs-Latn-BA"/>
        </w:rPr>
        <w:t>,</w:t>
      </w:r>
    </w:p>
    <w:p w:rsidR="00F81D2C" w:rsidRPr="00772CBD" w:rsidRDefault="00F81D2C"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tečni otpad u vidu bitumena, otpadno ulje i maziva,</w:t>
      </w:r>
    </w:p>
    <w:p w:rsidR="00671B9D" w:rsidRPr="00772CBD" w:rsidRDefault="00191A46"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sanit</w:t>
      </w:r>
      <w:r w:rsidR="00BA0C1D" w:rsidRPr="00772CBD">
        <w:rPr>
          <w:rFonts w:ascii="Swis721 BT" w:hAnsi="Swis721 BT" w:cs="Tahoma"/>
          <w:lang w:val="bs-Latn-BA"/>
        </w:rPr>
        <w:t xml:space="preserve">arne </w:t>
      </w:r>
      <w:r w:rsidR="00640137" w:rsidRPr="00772CBD">
        <w:rPr>
          <w:rFonts w:ascii="Swis721 BT" w:hAnsi="Swis721 BT" w:cs="Tahoma"/>
          <w:lang w:val="bs-Latn-BA"/>
        </w:rPr>
        <w:t xml:space="preserve">i fekalne </w:t>
      </w:r>
      <w:r w:rsidR="00BA0C1D" w:rsidRPr="00772CBD">
        <w:rPr>
          <w:rFonts w:ascii="Swis721 BT" w:hAnsi="Swis721 BT" w:cs="Tahoma"/>
          <w:lang w:val="bs-Latn-BA"/>
        </w:rPr>
        <w:t>otpadne vode</w:t>
      </w:r>
      <w:r w:rsidR="00452494" w:rsidRPr="00772CBD">
        <w:rPr>
          <w:rFonts w:ascii="Swis721 BT" w:hAnsi="Swis721 BT" w:cs="Tahoma"/>
          <w:lang w:val="bs-Latn-BA"/>
        </w:rPr>
        <w:t>,</w:t>
      </w:r>
    </w:p>
    <w:p w:rsidR="00671B9D" w:rsidRPr="00772CBD" w:rsidRDefault="000104DC"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tehnološke</w:t>
      </w:r>
      <w:r w:rsidR="00191A46" w:rsidRPr="00772CBD">
        <w:rPr>
          <w:rFonts w:ascii="Swis721 BT" w:hAnsi="Swis721 BT" w:cs="Tahoma"/>
          <w:lang w:val="bs-Latn-BA"/>
        </w:rPr>
        <w:t xml:space="preserve"> otpadne vode</w:t>
      </w:r>
      <w:r w:rsidR="00671B9D" w:rsidRPr="00772CBD">
        <w:rPr>
          <w:rFonts w:ascii="Swis721 BT" w:hAnsi="Swis721 BT" w:cs="Tahoma"/>
          <w:lang w:val="bs-Latn-BA"/>
        </w:rPr>
        <w:t>,</w:t>
      </w:r>
    </w:p>
    <w:p w:rsidR="000104DC" w:rsidRPr="00772CBD" w:rsidRDefault="000104DC"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oborinske otpadne vode,</w:t>
      </w:r>
    </w:p>
    <w:p w:rsidR="00D664D6" w:rsidRPr="00276CDF" w:rsidRDefault="00452494" w:rsidP="00A7588B">
      <w:pPr>
        <w:pStyle w:val="Odlomakpopisa"/>
        <w:numPr>
          <w:ilvl w:val="0"/>
          <w:numId w:val="2"/>
        </w:numPr>
        <w:spacing w:line="288" w:lineRule="auto"/>
        <w:jc w:val="both"/>
        <w:rPr>
          <w:rFonts w:ascii="Swis721 BT" w:hAnsi="Swis721 BT" w:cs="Tahoma"/>
          <w:lang w:val="bs-Latn-BA"/>
        </w:rPr>
      </w:pPr>
      <w:r w:rsidRPr="00276CDF">
        <w:rPr>
          <w:rFonts w:ascii="Swis721 BT" w:hAnsi="Swis721 BT" w:cs="Tahoma"/>
          <w:lang w:val="bs-Latn-BA"/>
        </w:rPr>
        <w:t>mulj iz separatora,</w:t>
      </w:r>
    </w:p>
    <w:p w:rsidR="000104DC" w:rsidRDefault="000104DC" w:rsidP="00A7588B">
      <w:pPr>
        <w:pStyle w:val="Odlomakpopisa"/>
        <w:numPr>
          <w:ilvl w:val="0"/>
          <w:numId w:val="2"/>
        </w:numPr>
        <w:spacing w:line="288" w:lineRule="auto"/>
        <w:jc w:val="both"/>
        <w:rPr>
          <w:rFonts w:ascii="Swis721 BT" w:hAnsi="Swis721 BT" w:cs="Tahoma"/>
          <w:lang w:val="bs-Latn-BA"/>
        </w:rPr>
      </w:pPr>
      <w:r w:rsidRPr="00276CDF">
        <w:rPr>
          <w:rFonts w:ascii="Swis721 BT" w:hAnsi="Swis721 BT" w:cs="Tahoma"/>
          <w:lang w:val="bs-Latn-BA"/>
        </w:rPr>
        <w:lastRenderedPageBreak/>
        <w:t>mulj iz taložnika,</w:t>
      </w:r>
    </w:p>
    <w:p w:rsidR="00276CDF" w:rsidRPr="00276CDF" w:rsidRDefault="00276CDF" w:rsidP="00A7588B">
      <w:pPr>
        <w:pStyle w:val="Odlomakpopisa"/>
        <w:numPr>
          <w:ilvl w:val="0"/>
          <w:numId w:val="2"/>
        </w:numPr>
        <w:spacing w:line="288" w:lineRule="auto"/>
        <w:jc w:val="both"/>
        <w:rPr>
          <w:rFonts w:ascii="Swis721 BT" w:hAnsi="Swis721 BT" w:cs="Tahoma"/>
          <w:lang w:val="bs-Latn-BA"/>
        </w:rPr>
      </w:pPr>
      <w:r>
        <w:rPr>
          <w:rFonts w:ascii="Swis721 BT" w:hAnsi="Swis721 BT" w:cs="Tahoma"/>
          <w:lang w:val="bs-Latn-BA"/>
        </w:rPr>
        <w:t>mulj iz septičke jame,</w:t>
      </w:r>
    </w:p>
    <w:p w:rsidR="00452494" w:rsidRPr="00772CBD" w:rsidRDefault="00452494"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 xml:space="preserve">emisija dimnih plinova iz </w:t>
      </w:r>
      <w:r w:rsidR="00F81D2C" w:rsidRPr="00772CBD">
        <w:rPr>
          <w:rFonts w:ascii="Swis721 BT" w:hAnsi="Swis721 BT" w:cs="Tahoma"/>
          <w:lang w:val="bs-Latn-BA"/>
        </w:rPr>
        <w:t>postrojenja za sagorijevanje,</w:t>
      </w:r>
    </w:p>
    <w:p w:rsidR="00F81D2C" w:rsidRPr="00772CBD" w:rsidRDefault="00F81D2C" w:rsidP="00A7588B">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emisija izduvnih plinova iz SUS motora mehanizacije,</w:t>
      </w:r>
    </w:p>
    <w:p w:rsidR="00F81D2C" w:rsidRPr="00772CBD" w:rsidRDefault="00F81D2C" w:rsidP="00F81D2C">
      <w:pPr>
        <w:pStyle w:val="Odlomakpopisa"/>
        <w:numPr>
          <w:ilvl w:val="0"/>
          <w:numId w:val="2"/>
        </w:numPr>
        <w:spacing w:line="288" w:lineRule="auto"/>
        <w:jc w:val="both"/>
        <w:rPr>
          <w:rFonts w:ascii="Swis721 BT" w:hAnsi="Swis721 BT" w:cs="Tahoma"/>
          <w:lang w:val="bs-Latn-BA"/>
        </w:rPr>
      </w:pPr>
      <w:r w:rsidRPr="00772CBD">
        <w:rPr>
          <w:rFonts w:ascii="Swis721 BT" w:hAnsi="Swis721 BT" w:cs="Tahoma"/>
          <w:lang w:val="bs-Latn-BA"/>
        </w:rPr>
        <w:t>emisija taložne prašine,</w:t>
      </w:r>
    </w:p>
    <w:p w:rsidR="006770E8" w:rsidRPr="00772CBD" w:rsidRDefault="006770E8" w:rsidP="00621C93">
      <w:pPr>
        <w:spacing w:line="288" w:lineRule="auto"/>
        <w:jc w:val="both"/>
        <w:rPr>
          <w:rFonts w:ascii="Swis721 BT" w:hAnsi="Swis721 BT" w:cs="Tahoma"/>
          <w:lang w:val="bs-Latn-BA"/>
        </w:rPr>
      </w:pPr>
    </w:p>
    <w:p w:rsidR="00104A99" w:rsidRPr="00772CBD" w:rsidRDefault="00F57F1F" w:rsidP="00621C93">
      <w:pPr>
        <w:spacing w:line="288" w:lineRule="auto"/>
        <w:jc w:val="both"/>
        <w:rPr>
          <w:rFonts w:ascii="Swis721 BT" w:hAnsi="Swis721 BT" w:cs="Tahoma"/>
          <w:lang w:val="bs-Latn-BA"/>
        </w:rPr>
      </w:pPr>
      <w:r w:rsidRPr="00772CBD">
        <w:rPr>
          <w:rFonts w:ascii="Swis721 BT" w:hAnsi="Swis721 BT" w:cs="Tahoma"/>
          <w:lang w:val="bs-Latn-BA"/>
        </w:rPr>
        <w:t>Čvrsti</w:t>
      </w:r>
      <w:r w:rsidR="00671B9D" w:rsidRPr="00772CBD">
        <w:rPr>
          <w:rFonts w:ascii="Swis721 BT" w:hAnsi="Swis721 BT" w:cs="Tahoma"/>
          <w:lang w:val="bs-Latn-BA"/>
        </w:rPr>
        <w:t xml:space="preserve"> otpad</w:t>
      </w:r>
      <w:r w:rsidR="00F81D2C" w:rsidRPr="00772CBD">
        <w:rPr>
          <w:rFonts w:ascii="Swis721 BT" w:hAnsi="Swis721 BT" w:cs="Tahoma"/>
          <w:lang w:val="bs-Latn-BA"/>
        </w:rPr>
        <w:t xml:space="preserve"> u vidu komunalnog neće predstavljati problem, jer će se prikupljati u zasebne posude i odvoziti od strane ovlaštenog preduzeća. Drugi čvrsti otpad je ste otpadni asfalt od čišćenja procesne opreme, ostataka prilikom utovara i sl. Prednost buduće asfaltne baze leži u mogućnosti ponovnog korištenja ovog asfalta kao sirovine. Prašina nastala u procesu proizvodnje se prikuplja sistemom otprašivanja i vraća natrag u proizvodnju, čime se umanjuje njen uticaj na okolicu. Emisiju dimnih plinova iz dimnjaka postrojenja za sagorijevanje, kao i emisija izduvnih plinova iz SUS motora mehanizacije je nemoguće zaobići</w:t>
      </w:r>
      <w:r w:rsidR="00C63686" w:rsidRPr="00772CBD">
        <w:rPr>
          <w:rFonts w:ascii="Swis721 BT" w:hAnsi="Swis721 BT" w:cs="Tahoma"/>
          <w:lang w:val="bs-Latn-BA"/>
        </w:rPr>
        <w:t xml:space="preserve"> </w:t>
      </w:r>
      <w:r w:rsidR="007D7A5B" w:rsidRPr="00772CBD">
        <w:rPr>
          <w:rFonts w:ascii="Swis721 BT" w:hAnsi="Swis721 BT" w:cs="Tahoma"/>
          <w:lang w:val="bs-Latn-BA"/>
        </w:rPr>
        <w:t>Otpadno ulje i maziva, kao i ambalaža od istih, se prikupljaju i odlažu do dolaska ovlaštenog preduzeća koje vrši zbrinjavaje.</w:t>
      </w:r>
    </w:p>
    <w:p w:rsidR="00104A99" w:rsidRPr="00276CDF" w:rsidRDefault="00104A99" w:rsidP="00621C93">
      <w:pPr>
        <w:spacing w:line="288" w:lineRule="auto"/>
        <w:jc w:val="both"/>
        <w:rPr>
          <w:rFonts w:ascii="Swis721 BT" w:hAnsi="Swis721 BT" w:cs="Tahoma"/>
          <w:lang w:val="bs-Latn-BA"/>
        </w:rPr>
      </w:pPr>
    </w:p>
    <w:p w:rsidR="00E01CB3" w:rsidRPr="00276CDF" w:rsidRDefault="00671B9D" w:rsidP="00621C93">
      <w:pPr>
        <w:spacing w:line="288" w:lineRule="auto"/>
        <w:jc w:val="both"/>
        <w:rPr>
          <w:rFonts w:ascii="Swis721 BT" w:hAnsi="Swis721 BT" w:cs="Tahoma"/>
          <w:lang w:val="bs-Latn-BA"/>
        </w:rPr>
      </w:pPr>
      <w:r w:rsidRPr="00276CDF">
        <w:rPr>
          <w:rFonts w:ascii="Swis721 BT" w:hAnsi="Swis721 BT" w:cs="Tahoma"/>
          <w:lang w:val="bs-Latn-BA"/>
        </w:rPr>
        <w:t>Otpadna sanitarn</w:t>
      </w:r>
      <w:r w:rsidR="003E03C4" w:rsidRPr="00276CDF">
        <w:rPr>
          <w:rFonts w:ascii="Swis721 BT" w:hAnsi="Swis721 BT" w:cs="Tahoma"/>
          <w:lang w:val="bs-Latn-BA"/>
        </w:rPr>
        <w:t>a</w:t>
      </w:r>
      <w:r w:rsidR="00640137" w:rsidRPr="00276CDF">
        <w:rPr>
          <w:rFonts w:ascii="Swis721 BT" w:hAnsi="Swis721 BT" w:cs="Tahoma"/>
          <w:lang w:val="bs-Latn-BA"/>
        </w:rPr>
        <w:t xml:space="preserve"> i fekalna</w:t>
      </w:r>
      <w:r w:rsidR="003E03C4" w:rsidRPr="00276CDF">
        <w:rPr>
          <w:rFonts w:ascii="Swis721 BT" w:hAnsi="Swis721 BT" w:cs="Tahoma"/>
          <w:lang w:val="bs-Latn-BA"/>
        </w:rPr>
        <w:t xml:space="preserve"> voda se </w:t>
      </w:r>
      <w:r w:rsidR="00D47EDA" w:rsidRPr="00276CDF">
        <w:rPr>
          <w:rFonts w:ascii="Swis721 BT" w:hAnsi="Swis721 BT" w:cs="Tahoma"/>
          <w:lang w:val="bs-Latn-BA"/>
        </w:rPr>
        <w:t xml:space="preserve">odvodi u </w:t>
      </w:r>
      <w:r w:rsidR="00E01CB3" w:rsidRPr="00276CDF">
        <w:rPr>
          <w:rFonts w:ascii="Swis721 BT" w:hAnsi="Swis721 BT" w:cs="Tahoma"/>
          <w:lang w:val="bs-Latn-BA"/>
        </w:rPr>
        <w:t>septičku jamu u kojoj se talože i redovito čiste ovisno od ispunjenja kapaciteta</w:t>
      </w:r>
      <w:r w:rsidR="00534007" w:rsidRPr="00276CDF">
        <w:rPr>
          <w:rFonts w:ascii="Swis721 BT" w:hAnsi="Swis721 BT" w:cs="Tahoma"/>
          <w:lang w:val="bs-Latn-BA"/>
        </w:rPr>
        <w:t xml:space="preserve">, dok otpadne </w:t>
      </w:r>
      <w:r w:rsidR="00F57F1F" w:rsidRPr="00276CDF">
        <w:rPr>
          <w:rFonts w:ascii="Swis721 BT" w:hAnsi="Swis721 BT" w:cs="Tahoma"/>
          <w:lang w:val="bs-Latn-BA"/>
        </w:rPr>
        <w:t xml:space="preserve">oborinske vode </w:t>
      </w:r>
      <w:r w:rsidR="00E01CB3" w:rsidRPr="00276CDF">
        <w:rPr>
          <w:rFonts w:ascii="Swis721 BT" w:hAnsi="Swis721 BT" w:cs="Tahoma"/>
          <w:lang w:val="bs-Latn-BA"/>
        </w:rPr>
        <w:t xml:space="preserve">zajedno sa </w:t>
      </w:r>
      <w:r w:rsidR="00F57F1F" w:rsidRPr="00276CDF">
        <w:rPr>
          <w:rFonts w:ascii="Swis721 BT" w:hAnsi="Swis721 BT" w:cs="Tahoma"/>
          <w:lang w:val="bs-Latn-BA"/>
        </w:rPr>
        <w:t>otpadnim tehnološkim</w:t>
      </w:r>
      <w:r w:rsidR="00E01CB3" w:rsidRPr="00276CDF">
        <w:rPr>
          <w:rFonts w:ascii="Swis721 BT" w:hAnsi="Swis721 BT" w:cs="Tahoma"/>
          <w:lang w:val="bs-Latn-BA"/>
        </w:rPr>
        <w:t xml:space="preserve"> vodama sa </w:t>
      </w:r>
      <w:r w:rsidR="00F57F1F" w:rsidRPr="00276CDF">
        <w:rPr>
          <w:rFonts w:ascii="Swis721 BT" w:hAnsi="Swis721 BT" w:cs="Tahoma"/>
          <w:lang w:val="bs-Latn-BA"/>
        </w:rPr>
        <w:t>manipulativnih površina</w:t>
      </w:r>
      <w:r w:rsidR="00276CDF" w:rsidRPr="00276CDF">
        <w:rPr>
          <w:rFonts w:ascii="Swis721 BT" w:hAnsi="Swis721 BT" w:cs="Tahoma"/>
          <w:lang w:val="bs-Latn-BA"/>
        </w:rPr>
        <w:t>, procesne opreme i mehanizacije</w:t>
      </w:r>
      <w:r w:rsidR="00E01CB3" w:rsidRPr="00276CDF">
        <w:rPr>
          <w:rFonts w:ascii="Swis721 BT" w:hAnsi="Swis721 BT" w:cs="Tahoma"/>
          <w:lang w:val="bs-Latn-BA"/>
        </w:rPr>
        <w:t xml:space="preserve"> </w:t>
      </w:r>
      <w:r w:rsidRPr="00276CDF">
        <w:rPr>
          <w:rFonts w:ascii="Swis721 BT" w:hAnsi="Swis721 BT" w:cs="Tahoma"/>
          <w:lang w:val="bs-Latn-BA"/>
        </w:rPr>
        <w:t xml:space="preserve">se </w:t>
      </w:r>
      <w:r w:rsidR="00B64D62" w:rsidRPr="00276CDF">
        <w:rPr>
          <w:rFonts w:ascii="Swis721 BT" w:hAnsi="Swis721 BT" w:cs="Tahoma"/>
          <w:lang w:val="bs-Latn-BA"/>
        </w:rPr>
        <w:t>odvode</w:t>
      </w:r>
      <w:r w:rsidRPr="00276CDF">
        <w:rPr>
          <w:rFonts w:ascii="Swis721 BT" w:hAnsi="Swis721 BT" w:cs="Tahoma"/>
          <w:lang w:val="bs-Latn-BA"/>
        </w:rPr>
        <w:t xml:space="preserve"> u</w:t>
      </w:r>
      <w:r w:rsidR="00F57F1F" w:rsidRPr="00276CDF">
        <w:rPr>
          <w:rFonts w:ascii="Swis721 BT" w:hAnsi="Swis721 BT" w:cs="Tahoma"/>
          <w:lang w:val="bs-Latn-BA"/>
        </w:rPr>
        <w:t xml:space="preserve"> taložnik u kojem se talože suspendirane materija, a iz kojeg dalje u</w:t>
      </w:r>
      <w:r w:rsidRPr="00276CDF">
        <w:rPr>
          <w:rFonts w:ascii="Swis721 BT" w:hAnsi="Swis721 BT" w:cs="Tahoma"/>
          <w:lang w:val="bs-Latn-BA"/>
        </w:rPr>
        <w:t xml:space="preserve"> separator</w:t>
      </w:r>
      <w:r w:rsidR="00E01CB3" w:rsidRPr="00276CDF">
        <w:rPr>
          <w:rFonts w:ascii="Swis721 BT" w:hAnsi="Swis721 BT" w:cs="Tahoma"/>
          <w:lang w:val="bs-Latn-BA"/>
        </w:rPr>
        <w:t xml:space="preserve"> na prečišćavanje</w:t>
      </w:r>
      <w:r w:rsidR="00F57F1F" w:rsidRPr="00276CDF">
        <w:rPr>
          <w:rFonts w:ascii="Swis721 BT" w:hAnsi="Swis721 BT" w:cs="Tahoma"/>
          <w:lang w:val="bs-Latn-BA"/>
        </w:rPr>
        <w:t xml:space="preserve"> od </w:t>
      </w:r>
      <w:r w:rsidR="00276CDF" w:rsidRPr="00276CDF">
        <w:rPr>
          <w:rFonts w:ascii="Swis721 BT" w:hAnsi="Swis721 BT" w:cs="Tahoma"/>
          <w:lang w:val="bs-Latn-BA"/>
        </w:rPr>
        <w:t>ulja i naftnih derivata, pa prema recipijentu nakon prečišćavanja</w:t>
      </w:r>
      <w:r w:rsidR="00E01CB3" w:rsidRPr="00276CDF">
        <w:rPr>
          <w:rFonts w:ascii="Swis721 BT" w:hAnsi="Swis721 BT" w:cs="Tahoma"/>
          <w:lang w:val="bs-Latn-BA"/>
        </w:rPr>
        <w:t>.</w:t>
      </w:r>
      <w:r w:rsidR="00276CDF" w:rsidRPr="00276CDF">
        <w:rPr>
          <w:rFonts w:ascii="Swis721 BT" w:hAnsi="Swis721 BT" w:cs="Tahoma"/>
          <w:lang w:val="bs-Latn-BA"/>
        </w:rPr>
        <w:t xml:space="preserve"> Oborinske vode sa krovova se direktno odvode prema kolektoru iz kojeg prema recijpijentu, jer se ove vode mogu smatrati nezaprljanim. </w:t>
      </w:r>
    </w:p>
    <w:p w:rsidR="00F81D2C" w:rsidRPr="00276CDF" w:rsidRDefault="00F81D2C" w:rsidP="00AA488F">
      <w:pPr>
        <w:spacing w:line="288" w:lineRule="auto"/>
        <w:jc w:val="both"/>
        <w:rPr>
          <w:rFonts w:ascii="Swis721 BT" w:hAnsi="Swis721 BT" w:cs="Tahoma"/>
          <w:lang w:val="bs-Latn-BA"/>
        </w:rPr>
      </w:pPr>
    </w:p>
    <w:p w:rsidR="00B818EC" w:rsidRPr="00772CBD" w:rsidRDefault="00F81D2C" w:rsidP="00AA488F">
      <w:pPr>
        <w:spacing w:line="288" w:lineRule="auto"/>
        <w:jc w:val="both"/>
        <w:rPr>
          <w:rFonts w:ascii="Swis721 BT" w:hAnsi="Swis721 BT"/>
          <w:b/>
          <w:lang w:val="bs-Latn-BA"/>
        </w:rPr>
      </w:pPr>
      <w:r w:rsidRPr="00276CDF">
        <w:rPr>
          <w:rFonts w:ascii="Swis721 BT" w:hAnsi="Swis721 BT" w:cs="Tahoma"/>
          <w:lang w:val="bs-Latn-BA"/>
        </w:rPr>
        <w:t xml:space="preserve">Otpadni mulj </w:t>
      </w:r>
      <w:r w:rsidR="00276CDF" w:rsidRPr="00276CDF">
        <w:rPr>
          <w:rFonts w:ascii="Swis721 BT" w:hAnsi="Swis721 BT" w:cs="Tahoma"/>
          <w:lang w:val="bs-Latn-BA"/>
        </w:rPr>
        <w:t xml:space="preserve">od tehnoloških i zaprljanih oborinskih voda ne bi trebao predstavljati </w:t>
      </w:r>
      <w:r w:rsidRPr="00276CDF">
        <w:rPr>
          <w:rFonts w:ascii="Swis721 BT" w:hAnsi="Swis721 BT" w:cs="Tahoma"/>
          <w:lang w:val="bs-Latn-BA"/>
        </w:rPr>
        <w:t xml:space="preserve">veći problem jer </w:t>
      </w:r>
      <w:r w:rsidR="00276CDF" w:rsidRPr="00276CDF">
        <w:rPr>
          <w:rFonts w:ascii="Swis721 BT" w:hAnsi="Swis721 BT" w:cs="Tahoma"/>
          <w:lang w:val="bs-Latn-BA"/>
        </w:rPr>
        <w:t xml:space="preserve">će </w:t>
      </w:r>
      <w:r w:rsidRPr="00276CDF">
        <w:rPr>
          <w:rFonts w:ascii="Swis721 BT" w:hAnsi="Swis721 BT" w:cs="Tahoma"/>
          <w:lang w:val="bs-Latn-BA"/>
        </w:rPr>
        <w:t xml:space="preserve">se </w:t>
      </w:r>
      <w:r w:rsidR="00276CDF" w:rsidRPr="00276CDF">
        <w:rPr>
          <w:rFonts w:ascii="Swis721 BT" w:hAnsi="Swis721 BT" w:cs="Tahoma"/>
          <w:lang w:val="bs-Latn-BA"/>
        </w:rPr>
        <w:t>ostajati unutar</w:t>
      </w:r>
      <w:r w:rsidRPr="00276CDF">
        <w:rPr>
          <w:rFonts w:ascii="Swis721 BT" w:hAnsi="Swis721 BT" w:cs="Tahoma"/>
          <w:lang w:val="bs-Latn-BA"/>
        </w:rPr>
        <w:t xml:space="preserve"> taložnika i separator</w:t>
      </w:r>
      <w:r w:rsidR="00276CDF" w:rsidRPr="00276CDF">
        <w:rPr>
          <w:rFonts w:ascii="Swis721 BT" w:hAnsi="Swis721 BT" w:cs="Tahoma"/>
          <w:lang w:val="bs-Latn-BA"/>
        </w:rPr>
        <w:t>a do dolaska preduzeća koji će za zbrinuti o njima.</w:t>
      </w:r>
      <w:r w:rsidRPr="00276CDF">
        <w:rPr>
          <w:rFonts w:ascii="Swis721 BT" w:hAnsi="Swis721 BT" w:cs="Tahoma"/>
          <w:lang w:val="bs-Latn-BA"/>
        </w:rPr>
        <w:t xml:space="preserve"> Otpadni mulj iz septičke jame ostaje u nj. sve dok ne dođe ovlašteno preduzeće i isti zbrine. Miješani komunalni otpad se skup</w:t>
      </w:r>
      <w:r w:rsidR="00276CDF" w:rsidRPr="00276CDF">
        <w:rPr>
          <w:rFonts w:ascii="Swis721 BT" w:hAnsi="Swis721 BT" w:cs="Tahoma"/>
          <w:lang w:val="bs-Latn-BA"/>
        </w:rPr>
        <w:t>l</w:t>
      </w:r>
      <w:r w:rsidRPr="00276CDF">
        <w:rPr>
          <w:rFonts w:ascii="Swis721 BT" w:hAnsi="Swis721 BT" w:cs="Tahoma"/>
          <w:lang w:val="bs-Latn-BA"/>
        </w:rPr>
        <w:t xml:space="preserve">ja, </w:t>
      </w:r>
      <w:r w:rsidR="00276CDF" w:rsidRPr="00276CDF">
        <w:rPr>
          <w:rFonts w:ascii="Swis721 BT" w:hAnsi="Swis721 BT" w:cs="Tahoma"/>
          <w:lang w:val="bs-Latn-BA"/>
        </w:rPr>
        <w:t>razdvaja</w:t>
      </w:r>
      <w:r w:rsidRPr="00276CDF">
        <w:rPr>
          <w:rFonts w:ascii="Swis721 BT" w:hAnsi="Swis721 BT" w:cs="Tahoma"/>
          <w:lang w:val="bs-Latn-BA"/>
        </w:rPr>
        <w:t xml:space="preserve"> u odgovarajuće posude, kante i kontejnere, i redovno odvozi van kruga lokacije od strane ovlaštenih preduzeća.</w:t>
      </w:r>
      <w:r w:rsidR="00B818EC" w:rsidRPr="00772CBD">
        <w:rPr>
          <w:rFonts w:ascii="Swis721 BT" w:hAnsi="Swis721 BT"/>
          <w:b/>
          <w:lang w:val="bs-Latn-BA"/>
        </w:rPr>
        <w:br w:type="page"/>
      </w:r>
    </w:p>
    <w:p w:rsidR="00534007" w:rsidRPr="00772CBD" w:rsidRDefault="00534007" w:rsidP="00534007">
      <w:pPr>
        <w:spacing w:line="276" w:lineRule="auto"/>
        <w:rPr>
          <w:rFonts w:ascii="Swis721 BT" w:hAnsi="Swis721 BT"/>
          <w:b/>
          <w:lang w:val="bs-Latn-BA"/>
        </w:rPr>
      </w:pPr>
      <w:r w:rsidRPr="00772CBD">
        <w:rPr>
          <w:rFonts w:ascii="Swis721 BT" w:hAnsi="Swis721 BT"/>
          <w:b/>
          <w:lang w:val="bs-Latn-BA"/>
        </w:rPr>
        <w:lastRenderedPageBreak/>
        <w:t>1</w:t>
      </w:r>
      <w:r w:rsidR="00683639" w:rsidRPr="00772CBD">
        <w:rPr>
          <w:rFonts w:ascii="Swis721 BT" w:hAnsi="Swis721 BT"/>
          <w:b/>
          <w:lang w:val="bs-Latn-BA"/>
        </w:rPr>
        <w:t>4</w:t>
      </w:r>
      <w:r w:rsidRPr="00772CBD">
        <w:rPr>
          <w:rFonts w:ascii="Swis721 BT" w:hAnsi="Swis721 BT"/>
          <w:b/>
          <w:lang w:val="bs-Latn-BA"/>
        </w:rPr>
        <w:t>. PLAN PRILAGO</w:t>
      </w:r>
      <w:r w:rsidRPr="00772CBD">
        <w:rPr>
          <w:rFonts w:ascii="Arial" w:hAnsi="Arial" w:cs="Arial"/>
          <w:b/>
          <w:lang w:val="bs-Latn-BA"/>
        </w:rPr>
        <w:t>Đ</w:t>
      </w:r>
      <w:r w:rsidRPr="00772CBD">
        <w:rPr>
          <w:rFonts w:ascii="Swis721 BT" w:hAnsi="Swis721 BT"/>
          <w:b/>
          <w:lang w:val="bs-Latn-BA"/>
        </w:rPr>
        <w:t>AVANJA I UPRAVLJANJA OTPADOM</w:t>
      </w:r>
    </w:p>
    <w:p w:rsidR="00534007" w:rsidRPr="00772CBD" w:rsidRDefault="00534007" w:rsidP="00534007">
      <w:pPr>
        <w:spacing w:line="276" w:lineRule="auto"/>
        <w:ind w:left="360"/>
        <w:jc w:val="both"/>
        <w:rPr>
          <w:rFonts w:ascii="Swis721 BT" w:hAnsi="Swis721 BT"/>
          <w:b/>
          <w:lang w:val="bs-Latn-BA"/>
        </w:rPr>
      </w:pPr>
    </w:p>
    <w:p w:rsidR="00534007" w:rsidRPr="00772CBD" w:rsidRDefault="00534007" w:rsidP="00534007">
      <w:pPr>
        <w:tabs>
          <w:tab w:val="left" w:pos="567"/>
        </w:tabs>
        <w:spacing w:line="276" w:lineRule="auto"/>
        <w:jc w:val="both"/>
        <w:rPr>
          <w:rFonts w:ascii="Swis721 BT" w:hAnsi="Swis721 BT"/>
          <w:b/>
          <w:lang w:val="bs-Latn-BA"/>
        </w:rPr>
      </w:pPr>
      <w:r w:rsidRPr="00772CBD">
        <w:rPr>
          <w:rFonts w:ascii="Swis721 BT" w:hAnsi="Swis721 BT"/>
          <w:b/>
          <w:lang w:val="bs-Latn-BA"/>
        </w:rPr>
        <w:t>1</w:t>
      </w:r>
      <w:r w:rsidR="00683639" w:rsidRPr="00772CBD">
        <w:rPr>
          <w:rFonts w:ascii="Swis721 BT" w:hAnsi="Swis721 BT"/>
          <w:b/>
          <w:lang w:val="bs-Latn-BA"/>
        </w:rPr>
        <w:t>4</w:t>
      </w:r>
      <w:r w:rsidRPr="00772CBD">
        <w:rPr>
          <w:rFonts w:ascii="Swis721 BT" w:hAnsi="Swis721 BT"/>
          <w:b/>
          <w:lang w:val="bs-Latn-BA"/>
        </w:rPr>
        <w:t xml:space="preserve">.1 Uvod </w:t>
      </w:r>
    </w:p>
    <w:p w:rsidR="00534007" w:rsidRPr="00772CBD" w:rsidRDefault="00534007" w:rsidP="00534007">
      <w:pPr>
        <w:spacing w:line="276" w:lineRule="auto"/>
        <w:jc w:val="both"/>
        <w:rPr>
          <w:rFonts w:ascii="Swis721 BT" w:hAnsi="Swis721 BT" w:cs="Tahoma"/>
          <w:lang w:val="bs-Latn-BA"/>
        </w:rPr>
      </w:pPr>
    </w:p>
    <w:p w:rsidR="00534007" w:rsidRPr="00772CBD" w:rsidRDefault="0015712F" w:rsidP="0005219D">
      <w:pPr>
        <w:spacing w:line="276" w:lineRule="auto"/>
        <w:jc w:val="both"/>
        <w:rPr>
          <w:rFonts w:ascii="Swis721 BT" w:hAnsi="Swis721 BT"/>
          <w:lang w:val="bs-Latn-BA"/>
        </w:rPr>
      </w:pPr>
      <w:r w:rsidRPr="00772CBD">
        <w:rPr>
          <w:rFonts w:ascii="Swis721 BT" w:hAnsi="Swis721 BT"/>
          <w:lang w:val="bs-Latn-BA"/>
        </w:rPr>
        <w:t xml:space="preserve">U </w:t>
      </w:r>
      <w:r w:rsidR="00AA488F" w:rsidRPr="00772CBD">
        <w:rPr>
          <w:rFonts w:ascii="Swis721 BT" w:hAnsi="Swis721 BT"/>
          <w:lang w:val="bs-Latn-BA"/>
        </w:rPr>
        <w:t>asfaltnoj bazi</w:t>
      </w:r>
      <w:r w:rsidRPr="00772CBD">
        <w:rPr>
          <w:rFonts w:ascii="Swis721 BT" w:hAnsi="Swis721 BT"/>
          <w:lang w:val="bs-Latn-BA"/>
        </w:rPr>
        <w:t xml:space="preserve"> preduzeća „</w:t>
      </w:r>
      <w:r w:rsidR="00AD5BEF">
        <w:rPr>
          <w:rFonts w:ascii="Swis721 BT" w:hAnsi="Swis721 BT"/>
          <w:lang w:val="bs-Latn-BA"/>
        </w:rPr>
        <w:t xml:space="preserve">DOBOJPUTEVI“ </w:t>
      </w:r>
      <w:proofErr w:type="spellStart"/>
      <w:r w:rsidR="00AD5BEF">
        <w:rPr>
          <w:rFonts w:ascii="Swis721 BT" w:hAnsi="Swis721 BT"/>
          <w:lang w:val="bs-Latn-BA"/>
        </w:rPr>
        <w:t>d.d</w:t>
      </w:r>
      <w:proofErr w:type="spellEnd"/>
      <w:r w:rsidR="00627EBD" w:rsidRPr="00772CBD">
        <w:rPr>
          <w:rFonts w:ascii="Swis721 BT" w:hAnsi="Swis721 BT"/>
          <w:lang w:val="bs-Latn-BA"/>
        </w:rPr>
        <w:t xml:space="preserve">. </w:t>
      </w:r>
      <w:r w:rsidR="00AD5BEF">
        <w:rPr>
          <w:rFonts w:ascii="Swis721 BT" w:hAnsi="Swis721 BT"/>
          <w:lang w:val="bs-Latn-BA"/>
        </w:rPr>
        <w:t>Doboj Jug</w:t>
      </w:r>
      <w:r w:rsidR="00627EBD" w:rsidRPr="00772CBD">
        <w:rPr>
          <w:rFonts w:ascii="Swis721 BT" w:hAnsi="Swis721 BT"/>
          <w:lang w:val="bs-Latn-BA"/>
        </w:rPr>
        <w:t xml:space="preserve"> radi</w:t>
      </w:r>
      <w:r w:rsidR="00AD5BEF">
        <w:rPr>
          <w:rFonts w:ascii="Swis721 BT" w:hAnsi="Swis721 BT"/>
          <w:lang w:val="bs-Latn-BA"/>
        </w:rPr>
        <w:t>ti će 6-8</w:t>
      </w:r>
      <w:r w:rsidR="00AA488F" w:rsidRPr="00772CBD">
        <w:rPr>
          <w:rFonts w:ascii="Swis721 BT" w:hAnsi="Swis721 BT"/>
          <w:lang w:val="bs-Latn-BA"/>
        </w:rPr>
        <w:t xml:space="preserve"> radnika  koji su već zaposleni</w:t>
      </w:r>
      <w:r w:rsidRPr="00772CBD">
        <w:rPr>
          <w:rFonts w:ascii="Swis721 BT" w:hAnsi="Swis721 BT"/>
          <w:lang w:val="bs-Latn-BA"/>
        </w:rPr>
        <w:t xml:space="preserve">, </w:t>
      </w:r>
      <w:r w:rsidR="00534007" w:rsidRPr="00772CBD">
        <w:rPr>
          <w:rFonts w:ascii="Swis721 BT" w:hAnsi="Swis721 BT"/>
          <w:lang w:val="bs-Latn-BA"/>
        </w:rPr>
        <w:t xml:space="preserve">a </w:t>
      </w:r>
      <w:r w:rsidR="00AA488F" w:rsidRPr="00772CBD">
        <w:rPr>
          <w:rFonts w:ascii="Swis721 BT" w:hAnsi="Swis721 BT"/>
          <w:lang w:val="bs-Latn-BA"/>
        </w:rPr>
        <w:t xml:space="preserve">pretpostavljena </w:t>
      </w:r>
      <w:r w:rsidRPr="00772CBD">
        <w:rPr>
          <w:rFonts w:ascii="Swis721 BT" w:hAnsi="Swis721 BT"/>
          <w:lang w:val="bs-Latn-BA"/>
        </w:rPr>
        <w:t xml:space="preserve">godišnja proizvodnja </w:t>
      </w:r>
      <w:r w:rsidR="00AA488F" w:rsidRPr="00772CBD">
        <w:rPr>
          <w:rFonts w:ascii="Swis721 BT" w:hAnsi="Swis721 BT"/>
          <w:lang w:val="bs-Latn-BA"/>
        </w:rPr>
        <w:t>asfalta</w:t>
      </w:r>
      <w:r w:rsidRPr="00772CBD">
        <w:rPr>
          <w:rFonts w:ascii="Swis721 BT" w:hAnsi="Swis721 BT"/>
          <w:lang w:val="bs-Latn-BA"/>
        </w:rPr>
        <w:t xml:space="preserve"> iznosi </w:t>
      </w:r>
      <w:r w:rsidR="00534007" w:rsidRPr="00772CBD">
        <w:rPr>
          <w:rFonts w:ascii="Swis721 BT" w:hAnsi="Swis721 BT"/>
          <w:lang w:val="bs-Latn-BA"/>
        </w:rPr>
        <w:t xml:space="preserve"> cca </w:t>
      </w:r>
      <w:r w:rsidR="00AD5BEF">
        <w:rPr>
          <w:rFonts w:ascii="Swis721 BT" w:hAnsi="Swis721 BT"/>
          <w:lang w:val="bs-Latn-BA"/>
        </w:rPr>
        <w:t>45.000 – 50</w:t>
      </w:r>
      <w:r w:rsidR="00AA488F" w:rsidRPr="00772CBD">
        <w:rPr>
          <w:rFonts w:ascii="Swis721 BT" w:hAnsi="Swis721 BT"/>
          <w:lang w:val="bs-Latn-BA"/>
        </w:rPr>
        <w:t>.000 tona</w:t>
      </w:r>
      <w:r w:rsidR="00534007" w:rsidRPr="00772CBD">
        <w:rPr>
          <w:rFonts w:ascii="Swis721 BT" w:hAnsi="Swis721 BT"/>
          <w:lang w:val="bs-Latn-BA"/>
        </w:rPr>
        <w:t xml:space="preserve"> (podaci dobiveni od </w:t>
      </w:r>
      <w:r w:rsidR="006770E8" w:rsidRPr="00772CBD">
        <w:rPr>
          <w:rFonts w:ascii="Swis721 BT" w:hAnsi="Swis721 BT"/>
          <w:lang w:val="bs-Latn-BA"/>
        </w:rPr>
        <w:t>I</w:t>
      </w:r>
      <w:r w:rsidR="00534007" w:rsidRPr="00772CBD">
        <w:rPr>
          <w:rFonts w:ascii="Swis721 BT" w:hAnsi="Swis721 BT"/>
          <w:lang w:val="bs-Latn-BA"/>
        </w:rPr>
        <w:t>nvestitora).</w:t>
      </w:r>
    </w:p>
    <w:p w:rsidR="00534007" w:rsidRPr="00772CBD" w:rsidRDefault="00534007" w:rsidP="0005219D">
      <w:pPr>
        <w:spacing w:line="276" w:lineRule="auto"/>
        <w:jc w:val="both"/>
        <w:rPr>
          <w:rFonts w:ascii="Swis721 BT" w:hAnsi="Swis721 BT"/>
          <w:lang w:val="bs-Latn-BA"/>
        </w:rPr>
      </w:pPr>
    </w:p>
    <w:p w:rsidR="00534007" w:rsidRPr="00772CBD" w:rsidRDefault="00534007" w:rsidP="0005219D">
      <w:pPr>
        <w:tabs>
          <w:tab w:val="left" w:pos="851"/>
        </w:tabs>
        <w:spacing w:line="276" w:lineRule="auto"/>
        <w:jc w:val="both"/>
        <w:rPr>
          <w:rFonts w:ascii="Swis721 BT" w:hAnsi="Swis721 BT"/>
          <w:lang w:val="bs-Latn-BA"/>
        </w:rPr>
      </w:pPr>
      <w:r w:rsidRPr="00772CBD">
        <w:rPr>
          <w:rFonts w:ascii="Swis721 BT" w:hAnsi="Swis721 BT"/>
          <w:lang w:val="bs-Latn-BA"/>
        </w:rPr>
        <w:t>1</w:t>
      </w:r>
      <w:r w:rsidR="00683639" w:rsidRPr="00772CBD">
        <w:rPr>
          <w:rFonts w:ascii="Swis721 BT" w:hAnsi="Swis721 BT"/>
          <w:lang w:val="bs-Latn-BA"/>
        </w:rPr>
        <w:t>4</w:t>
      </w:r>
      <w:r w:rsidRPr="00772CBD">
        <w:rPr>
          <w:rFonts w:ascii="Swis721 BT" w:hAnsi="Swis721 BT"/>
          <w:lang w:val="bs-Latn-BA"/>
        </w:rPr>
        <w:t>.1.1</w:t>
      </w:r>
      <w:r w:rsidRPr="00772CBD">
        <w:rPr>
          <w:rFonts w:ascii="Swis721 BT" w:hAnsi="Swis721 BT"/>
          <w:lang w:val="bs-Latn-BA"/>
        </w:rPr>
        <w:tab/>
        <w:t>Osnovno o otpadu</w:t>
      </w:r>
    </w:p>
    <w:p w:rsidR="00534007" w:rsidRPr="00772CBD" w:rsidRDefault="00534007" w:rsidP="0005219D">
      <w:pPr>
        <w:spacing w:line="276" w:lineRule="auto"/>
        <w:jc w:val="both"/>
        <w:rPr>
          <w:rFonts w:ascii="Swis721 BT" w:hAnsi="Swis721 BT"/>
          <w:b/>
          <w:lang w:val="bs-Latn-BA"/>
        </w:rPr>
      </w:pPr>
    </w:p>
    <w:p w:rsidR="00534007" w:rsidRPr="00772CBD" w:rsidRDefault="00534007" w:rsidP="0005219D">
      <w:pPr>
        <w:spacing w:line="276" w:lineRule="auto"/>
        <w:jc w:val="both"/>
        <w:rPr>
          <w:rFonts w:ascii="Swis721 BT" w:hAnsi="Swis721 BT"/>
          <w:lang w:val="bs-Latn-BA"/>
        </w:rPr>
      </w:pPr>
      <w:r w:rsidRPr="00772CBD">
        <w:rPr>
          <w:rFonts w:ascii="Swis721 BT" w:hAnsi="Swis721 BT"/>
          <w:lang w:val="bs-Latn-BA"/>
        </w:rPr>
        <w:t xml:space="preserve">Prema definiciji "otpad" </w:t>
      </w:r>
      <w:r w:rsidR="006770E8" w:rsidRPr="00772CBD">
        <w:rPr>
          <w:rFonts w:ascii="Swis721 BT" w:hAnsi="Swis721 BT"/>
          <w:lang w:val="bs-Latn-BA"/>
        </w:rPr>
        <w:t>podrazumijeva</w:t>
      </w:r>
      <w:r w:rsidRPr="00772CBD">
        <w:rPr>
          <w:rFonts w:ascii="Swis721 BT" w:hAnsi="Swis721 BT"/>
          <w:lang w:val="bs-Latn-BA"/>
        </w:rPr>
        <w:t xml:space="preserve"> sve materije i predmete koje vlasnik odlaže, namjerava odložiti ili se traži da budu odložene u skladu sa jednom od kategorija otpada, navedenoj u listi otpada. Prema osobinama otpad se dijeli na: opasni i neopasni otpad.</w:t>
      </w:r>
    </w:p>
    <w:p w:rsidR="0005219D" w:rsidRPr="00772CBD" w:rsidRDefault="0005219D" w:rsidP="0005219D">
      <w:pPr>
        <w:spacing w:line="276" w:lineRule="auto"/>
        <w:jc w:val="both"/>
        <w:rPr>
          <w:rFonts w:ascii="Swis721 BT" w:hAnsi="Swis721 BT"/>
          <w:lang w:val="bs-Latn-BA"/>
        </w:rPr>
      </w:pPr>
    </w:p>
    <w:p w:rsidR="00534007" w:rsidRPr="00772CBD" w:rsidRDefault="00534007" w:rsidP="0005219D">
      <w:pPr>
        <w:spacing w:line="276" w:lineRule="auto"/>
        <w:jc w:val="both"/>
        <w:rPr>
          <w:rFonts w:ascii="Swis721 BT" w:hAnsi="Swis721 BT"/>
          <w:lang w:val="bs-Latn-BA"/>
        </w:rPr>
      </w:pPr>
      <w:r w:rsidRPr="00772CBD">
        <w:rPr>
          <w:rFonts w:ascii="Swis721 BT" w:hAnsi="Swis721 BT"/>
          <w:u w:val="single"/>
          <w:lang w:val="bs-Latn-BA"/>
        </w:rPr>
        <w:t>Opasni otpad</w:t>
      </w:r>
      <w:r w:rsidRPr="00772CBD">
        <w:rPr>
          <w:rFonts w:ascii="Swis721 BT" w:hAnsi="Swis721 BT"/>
          <w:lang w:val="bs-Latn-BA"/>
        </w:rPr>
        <w:t xml:space="preserve"> je svaki otpad koji je utvrđen posebnim propisom i koji ima jednu ili više </w:t>
      </w:r>
      <w:r w:rsidR="006770E8" w:rsidRPr="00772CBD">
        <w:rPr>
          <w:rFonts w:ascii="Swis721 BT" w:hAnsi="Swis721 BT"/>
          <w:lang w:val="bs-Latn-BA"/>
        </w:rPr>
        <w:t>karakteristika</w:t>
      </w:r>
      <w:r w:rsidRPr="00772CBD">
        <w:rPr>
          <w:rFonts w:ascii="Swis721 BT" w:hAnsi="Swis721 BT"/>
          <w:lang w:val="bs-Latn-BA"/>
        </w:rPr>
        <w:t xml:space="preserve"> koje prouzrokuju opasnost po zdravlje ljudi i okoliša po svom porijeklu, sastavu ili koncentraciji, kao i onaj otpad koji je naveden u listi otpada.</w:t>
      </w:r>
    </w:p>
    <w:p w:rsidR="0005219D" w:rsidRPr="00772CBD" w:rsidRDefault="0005219D" w:rsidP="0005219D">
      <w:pPr>
        <w:spacing w:line="276" w:lineRule="auto"/>
        <w:jc w:val="both"/>
        <w:rPr>
          <w:rFonts w:ascii="Swis721 BT" w:hAnsi="Swis721 BT"/>
          <w:lang w:val="bs-Latn-BA"/>
        </w:rPr>
      </w:pPr>
    </w:p>
    <w:p w:rsidR="00534007" w:rsidRPr="00772CBD" w:rsidRDefault="00534007" w:rsidP="0005219D">
      <w:pPr>
        <w:spacing w:after="240" w:line="276" w:lineRule="auto"/>
        <w:jc w:val="both"/>
        <w:rPr>
          <w:rFonts w:ascii="Swis721 BT" w:hAnsi="Swis721 BT"/>
          <w:lang w:val="bs-Latn-BA"/>
        </w:rPr>
      </w:pPr>
      <w:r w:rsidRPr="00772CBD">
        <w:rPr>
          <w:rFonts w:ascii="Swis721 BT" w:hAnsi="Swis721 BT"/>
          <w:u w:val="single"/>
          <w:lang w:val="bs-Latn-BA"/>
        </w:rPr>
        <w:t>Neopasni otpad</w:t>
      </w:r>
      <w:r w:rsidRPr="00772CBD">
        <w:rPr>
          <w:rFonts w:ascii="Swis721 BT" w:hAnsi="Swis721 BT"/>
          <w:lang w:val="bs-Latn-BA"/>
        </w:rPr>
        <w:t xml:space="preserve"> je svaki otpad koji nema karakteristike opasnog otpada, kao što su: staklene i plastične boce, papir, plastika, željezo, tekstil i sl. </w:t>
      </w:r>
    </w:p>
    <w:p w:rsidR="00534007" w:rsidRPr="00772CBD" w:rsidRDefault="00534007" w:rsidP="0005219D">
      <w:pPr>
        <w:spacing w:after="120" w:line="276" w:lineRule="auto"/>
        <w:jc w:val="both"/>
        <w:rPr>
          <w:rFonts w:ascii="Swis721 BT" w:hAnsi="Swis721 BT"/>
          <w:lang w:val="bs-Latn-BA"/>
        </w:rPr>
      </w:pPr>
      <w:r w:rsidRPr="00772CBD">
        <w:rPr>
          <w:rFonts w:ascii="Swis721 BT" w:hAnsi="Swis721 BT"/>
          <w:lang w:val="bs-Latn-BA"/>
        </w:rPr>
        <w:t>Otpad se mora odvojeno sakupljati prema hijerarhijskoj skali postupaka:</w:t>
      </w:r>
    </w:p>
    <w:p w:rsidR="00534007" w:rsidRPr="00772CBD" w:rsidRDefault="00534007" w:rsidP="00794E8D">
      <w:pPr>
        <w:numPr>
          <w:ilvl w:val="0"/>
          <w:numId w:val="12"/>
        </w:numPr>
        <w:spacing w:line="276" w:lineRule="auto"/>
        <w:jc w:val="both"/>
        <w:rPr>
          <w:rFonts w:ascii="Swis721 BT" w:hAnsi="Swis721 BT"/>
          <w:lang w:val="bs-Latn-BA"/>
        </w:rPr>
      </w:pPr>
      <w:r w:rsidRPr="00772CBD">
        <w:rPr>
          <w:rFonts w:ascii="Swis721 BT" w:hAnsi="Swis721 BT"/>
          <w:lang w:val="bs-Latn-BA"/>
        </w:rPr>
        <w:t>prvenstveno djelovati na nastajanje otpada uvođenjem čistijih tehnologija,</w:t>
      </w:r>
    </w:p>
    <w:p w:rsidR="00534007" w:rsidRPr="00772CBD" w:rsidRDefault="00534007" w:rsidP="00794E8D">
      <w:pPr>
        <w:numPr>
          <w:ilvl w:val="0"/>
          <w:numId w:val="12"/>
        </w:numPr>
        <w:spacing w:line="276" w:lineRule="auto"/>
        <w:jc w:val="both"/>
        <w:rPr>
          <w:rFonts w:ascii="Swis721 BT" w:hAnsi="Swis721 BT"/>
          <w:lang w:val="bs-Latn-BA"/>
        </w:rPr>
      </w:pPr>
      <w:r w:rsidRPr="00772CBD">
        <w:rPr>
          <w:rFonts w:ascii="Swis721 BT" w:hAnsi="Swis721 BT"/>
          <w:lang w:val="bs-Latn-BA"/>
        </w:rPr>
        <w:t>nastali otpad sakupljati i razvrstavati,</w:t>
      </w:r>
    </w:p>
    <w:p w:rsidR="00534007" w:rsidRPr="00772CBD" w:rsidRDefault="00534007" w:rsidP="00794E8D">
      <w:pPr>
        <w:numPr>
          <w:ilvl w:val="0"/>
          <w:numId w:val="12"/>
        </w:numPr>
        <w:spacing w:line="276" w:lineRule="auto"/>
        <w:jc w:val="both"/>
        <w:rPr>
          <w:rFonts w:ascii="Swis721 BT" w:hAnsi="Swis721 BT"/>
          <w:lang w:val="bs-Latn-BA"/>
        </w:rPr>
      </w:pPr>
      <w:r w:rsidRPr="00772CBD">
        <w:rPr>
          <w:rFonts w:ascii="Swis721 BT" w:hAnsi="Swis721 BT"/>
          <w:lang w:val="bs-Latn-BA"/>
        </w:rPr>
        <w:t>ponovo koristiti,</w:t>
      </w:r>
    </w:p>
    <w:p w:rsidR="00534007" w:rsidRPr="00772CBD" w:rsidRDefault="00534007" w:rsidP="00794E8D">
      <w:pPr>
        <w:numPr>
          <w:ilvl w:val="0"/>
          <w:numId w:val="12"/>
        </w:numPr>
        <w:spacing w:line="276" w:lineRule="auto"/>
        <w:jc w:val="both"/>
        <w:rPr>
          <w:rFonts w:ascii="Swis721 BT" w:hAnsi="Swis721 BT"/>
          <w:lang w:val="bs-Latn-BA"/>
        </w:rPr>
      </w:pPr>
      <w:r w:rsidRPr="00772CBD">
        <w:rPr>
          <w:rFonts w:ascii="Swis721 BT" w:hAnsi="Swis721 BT"/>
          <w:lang w:val="bs-Latn-BA"/>
        </w:rPr>
        <w:t xml:space="preserve">reciklirati, </w:t>
      </w:r>
    </w:p>
    <w:p w:rsidR="00534007" w:rsidRPr="00772CBD" w:rsidRDefault="00534007" w:rsidP="00794E8D">
      <w:pPr>
        <w:numPr>
          <w:ilvl w:val="0"/>
          <w:numId w:val="12"/>
        </w:numPr>
        <w:spacing w:line="276" w:lineRule="auto"/>
        <w:jc w:val="both"/>
        <w:rPr>
          <w:rFonts w:ascii="Swis721 BT" w:hAnsi="Swis721 BT"/>
          <w:lang w:val="bs-Latn-BA"/>
        </w:rPr>
      </w:pPr>
      <w:r w:rsidRPr="00772CBD">
        <w:rPr>
          <w:rFonts w:ascii="Swis721 BT" w:hAnsi="Swis721 BT"/>
          <w:lang w:val="bs-Latn-BA"/>
        </w:rPr>
        <w:t>energetski iskorištavati,</w:t>
      </w:r>
    </w:p>
    <w:p w:rsidR="00534007" w:rsidRPr="00772CBD" w:rsidRDefault="00534007" w:rsidP="00794E8D">
      <w:pPr>
        <w:numPr>
          <w:ilvl w:val="0"/>
          <w:numId w:val="12"/>
        </w:numPr>
        <w:spacing w:after="240" w:line="276" w:lineRule="auto"/>
        <w:jc w:val="both"/>
        <w:rPr>
          <w:rFonts w:ascii="Swis721 BT" w:hAnsi="Swis721 BT"/>
          <w:lang w:val="bs-Latn-BA"/>
        </w:rPr>
      </w:pPr>
      <w:r w:rsidRPr="00772CBD">
        <w:rPr>
          <w:rFonts w:ascii="Swis721 BT" w:hAnsi="Swis721 BT"/>
          <w:lang w:val="bs-Latn-BA"/>
        </w:rPr>
        <w:t>odlagati.</w:t>
      </w:r>
    </w:p>
    <w:p w:rsidR="00534007" w:rsidRPr="00772CBD" w:rsidRDefault="00534007" w:rsidP="0005219D">
      <w:pPr>
        <w:autoSpaceDE w:val="0"/>
        <w:autoSpaceDN w:val="0"/>
        <w:adjustRightInd w:val="0"/>
        <w:spacing w:after="120" w:line="276" w:lineRule="auto"/>
        <w:jc w:val="both"/>
        <w:rPr>
          <w:rFonts w:ascii="Swis721 BT" w:hAnsi="Swis721 BT" w:cs="Arial"/>
          <w:lang w:val="bs-Latn-BA"/>
        </w:rPr>
      </w:pPr>
      <w:r w:rsidRPr="00772CBD">
        <w:rPr>
          <w:rFonts w:ascii="Swis721 BT" w:hAnsi="Swis721 BT" w:cs="Arial"/>
          <w:lang w:val="bs-Latn-BA"/>
        </w:rPr>
        <w:t>Planom o upravljanju otpadom utvrđuje se:</w:t>
      </w:r>
    </w:p>
    <w:p w:rsidR="00534007" w:rsidRPr="00772CBD" w:rsidRDefault="00534007" w:rsidP="00794E8D">
      <w:pPr>
        <w:numPr>
          <w:ilvl w:val="0"/>
          <w:numId w:val="13"/>
        </w:numPr>
        <w:autoSpaceDE w:val="0"/>
        <w:autoSpaceDN w:val="0"/>
        <w:adjustRightInd w:val="0"/>
        <w:spacing w:line="276" w:lineRule="auto"/>
        <w:jc w:val="both"/>
        <w:rPr>
          <w:rFonts w:ascii="Swis721 BT" w:hAnsi="Swis721 BT" w:cs="Arial"/>
          <w:lang w:val="bs-Latn-BA"/>
        </w:rPr>
      </w:pPr>
      <w:r w:rsidRPr="00772CBD">
        <w:rPr>
          <w:rFonts w:ascii="Swis721 BT" w:hAnsi="Swis721 BT" w:cs="Arial"/>
          <w:lang w:val="bs-Latn-BA"/>
        </w:rPr>
        <w:t xml:space="preserve">porijeklo, vrsta, sastav i količina otpada, </w:t>
      </w:r>
    </w:p>
    <w:p w:rsidR="00534007" w:rsidRPr="00772CBD" w:rsidRDefault="00534007" w:rsidP="00794E8D">
      <w:pPr>
        <w:numPr>
          <w:ilvl w:val="0"/>
          <w:numId w:val="13"/>
        </w:numPr>
        <w:autoSpaceDE w:val="0"/>
        <w:autoSpaceDN w:val="0"/>
        <w:adjustRightInd w:val="0"/>
        <w:spacing w:line="276" w:lineRule="auto"/>
        <w:jc w:val="both"/>
        <w:rPr>
          <w:rFonts w:ascii="Swis721 BT" w:hAnsi="Swis721 BT"/>
          <w:bCs/>
          <w:lang w:val="bs-Latn-BA"/>
        </w:rPr>
      </w:pPr>
      <w:r w:rsidRPr="00772CBD">
        <w:rPr>
          <w:rFonts w:ascii="Swis721 BT" w:hAnsi="Swis721 BT" w:cs="Arial"/>
          <w:lang w:val="bs-Latn-BA"/>
        </w:rPr>
        <w:t>načini i procedure upravljanja otpadom odnosno način o</w:t>
      </w:r>
      <w:r w:rsidRPr="00772CBD">
        <w:rPr>
          <w:rFonts w:ascii="Swis721 BT" w:hAnsi="Swis721 BT"/>
          <w:bCs/>
          <w:lang w:val="bs-Latn-BA"/>
        </w:rPr>
        <w:t>dvajanja, odlaganje i tretman otpada,</w:t>
      </w:r>
    </w:p>
    <w:p w:rsidR="00534007" w:rsidRPr="00772CBD" w:rsidRDefault="00534007" w:rsidP="00794E8D">
      <w:pPr>
        <w:numPr>
          <w:ilvl w:val="0"/>
          <w:numId w:val="13"/>
        </w:numPr>
        <w:autoSpaceDE w:val="0"/>
        <w:autoSpaceDN w:val="0"/>
        <w:adjustRightInd w:val="0"/>
        <w:spacing w:after="240" w:line="276" w:lineRule="auto"/>
        <w:jc w:val="both"/>
        <w:rPr>
          <w:rFonts w:ascii="Swis721 BT" w:hAnsi="Swis721 BT" w:cs="Arial"/>
          <w:lang w:val="bs-Latn-BA"/>
        </w:rPr>
      </w:pPr>
      <w:r w:rsidRPr="00772CBD">
        <w:rPr>
          <w:rFonts w:ascii="Swis721 BT" w:hAnsi="Swis721 BT" w:cs="Arial"/>
          <w:lang w:val="bs-Latn-BA"/>
        </w:rPr>
        <w:t xml:space="preserve">zaštita okoliša od ispuštanja ili bacanja otpada. </w:t>
      </w:r>
    </w:p>
    <w:p w:rsidR="00534007" w:rsidRPr="00772CBD" w:rsidRDefault="00534007" w:rsidP="0005219D">
      <w:pPr>
        <w:autoSpaceDE w:val="0"/>
        <w:autoSpaceDN w:val="0"/>
        <w:adjustRightInd w:val="0"/>
        <w:spacing w:after="240" w:line="276" w:lineRule="auto"/>
        <w:jc w:val="both"/>
        <w:rPr>
          <w:rFonts w:ascii="Swis721 BT" w:hAnsi="Swis721 BT" w:cs="Arial"/>
          <w:lang w:val="bs-Latn-BA"/>
        </w:rPr>
      </w:pPr>
      <w:r w:rsidRPr="00772CBD">
        <w:rPr>
          <w:rFonts w:ascii="Swis721 BT" w:hAnsi="Swis721 BT" w:cs="Arial"/>
          <w:lang w:val="bs-Latn-BA"/>
        </w:rPr>
        <w:t xml:space="preserve">Za potrebe ovog Plana koriste se sljedeće definicije: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Upravljanje otpadom</w:t>
      </w:r>
      <w:r w:rsidRPr="00772CBD">
        <w:rPr>
          <w:rFonts w:ascii="Swis721 BT" w:hAnsi="Swis721 BT" w:cs="Arial"/>
          <w:iCs/>
          <w:lang w:val="bs-Latn-BA"/>
        </w:rPr>
        <w:t xml:space="preserve"> - </w:t>
      </w:r>
      <w:r w:rsidR="006770E8" w:rsidRPr="00772CBD">
        <w:rPr>
          <w:rFonts w:ascii="Swis721 BT" w:hAnsi="Swis721 BT" w:cs="Arial"/>
          <w:iCs/>
          <w:lang w:val="bs-Latn-BA"/>
        </w:rPr>
        <w:t>podrazumijeva</w:t>
      </w:r>
      <w:r w:rsidRPr="00772CBD">
        <w:rPr>
          <w:rFonts w:ascii="Swis721 BT" w:hAnsi="Swis721 BT" w:cs="Arial"/>
          <w:i/>
          <w:iCs/>
          <w:lang w:val="bs-Latn-BA"/>
        </w:rPr>
        <w:t xml:space="preserve"> </w:t>
      </w:r>
      <w:r w:rsidRPr="00772CBD">
        <w:rPr>
          <w:rFonts w:ascii="Swis721 BT" w:hAnsi="Swis721 BT" w:cs="Arial"/>
          <w:lang w:val="bs-Latn-BA"/>
        </w:rPr>
        <w:t xml:space="preserve">sprečavanje i smanjivanje nastajanja otpada i njegovog štetnog uticaja na okoliš te postupanje s otpadom po gospodarskim načelima.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lastRenderedPageBreak/>
        <w:t>Otpad</w:t>
      </w:r>
      <w:r w:rsidRPr="00772CBD">
        <w:rPr>
          <w:rFonts w:ascii="Swis721 BT" w:hAnsi="Swis721 BT" w:cs="Arial"/>
          <w:iCs/>
          <w:lang w:val="bs-Latn-BA"/>
        </w:rPr>
        <w:t xml:space="preserve"> je</w:t>
      </w:r>
      <w:r w:rsidRPr="00772CBD">
        <w:rPr>
          <w:rFonts w:ascii="Swis721 BT" w:hAnsi="Swis721 BT" w:cs="Arial"/>
          <w:i/>
          <w:iCs/>
          <w:lang w:val="bs-Latn-BA"/>
        </w:rPr>
        <w:t xml:space="preserve"> </w:t>
      </w:r>
      <w:r w:rsidRPr="00772CBD">
        <w:rPr>
          <w:rFonts w:ascii="Swis721 BT" w:hAnsi="Swis721 BT" w:cs="Arial"/>
          <w:lang w:val="bs-Latn-BA"/>
        </w:rPr>
        <w:t xml:space="preserve">svaka materija ili predmet određen kategorijama otpada propisanim Pravilnikom o kategorijama otpada sa Iistama koje posjednik odbacuje, namjerava ili mora odbaciti.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Courier New"/>
          <w:lang w:val="bs-Latn-BA"/>
        </w:rPr>
      </w:pPr>
      <w:r w:rsidRPr="00772CBD">
        <w:rPr>
          <w:rFonts w:ascii="Swis721 BT" w:hAnsi="Swis721 BT" w:cs="Arial"/>
          <w:iCs/>
          <w:u w:val="single"/>
          <w:lang w:val="bs-Latn-BA"/>
        </w:rPr>
        <w:t>Vlasnik</w:t>
      </w:r>
      <w:r w:rsidRPr="00772CBD">
        <w:rPr>
          <w:rFonts w:ascii="Swis721 BT" w:hAnsi="Swis721 BT" w:cs="Arial"/>
          <w:iCs/>
          <w:lang w:val="bs-Latn-BA"/>
        </w:rPr>
        <w:t xml:space="preserve"> - je</w:t>
      </w:r>
      <w:r w:rsidRPr="00772CBD">
        <w:rPr>
          <w:rFonts w:ascii="Swis721 BT" w:hAnsi="Swis721 BT" w:cs="Arial"/>
          <w:i/>
          <w:iCs/>
          <w:lang w:val="bs-Latn-BA"/>
        </w:rPr>
        <w:t xml:space="preserve"> </w:t>
      </w:r>
      <w:r w:rsidRPr="00772CBD">
        <w:rPr>
          <w:rFonts w:ascii="Swis721 BT" w:hAnsi="Swis721 BT" w:cs="Arial"/>
          <w:lang w:val="bs-Latn-BA"/>
        </w:rPr>
        <w:t xml:space="preserve">proizvođač otpada odnosno Iice koje posjeduje otpad.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Courier New"/>
          <w:lang w:val="bs-Latn-BA"/>
        </w:rPr>
      </w:pPr>
      <w:r w:rsidRPr="00772CBD">
        <w:rPr>
          <w:rFonts w:ascii="Swis721 BT" w:hAnsi="Swis721 BT" w:cs="Courier New"/>
          <w:bCs/>
          <w:u w:val="single"/>
          <w:lang w:val="bs-Latn-BA"/>
        </w:rPr>
        <w:t>Onečišćivač</w:t>
      </w:r>
      <w:r w:rsidRPr="00772CBD">
        <w:rPr>
          <w:rFonts w:ascii="Swis721 BT" w:hAnsi="Swis721 BT" w:cs="Courier New"/>
          <w:bCs/>
          <w:lang w:val="bs-Latn-BA"/>
        </w:rPr>
        <w:t xml:space="preserve"> - </w:t>
      </w:r>
      <w:r w:rsidRPr="00772CBD">
        <w:rPr>
          <w:rFonts w:ascii="Swis721 BT" w:hAnsi="Swis721 BT" w:cs="Courier New"/>
          <w:lang w:val="bs-Latn-BA"/>
        </w:rPr>
        <w:t>je svaka fizička i pravna osoba, čije djelovanje posredno ili neposredno uzrokuje onečišćenje okoliša</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Operator</w:t>
      </w:r>
      <w:r w:rsidRPr="00772CBD">
        <w:rPr>
          <w:rFonts w:ascii="Swis721 BT" w:hAnsi="Swis721 BT" w:cs="Arial"/>
          <w:i/>
          <w:iCs/>
          <w:lang w:val="bs-Latn-BA"/>
        </w:rPr>
        <w:t xml:space="preserve"> - </w:t>
      </w:r>
      <w:r w:rsidRPr="00772CBD">
        <w:rPr>
          <w:rFonts w:ascii="Swis721 BT" w:hAnsi="Swis721 BT" w:cs="Arial"/>
          <w:iCs/>
          <w:lang w:val="bs-Latn-BA"/>
        </w:rPr>
        <w:t>fizičko</w:t>
      </w:r>
      <w:r w:rsidRPr="00772CBD">
        <w:rPr>
          <w:rFonts w:ascii="Swis721 BT" w:hAnsi="Swis721 BT" w:cs="Arial"/>
          <w:i/>
          <w:iCs/>
          <w:lang w:val="bs-Latn-BA"/>
        </w:rPr>
        <w:t xml:space="preserve"> </w:t>
      </w:r>
      <w:r w:rsidRPr="00772CBD">
        <w:rPr>
          <w:rFonts w:ascii="Swis721 BT" w:hAnsi="Swis721 BT" w:cs="Arial"/>
          <w:lang w:val="bs-Latn-BA"/>
        </w:rPr>
        <w:t>ili pravno Iice odgovorno za bilo koju vrstu aktivnosti upravljanja otpadom.</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Specijalizovano preduzeće</w:t>
      </w:r>
      <w:r w:rsidRPr="00772CBD">
        <w:rPr>
          <w:rFonts w:ascii="Swis721 BT" w:hAnsi="Swis721 BT" w:cs="Arial"/>
          <w:i/>
          <w:iCs/>
          <w:lang w:val="bs-Latn-BA"/>
        </w:rPr>
        <w:t xml:space="preserve"> </w:t>
      </w:r>
      <w:r w:rsidRPr="00772CBD">
        <w:rPr>
          <w:rFonts w:ascii="Swis721 BT" w:hAnsi="Swis721 BT" w:cs="Arial"/>
          <w:iCs/>
          <w:lang w:val="bs-Latn-BA"/>
        </w:rPr>
        <w:t>- za</w:t>
      </w:r>
      <w:r w:rsidRPr="00772CBD">
        <w:rPr>
          <w:rFonts w:ascii="Swis721 BT" w:hAnsi="Swis721 BT" w:cs="Arial"/>
          <w:i/>
          <w:iCs/>
          <w:lang w:val="bs-Latn-BA"/>
        </w:rPr>
        <w:t xml:space="preserve"> </w:t>
      </w:r>
      <w:r w:rsidRPr="00772CBD">
        <w:rPr>
          <w:rFonts w:ascii="Swis721 BT" w:hAnsi="Swis721 BT" w:cs="Arial"/>
          <w:lang w:val="bs-Latn-BA"/>
        </w:rPr>
        <w:t xml:space="preserve">potrebe ovog Plana je pravna ili fizička osoba koja je zaključila ugovor sa vlasnikom za skupljanje otpada iz pogona u svrhu prevoza na obrađivanje ili odlaganje.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b/>
          <w:lang w:val="bs-Latn-BA"/>
        </w:rPr>
      </w:pPr>
      <w:r w:rsidRPr="00772CBD">
        <w:rPr>
          <w:rFonts w:ascii="Swis721 BT" w:hAnsi="Swis721 BT"/>
          <w:u w:val="single"/>
          <w:lang w:val="bs-Latn-BA"/>
        </w:rPr>
        <w:t>Mulj</w:t>
      </w:r>
      <w:r w:rsidRPr="00772CBD">
        <w:rPr>
          <w:rFonts w:ascii="Swis721 BT" w:hAnsi="Swis721 BT"/>
          <w:lang w:val="bs-Latn-BA"/>
        </w:rPr>
        <w:t xml:space="preserve"> - mulj iz postrojenja za tretman komunalnih otpadnih voda, te septičkih jama ili sličnih instalacija, kao i industrijski mulj koji je po sastavu sličan komunalnom.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Komunalni otpad</w:t>
      </w:r>
      <w:r w:rsidRPr="00772CBD">
        <w:rPr>
          <w:rFonts w:ascii="Swis721 BT" w:hAnsi="Swis721 BT" w:cs="Arial"/>
          <w:i/>
          <w:iCs/>
          <w:lang w:val="bs-Latn-BA"/>
        </w:rPr>
        <w:t xml:space="preserve"> - </w:t>
      </w:r>
      <w:r w:rsidRPr="00772CBD">
        <w:rPr>
          <w:rFonts w:ascii="Swis721 BT" w:hAnsi="Swis721 BT" w:cs="Arial"/>
          <w:lang w:val="bs-Latn-BA"/>
        </w:rPr>
        <w:t>jest otpad koji nastaje u pogonu, a koji je po svojstvima i sastavu sličan otpadu iz domaćinstva.</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Otpadne tehnološke vode</w:t>
      </w:r>
      <w:r w:rsidRPr="00772CBD">
        <w:rPr>
          <w:rFonts w:ascii="Swis721 BT" w:hAnsi="Swis721 BT" w:cs="Arial"/>
          <w:iCs/>
          <w:lang w:val="bs-Latn-BA"/>
        </w:rPr>
        <w:t xml:space="preserve"> - su </w:t>
      </w:r>
      <w:r w:rsidRPr="00772CBD">
        <w:rPr>
          <w:rFonts w:ascii="Swis721 BT" w:hAnsi="Swis721 BT" w:cs="Arial"/>
          <w:lang w:val="bs-Latn-BA"/>
        </w:rPr>
        <w:t xml:space="preserve">tekuće mješavine s bilo kakvim štetnim sadržajem koji potiče iz tehnološkog procesa.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Obrađivanje otpada</w:t>
      </w:r>
      <w:r w:rsidRPr="00772CBD">
        <w:rPr>
          <w:rFonts w:ascii="Swis721 BT" w:hAnsi="Swis721 BT" w:cs="Arial"/>
          <w:i/>
          <w:iCs/>
          <w:lang w:val="bs-Latn-BA"/>
        </w:rPr>
        <w:t xml:space="preserve"> </w:t>
      </w:r>
      <w:r w:rsidRPr="00772CBD">
        <w:rPr>
          <w:rFonts w:ascii="Swis721 BT" w:hAnsi="Swis721 BT" w:cs="Arial"/>
          <w:iCs/>
          <w:lang w:val="bs-Latn-BA"/>
        </w:rPr>
        <w:t>- je</w:t>
      </w:r>
      <w:r w:rsidRPr="00772CBD">
        <w:rPr>
          <w:rFonts w:ascii="Swis721 BT" w:hAnsi="Swis721 BT" w:cs="Arial"/>
          <w:i/>
          <w:iCs/>
          <w:lang w:val="bs-Latn-BA"/>
        </w:rPr>
        <w:t xml:space="preserve"> </w:t>
      </w:r>
      <w:r w:rsidRPr="00772CBD">
        <w:rPr>
          <w:rFonts w:ascii="Swis721 BT" w:hAnsi="Swis721 BT" w:cs="Arial"/>
          <w:lang w:val="bs-Latn-BA"/>
        </w:rPr>
        <w:t>djelatnost u kojoj se u fizičkom, hemijskom ili biološkom procesu, uključujući razvrstavanje, mijenjaju svojstva otpada s ciljem smanjivanja količine, te olakšava ru</w:t>
      </w:r>
      <w:r w:rsidR="006770E8" w:rsidRPr="00772CBD">
        <w:rPr>
          <w:rFonts w:ascii="Swis721 BT" w:hAnsi="Swis721 BT" w:cs="Arial"/>
          <w:lang w:val="bs-Latn-BA"/>
        </w:rPr>
        <w:t>kovanje ili poboljša</w:t>
      </w:r>
      <w:r w:rsidRPr="00772CBD">
        <w:rPr>
          <w:rFonts w:ascii="Swis721 BT" w:hAnsi="Swis721 BT" w:cs="Arial"/>
          <w:lang w:val="bs-Latn-BA"/>
        </w:rPr>
        <w:t xml:space="preserve"> iskoristivost otpada. </w:t>
      </w:r>
    </w:p>
    <w:p w:rsidR="00534007" w:rsidRPr="00772CBD" w:rsidRDefault="00534007" w:rsidP="00794E8D">
      <w:pPr>
        <w:numPr>
          <w:ilvl w:val="0"/>
          <w:numId w:val="14"/>
        </w:numPr>
        <w:tabs>
          <w:tab w:val="clear" w:pos="720"/>
          <w:tab w:val="num" w:pos="284"/>
        </w:tabs>
        <w:autoSpaceDE w:val="0"/>
        <w:autoSpaceDN w:val="0"/>
        <w:adjustRightInd w:val="0"/>
        <w:spacing w:after="120" w:line="276" w:lineRule="auto"/>
        <w:ind w:left="284" w:hanging="284"/>
        <w:jc w:val="both"/>
        <w:rPr>
          <w:rFonts w:ascii="Swis721 BT" w:hAnsi="Swis721 BT" w:cs="Arial"/>
          <w:lang w:val="bs-Latn-BA"/>
        </w:rPr>
      </w:pPr>
      <w:r w:rsidRPr="00772CBD">
        <w:rPr>
          <w:rFonts w:ascii="Swis721 BT" w:hAnsi="Swis721 BT" w:cs="Arial"/>
          <w:iCs/>
          <w:u w:val="single"/>
          <w:lang w:val="bs-Latn-BA"/>
        </w:rPr>
        <w:t>Recikliranje otpada</w:t>
      </w:r>
      <w:r w:rsidRPr="00772CBD">
        <w:rPr>
          <w:rFonts w:ascii="Swis721 BT" w:hAnsi="Swis721 BT" w:cs="Arial"/>
          <w:i/>
          <w:iCs/>
          <w:lang w:val="bs-Latn-BA"/>
        </w:rPr>
        <w:t xml:space="preserve"> - </w:t>
      </w:r>
      <w:r w:rsidRPr="00772CBD">
        <w:rPr>
          <w:rFonts w:ascii="Swis721 BT" w:hAnsi="Swis721 BT" w:cs="Arial"/>
          <w:iCs/>
          <w:lang w:val="bs-Latn-BA"/>
        </w:rPr>
        <w:t>je</w:t>
      </w:r>
      <w:r w:rsidRPr="00772CBD">
        <w:rPr>
          <w:rFonts w:ascii="Swis721 BT" w:hAnsi="Swis721 BT" w:cs="Arial"/>
          <w:i/>
          <w:iCs/>
          <w:lang w:val="bs-Latn-BA"/>
        </w:rPr>
        <w:t xml:space="preserve"> </w:t>
      </w:r>
      <w:r w:rsidRPr="00772CBD">
        <w:rPr>
          <w:rFonts w:ascii="Swis721 BT" w:hAnsi="Swis721 BT" w:cs="Arial"/>
          <w:lang w:val="bs-Latn-BA"/>
        </w:rPr>
        <w:t xml:space="preserve">djelatnost ponovne obrade otpada u proizvodnom procesu, uključujući i organsko recikliranje, ali ne i korištenje u energetske svrhe. </w:t>
      </w:r>
    </w:p>
    <w:p w:rsidR="00534007" w:rsidRPr="00772CBD" w:rsidRDefault="00534007" w:rsidP="00794E8D">
      <w:pPr>
        <w:numPr>
          <w:ilvl w:val="0"/>
          <w:numId w:val="14"/>
        </w:numPr>
        <w:tabs>
          <w:tab w:val="clear" w:pos="720"/>
          <w:tab w:val="num" w:pos="284"/>
        </w:tabs>
        <w:autoSpaceDE w:val="0"/>
        <w:autoSpaceDN w:val="0"/>
        <w:adjustRightInd w:val="0"/>
        <w:spacing w:line="276" w:lineRule="auto"/>
        <w:ind w:left="284" w:hanging="284"/>
        <w:jc w:val="both"/>
        <w:rPr>
          <w:rFonts w:ascii="Swis721 BT" w:hAnsi="Swis721 BT" w:cs="Courier New"/>
          <w:lang w:val="bs-Latn-BA"/>
        </w:rPr>
      </w:pPr>
      <w:r w:rsidRPr="00772CBD">
        <w:rPr>
          <w:rFonts w:ascii="Swis721 BT" w:hAnsi="Swis721 BT" w:cs="Arial"/>
          <w:iCs/>
          <w:u w:val="single"/>
          <w:lang w:val="bs-Latn-BA"/>
        </w:rPr>
        <w:t>Odlaganje otpada</w:t>
      </w:r>
      <w:r w:rsidRPr="00772CBD">
        <w:rPr>
          <w:rFonts w:ascii="Swis721 BT" w:hAnsi="Swis721 BT" w:cs="Arial"/>
          <w:i/>
          <w:iCs/>
          <w:lang w:val="bs-Latn-BA"/>
        </w:rPr>
        <w:t xml:space="preserve"> </w:t>
      </w:r>
      <w:r w:rsidRPr="00772CBD">
        <w:rPr>
          <w:rFonts w:ascii="Swis721 BT" w:hAnsi="Swis721 BT" w:cs="Arial"/>
          <w:iCs/>
          <w:lang w:val="bs-Latn-BA"/>
        </w:rPr>
        <w:t>- je</w:t>
      </w:r>
      <w:r w:rsidRPr="00772CBD">
        <w:rPr>
          <w:rFonts w:ascii="Swis721 BT" w:hAnsi="Swis721 BT" w:cs="Arial"/>
          <w:i/>
          <w:iCs/>
          <w:lang w:val="bs-Latn-BA"/>
        </w:rPr>
        <w:t xml:space="preserve"> </w:t>
      </w:r>
      <w:r w:rsidRPr="00772CBD">
        <w:rPr>
          <w:rFonts w:ascii="Swis721 BT" w:hAnsi="Swis721 BT" w:cs="Arial"/>
          <w:lang w:val="bs-Latn-BA"/>
        </w:rPr>
        <w:t xml:space="preserve">djelatnost kontrolisanog, trajnog odlaganja otpada na građevine za odlaganje - odlagališta ili bilo koju od djelatnosti trajnog odlaganja. </w:t>
      </w:r>
    </w:p>
    <w:p w:rsidR="00FB5A54" w:rsidRPr="00772CBD" w:rsidRDefault="00FB5A54" w:rsidP="0005219D">
      <w:pPr>
        <w:tabs>
          <w:tab w:val="left" w:pos="851"/>
        </w:tabs>
        <w:autoSpaceDE w:val="0"/>
        <w:autoSpaceDN w:val="0"/>
        <w:adjustRightInd w:val="0"/>
        <w:spacing w:line="276" w:lineRule="auto"/>
        <w:jc w:val="both"/>
        <w:rPr>
          <w:rFonts w:ascii="Swis721 BT" w:hAnsi="Swis721 BT" w:cs="Tahoma"/>
          <w:b/>
          <w:bCs/>
          <w:lang w:val="bs-Latn-BA"/>
        </w:rPr>
      </w:pPr>
    </w:p>
    <w:p w:rsidR="00534007" w:rsidRPr="00772CBD" w:rsidRDefault="00534007" w:rsidP="0005219D">
      <w:pPr>
        <w:tabs>
          <w:tab w:val="left" w:pos="851"/>
        </w:tabs>
        <w:autoSpaceDE w:val="0"/>
        <w:autoSpaceDN w:val="0"/>
        <w:adjustRightInd w:val="0"/>
        <w:spacing w:line="276" w:lineRule="auto"/>
        <w:jc w:val="both"/>
        <w:rPr>
          <w:rFonts w:ascii="Swis721 BT" w:hAnsi="Swis721 BT" w:cs="Tahoma"/>
          <w:b/>
          <w:bCs/>
          <w:lang w:val="bs-Latn-BA"/>
        </w:rPr>
      </w:pPr>
      <w:r w:rsidRPr="00772CBD">
        <w:rPr>
          <w:rFonts w:ascii="Swis721 BT" w:hAnsi="Swis721 BT" w:cs="Tahoma"/>
          <w:b/>
          <w:bCs/>
          <w:lang w:val="bs-Latn-BA"/>
        </w:rPr>
        <w:t>1</w:t>
      </w:r>
      <w:r w:rsidR="00683639" w:rsidRPr="00772CBD">
        <w:rPr>
          <w:rFonts w:ascii="Swis721 BT" w:hAnsi="Swis721 BT" w:cs="Tahoma"/>
          <w:b/>
          <w:bCs/>
          <w:lang w:val="bs-Latn-BA"/>
        </w:rPr>
        <w:t>4</w:t>
      </w:r>
      <w:r w:rsidRPr="00772CBD">
        <w:rPr>
          <w:rFonts w:ascii="Swis721 BT" w:hAnsi="Swis721 BT" w:cs="Tahoma"/>
          <w:b/>
          <w:bCs/>
          <w:lang w:val="bs-Latn-BA"/>
        </w:rPr>
        <w:t xml:space="preserve">.2 Podaci o otpadu </w:t>
      </w:r>
    </w:p>
    <w:p w:rsidR="00534007" w:rsidRPr="00772CBD" w:rsidRDefault="00534007" w:rsidP="0005219D">
      <w:pPr>
        <w:tabs>
          <w:tab w:val="left" w:pos="426"/>
        </w:tabs>
        <w:autoSpaceDE w:val="0"/>
        <w:autoSpaceDN w:val="0"/>
        <w:adjustRightInd w:val="0"/>
        <w:spacing w:line="276" w:lineRule="auto"/>
        <w:jc w:val="both"/>
        <w:rPr>
          <w:rFonts w:ascii="Swis721 BT" w:hAnsi="Swis721 BT" w:cs="Tahoma"/>
          <w:bCs/>
          <w:sz w:val="20"/>
          <w:lang w:val="bs-Latn-BA"/>
        </w:rPr>
      </w:pPr>
    </w:p>
    <w:p w:rsidR="00534007" w:rsidRPr="00772CBD" w:rsidRDefault="00683639" w:rsidP="0005219D">
      <w:pPr>
        <w:tabs>
          <w:tab w:val="left" w:pos="426"/>
          <w:tab w:val="left" w:pos="993"/>
        </w:tabs>
        <w:autoSpaceDE w:val="0"/>
        <w:autoSpaceDN w:val="0"/>
        <w:adjustRightInd w:val="0"/>
        <w:spacing w:line="276" w:lineRule="auto"/>
        <w:jc w:val="both"/>
        <w:rPr>
          <w:rFonts w:ascii="Swis721 BT" w:hAnsi="Swis721 BT" w:cs="Tahoma"/>
          <w:bCs/>
          <w:i/>
          <w:lang w:val="bs-Latn-BA"/>
        </w:rPr>
      </w:pPr>
      <w:r w:rsidRPr="00772CBD">
        <w:rPr>
          <w:rFonts w:ascii="Swis721 BT" w:hAnsi="Swis721 BT" w:cs="Tahoma"/>
          <w:bCs/>
          <w:i/>
          <w:lang w:val="bs-Latn-BA"/>
        </w:rPr>
        <w:t>14</w:t>
      </w:r>
      <w:r w:rsidR="00534007" w:rsidRPr="00772CBD">
        <w:rPr>
          <w:rFonts w:ascii="Swis721 BT" w:hAnsi="Swis721 BT" w:cs="Tahoma"/>
          <w:bCs/>
          <w:i/>
          <w:lang w:val="bs-Latn-BA"/>
        </w:rPr>
        <w:t>.2.1 Porijeklo</w:t>
      </w:r>
    </w:p>
    <w:p w:rsidR="00534007" w:rsidRPr="00772CBD" w:rsidRDefault="00534007" w:rsidP="0005219D">
      <w:pPr>
        <w:autoSpaceDE w:val="0"/>
        <w:autoSpaceDN w:val="0"/>
        <w:adjustRightInd w:val="0"/>
        <w:spacing w:line="276" w:lineRule="auto"/>
        <w:jc w:val="both"/>
        <w:rPr>
          <w:rFonts w:ascii="Swis721 BT" w:hAnsi="Swis721 BT" w:cs="Tahoma"/>
          <w:sz w:val="22"/>
          <w:lang w:val="bs-Latn-BA"/>
        </w:rPr>
      </w:pPr>
    </w:p>
    <w:p w:rsidR="00534007" w:rsidRPr="00772CBD" w:rsidRDefault="00534007" w:rsidP="0005219D">
      <w:pPr>
        <w:spacing w:line="276" w:lineRule="auto"/>
        <w:jc w:val="both"/>
        <w:rPr>
          <w:rFonts w:ascii="Swis721 BT" w:hAnsi="Swis721 BT" w:cs="Tahoma"/>
          <w:lang w:val="bs-Latn-BA"/>
        </w:rPr>
      </w:pPr>
      <w:r w:rsidRPr="00772CBD">
        <w:rPr>
          <w:rFonts w:ascii="Swis721 BT" w:hAnsi="Swis721 BT" w:cs="Tahoma"/>
          <w:lang w:val="bs-Latn-BA"/>
        </w:rPr>
        <w:t xml:space="preserve">U pogonu </w:t>
      </w:r>
      <w:r w:rsidR="00AA488F" w:rsidRPr="00772CBD">
        <w:rPr>
          <w:rFonts w:ascii="Swis721 BT" w:hAnsi="Swis721 BT" w:cs="Tahoma"/>
          <w:lang w:val="bs-Latn-BA"/>
        </w:rPr>
        <w:t>asfaltne baze</w:t>
      </w:r>
      <w:r w:rsidR="0015712F" w:rsidRPr="00772CBD">
        <w:rPr>
          <w:rFonts w:ascii="Swis721 BT" w:hAnsi="Swis721 BT" w:cs="Tahoma"/>
          <w:lang w:val="bs-Latn-BA"/>
        </w:rPr>
        <w:t>, sa pratećim objektima,</w:t>
      </w:r>
      <w:r w:rsidRPr="00772CBD">
        <w:rPr>
          <w:rFonts w:ascii="Swis721 BT" w:hAnsi="Swis721 BT" w:cs="Tahoma"/>
          <w:lang w:val="bs-Latn-BA"/>
        </w:rPr>
        <w:t xml:space="preserve"> otpad </w:t>
      </w:r>
      <w:r w:rsidR="00AA488F" w:rsidRPr="00772CBD">
        <w:rPr>
          <w:rFonts w:ascii="Swis721 BT" w:hAnsi="Swis721 BT" w:cs="Tahoma"/>
          <w:lang w:val="bs-Latn-BA"/>
        </w:rPr>
        <w:t xml:space="preserve">će nastajati </w:t>
      </w:r>
      <w:r w:rsidRPr="00772CBD">
        <w:rPr>
          <w:rFonts w:ascii="Swis721 BT" w:hAnsi="Swis721 BT" w:cs="Tahoma"/>
          <w:lang w:val="bs-Latn-BA"/>
        </w:rPr>
        <w:t xml:space="preserve">pri: </w:t>
      </w:r>
    </w:p>
    <w:p w:rsidR="00534007" w:rsidRPr="00772CBD" w:rsidRDefault="0015712F" w:rsidP="00794E8D">
      <w:pPr>
        <w:numPr>
          <w:ilvl w:val="0"/>
          <w:numId w:val="18"/>
        </w:numPr>
        <w:tabs>
          <w:tab w:val="clear" w:pos="720"/>
          <w:tab w:val="num" w:pos="284"/>
        </w:tabs>
        <w:autoSpaceDE w:val="0"/>
        <w:autoSpaceDN w:val="0"/>
        <w:adjustRightInd w:val="0"/>
        <w:spacing w:line="276" w:lineRule="auto"/>
        <w:ind w:hanging="720"/>
        <w:jc w:val="both"/>
        <w:rPr>
          <w:rFonts w:ascii="Swis721 BT" w:hAnsi="Swis721 BT" w:cs="Tahoma"/>
          <w:bCs/>
          <w:lang w:val="bs-Latn-BA"/>
        </w:rPr>
      </w:pPr>
      <w:r w:rsidRPr="00772CBD">
        <w:rPr>
          <w:rFonts w:ascii="Swis721 BT" w:hAnsi="Swis721 BT" w:cs="Tahoma"/>
          <w:bCs/>
          <w:lang w:val="bs-Latn-BA"/>
        </w:rPr>
        <w:t>pri tehnološkom procesu</w:t>
      </w:r>
      <w:r w:rsidR="00534007" w:rsidRPr="00772CBD">
        <w:rPr>
          <w:rFonts w:ascii="Swis721 BT" w:hAnsi="Swis721 BT" w:cs="Tahoma"/>
          <w:bCs/>
          <w:lang w:val="bs-Latn-BA"/>
        </w:rPr>
        <w:t>,</w:t>
      </w:r>
    </w:p>
    <w:p w:rsidR="007D7A5B" w:rsidRPr="00772CBD" w:rsidRDefault="007D7A5B" w:rsidP="00794E8D">
      <w:pPr>
        <w:numPr>
          <w:ilvl w:val="0"/>
          <w:numId w:val="18"/>
        </w:numPr>
        <w:tabs>
          <w:tab w:val="clear" w:pos="720"/>
          <w:tab w:val="num" w:pos="284"/>
        </w:tabs>
        <w:autoSpaceDE w:val="0"/>
        <w:autoSpaceDN w:val="0"/>
        <w:adjustRightInd w:val="0"/>
        <w:spacing w:line="276" w:lineRule="auto"/>
        <w:ind w:hanging="720"/>
        <w:jc w:val="both"/>
        <w:rPr>
          <w:rFonts w:ascii="Swis721 BT" w:hAnsi="Swis721 BT" w:cs="Tahoma"/>
          <w:bCs/>
          <w:lang w:val="bs-Latn-BA"/>
        </w:rPr>
      </w:pPr>
      <w:r w:rsidRPr="00772CBD">
        <w:rPr>
          <w:rFonts w:ascii="Swis721 BT" w:hAnsi="Swis721 BT" w:cs="Tahoma"/>
          <w:bCs/>
          <w:lang w:val="bs-Latn-BA"/>
        </w:rPr>
        <w:t>održavanju mehanizacije i procesne opreme,</w:t>
      </w:r>
    </w:p>
    <w:p w:rsidR="0015712F" w:rsidRPr="00276CDF" w:rsidRDefault="00534007" w:rsidP="0015712F">
      <w:pPr>
        <w:numPr>
          <w:ilvl w:val="0"/>
          <w:numId w:val="18"/>
        </w:numPr>
        <w:tabs>
          <w:tab w:val="clear" w:pos="720"/>
          <w:tab w:val="num" w:pos="284"/>
        </w:tabs>
        <w:autoSpaceDE w:val="0"/>
        <w:autoSpaceDN w:val="0"/>
        <w:adjustRightInd w:val="0"/>
        <w:spacing w:line="276" w:lineRule="auto"/>
        <w:ind w:hanging="720"/>
        <w:jc w:val="both"/>
        <w:rPr>
          <w:rFonts w:ascii="Swis721 BT" w:hAnsi="Swis721 BT" w:cs="Tahoma"/>
          <w:bCs/>
          <w:lang w:val="bs-Latn-BA"/>
        </w:rPr>
      </w:pPr>
      <w:r w:rsidRPr="00276CDF">
        <w:rPr>
          <w:rFonts w:ascii="Swis721 BT" w:hAnsi="Swis721 BT" w:cs="Tahoma"/>
          <w:bCs/>
          <w:lang w:val="bs-Latn-BA"/>
        </w:rPr>
        <w:t>prečišćavanju otpadnih voda u</w:t>
      </w:r>
      <w:r w:rsidR="0015712F" w:rsidRPr="00276CDF">
        <w:rPr>
          <w:rFonts w:ascii="Swis721 BT" w:hAnsi="Swis721 BT" w:cs="Tahoma"/>
          <w:bCs/>
          <w:lang w:val="bs-Latn-BA"/>
        </w:rPr>
        <w:t>: taložniku,</w:t>
      </w:r>
      <w:r w:rsidRPr="00276CDF">
        <w:rPr>
          <w:rFonts w:ascii="Swis721 BT" w:hAnsi="Swis721 BT" w:cs="Tahoma"/>
          <w:bCs/>
          <w:lang w:val="bs-Latn-BA"/>
        </w:rPr>
        <w:t xml:space="preserve"> separatoru</w:t>
      </w:r>
      <w:r w:rsidR="00FB5A54" w:rsidRPr="00276CDF">
        <w:rPr>
          <w:rFonts w:ascii="Swis721 BT" w:hAnsi="Swis721 BT" w:cs="Tahoma"/>
          <w:bCs/>
          <w:lang w:val="bs-Latn-BA"/>
        </w:rPr>
        <w:t xml:space="preserve"> i septičkoj jami</w:t>
      </w:r>
      <w:r w:rsidRPr="00276CDF">
        <w:rPr>
          <w:rFonts w:ascii="Swis721 BT" w:hAnsi="Swis721 BT" w:cs="Tahoma"/>
          <w:bCs/>
          <w:lang w:val="bs-Latn-BA"/>
        </w:rPr>
        <w:t>,</w:t>
      </w:r>
    </w:p>
    <w:p w:rsidR="00FB5A54" w:rsidRPr="00276CDF" w:rsidRDefault="00534007" w:rsidP="0015712F">
      <w:pPr>
        <w:numPr>
          <w:ilvl w:val="0"/>
          <w:numId w:val="18"/>
        </w:numPr>
        <w:tabs>
          <w:tab w:val="clear" w:pos="720"/>
          <w:tab w:val="num" w:pos="284"/>
        </w:tabs>
        <w:autoSpaceDE w:val="0"/>
        <w:autoSpaceDN w:val="0"/>
        <w:adjustRightInd w:val="0"/>
        <w:spacing w:line="276" w:lineRule="auto"/>
        <w:ind w:hanging="720"/>
        <w:jc w:val="both"/>
        <w:rPr>
          <w:rFonts w:ascii="Swis721 BT" w:hAnsi="Swis721 BT" w:cs="Tahoma"/>
          <w:bCs/>
          <w:lang w:val="bs-Latn-BA"/>
        </w:rPr>
      </w:pPr>
      <w:r w:rsidRPr="00276CDF">
        <w:rPr>
          <w:rFonts w:ascii="Swis721 BT" w:hAnsi="Swis721 BT" w:cs="Tahoma"/>
          <w:bCs/>
          <w:lang w:val="bs-Latn-BA"/>
        </w:rPr>
        <w:t xml:space="preserve">sanitarnom čvoru (otpadne </w:t>
      </w:r>
      <w:r w:rsidR="0015712F" w:rsidRPr="00276CDF">
        <w:rPr>
          <w:rFonts w:ascii="Swis721 BT" w:hAnsi="Swis721 BT" w:cs="Tahoma"/>
          <w:bCs/>
          <w:lang w:val="bs-Latn-BA"/>
        </w:rPr>
        <w:t>sanitarne i fekalne vode),</w:t>
      </w:r>
    </w:p>
    <w:p w:rsidR="0015712F" w:rsidRPr="00772CBD" w:rsidRDefault="0015712F" w:rsidP="0015712F">
      <w:pPr>
        <w:numPr>
          <w:ilvl w:val="0"/>
          <w:numId w:val="18"/>
        </w:numPr>
        <w:tabs>
          <w:tab w:val="clear" w:pos="720"/>
          <w:tab w:val="num" w:pos="284"/>
        </w:tabs>
        <w:autoSpaceDE w:val="0"/>
        <w:autoSpaceDN w:val="0"/>
        <w:adjustRightInd w:val="0"/>
        <w:spacing w:line="276" w:lineRule="auto"/>
        <w:ind w:hanging="720"/>
        <w:jc w:val="both"/>
        <w:rPr>
          <w:rFonts w:ascii="Swis721 BT" w:hAnsi="Swis721 BT" w:cs="Tahoma"/>
          <w:bCs/>
          <w:lang w:val="bs-Latn-BA"/>
        </w:rPr>
      </w:pPr>
      <w:r w:rsidRPr="00772CBD">
        <w:rPr>
          <w:rFonts w:ascii="Swis721 BT" w:hAnsi="Swis721 BT" w:cs="Tahoma"/>
          <w:bCs/>
          <w:lang w:val="bs-Latn-BA"/>
        </w:rPr>
        <w:t>boravak radnika u pogonu i upravi.</w:t>
      </w:r>
    </w:p>
    <w:p w:rsidR="00534007" w:rsidRPr="00772CBD" w:rsidRDefault="00534007" w:rsidP="00534007">
      <w:pPr>
        <w:tabs>
          <w:tab w:val="left" w:pos="426"/>
        </w:tabs>
        <w:autoSpaceDE w:val="0"/>
        <w:autoSpaceDN w:val="0"/>
        <w:adjustRightInd w:val="0"/>
        <w:spacing w:line="276" w:lineRule="auto"/>
        <w:jc w:val="both"/>
        <w:rPr>
          <w:rFonts w:ascii="Swis721 BT" w:hAnsi="Swis721 BT" w:cs="Tahoma"/>
          <w:b/>
          <w:bCs/>
          <w:lang w:val="bs-Latn-BA"/>
        </w:rPr>
      </w:pPr>
    </w:p>
    <w:p w:rsidR="0015712F" w:rsidRPr="00772CBD" w:rsidRDefault="0015712F">
      <w:pPr>
        <w:rPr>
          <w:rFonts w:ascii="Swis721 BT" w:hAnsi="Swis721 BT" w:cs="Tahoma"/>
          <w:bCs/>
          <w:i/>
          <w:lang w:val="bs-Latn-BA"/>
        </w:rPr>
      </w:pPr>
    </w:p>
    <w:p w:rsidR="007B7906" w:rsidRPr="00772CBD" w:rsidRDefault="007B7906">
      <w:pPr>
        <w:rPr>
          <w:rFonts w:ascii="Swis721 BT" w:hAnsi="Swis721 BT" w:cs="Tahoma"/>
          <w:bCs/>
          <w:i/>
          <w:lang w:val="bs-Latn-BA"/>
        </w:rPr>
      </w:pPr>
      <w:r w:rsidRPr="00772CBD">
        <w:rPr>
          <w:rFonts w:ascii="Swis721 BT" w:hAnsi="Swis721 BT" w:cs="Tahoma"/>
          <w:bCs/>
          <w:i/>
          <w:lang w:val="bs-Latn-BA"/>
        </w:rPr>
        <w:br w:type="page"/>
      </w:r>
    </w:p>
    <w:p w:rsidR="00534007" w:rsidRPr="00772CBD" w:rsidRDefault="00534007" w:rsidP="00534007">
      <w:pPr>
        <w:tabs>
          <w:tab w:val="left" w:pos="426"/>
          <w:tab w:val="left" w:pos="993"/>
        </w:tabs>
        <w:autoSpaceDE w:val="0"/>
        <w:autoSpaceDN w:val="0"/>
        <w:adjustRightInd w:val="0"/>
        <w:spacing w:line="276" w:lineRule="auto"/>
        <w:jc w:val="both"/>
        <w:rPr>
          <w:rFonts w:ascii="Swis721 BT" w:hAnsi="Swis721 BT" w:cs="Tahoma"/>
          <w:bCs/>
          <w:i/>
          <w:lang w:val="bs-Latn-BA"/>
        </w:rPr>
      </w:pPr>
      <w:r w:rsidRPr="00772CBD">
        <w:rPr>
          <w:rFonts w:ascii="Swis721 BT" w:hAnsi="Swis721 BT" w:cs="Tahoma"/>
          <w:bCs/>
          <w:i/>
          <w:lang w:val="bs-Latn-BA"/>
        </w:rPr>
        <w:lastRenderedPageBreak/>
        <w:t>1</w:t>
      </w:r>
      <w:r w:rsidR="00683639" w:rsidRPr="00772CBD">
        <w:rPr>
          <w:rFonts w:ascii="Swis721 BT" w:hAnsi="Swis721 BT" w:cs="Tahoma"/>
          <w:bCs/>
          <w:i/>
          <w:lang w:val="bs-Latn-BA"/>
        </w:rPr>
        <w:t>4</w:t>
      </w:r>
      <w:r w:rsidRPr="00772CBD">
        <w:rPr>
          <w:rFonts w:ascii="Swis721 BT" w:hAnsi="Swis721 BT" w:cs="Tahoma"/>
          <w:bCs/>
          <w:i/>
          <w:lang w:val="bs-Latn-BA"/>
        </w:rPr>
        <w:t xml:space="preserve">.2.2 Vrsta </w:t>
      </w:r>
      <w:r w:rsidR="005642D1" w:rsidRPr="00772CBD">
        <w:rPr>
          <w:rFonts w:ascii="Swis721 BT" w:hAnsi="Swis721 BT" w:cs="Tahoma"/>
          <w:bCs/>
          <w:i/>
          <w:lang w:val="bs-Latn-BA"/>
        </w:rPr>
        <w:t>i vrsta</w:t>
      </w:r>
    </w:p>
    <w:p w:rsidR="00534007" w:rsidRPr="00772CBD" w:rsidRDefault="00534007" w:rsidP="00534007">
      <w:pPr>
        <w:autoSpaceDE w:val="0"/>
        <w:autoSpaceDN w:val="0"/>
        <w:adjustRightInd w:val="0"/>
        <w:spacing w:line="276" w:lineRule="auto"/>
        <w:jc w:val="both"/>
        <w:rPr>
          <w:rFonts w:ascii="Swis721 BT" w:hAnsi="Swis721 BT" w:cs="Tahoma"/>
          <w:lang w:val="bs-Latn-BA"/>
        </w:rPr>
      </w:pPr>
    </w:p>
    <w:p w:rsidR="00534007" w:rsidRPr="00772CBD" w:rsidRDefault="00534007" w:rsidP="00534007">
      <w:p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 xml:space="preserve">Struktura otpada </w:t>
      </w:r>
      <w:r w:rsidR="007B7906" w:rsidRPr="00772CBD">
        <w:rPr>
          <w:rFonts w:ascii="Swis721 BT" w:hAnsi="Swis721 BT" w:cs="Tahoma"/>
          <w:lang w:val="bs-Latn-BA"/>
        </w:rPr>
        <w:t xml:space="preserve">koja će nastajati pri radu asfaltne baze po njenoj izgradnji </w:t>
      </w:r>
      <w:r w:rsidRPr="00772CBD">
        <w:rPr>
          <w:rFonts w:ascii="Swis721 BT" w:hAnsi="Swis721 BT" w:cs="Tahoma"/>
          <w:lang w:val="bs-Latn-BA"/>
        </w:rPr>
        <w:t>je data u tabeli 1</w:t>
      </w:r>
      <w:r w:rsidR="00683639" w:rsidRPr="00772CBD">
        <w:rPr>
          <w:rFonts w:ascii="Swis721 BT" w:hAnsi="Swis721 BT" w:cs="Tahoma"/>
          <w:lang w:val="bs-Latn-BA"/>
        </w:rPr>
        <w:t>4</w:t>
      </w:r>
      <w:r w:rsidRPr="00772CBD">
        <w:rPr>
          <w:rFonts w:ascii="Swis721 BT" w:hAnsi="Swis721 BT" w:cs="Tahoma"/>
          <w:lang w:val="bs-Latn-BA"/>
        </w:rPr>
        <w:t>.1.</w:t>
      </w:r>
    </w:p>
    <w:p w:rsidR="00534007" w:rsidRPr="00772CBD" w:rsidRDefault="00534007">
      <w:pPr>
        <w:rPr>
          <w:rFonts w:ascii="Swis721 BT" w:hAnsi="Swis721 BT" w:cs="Tahoma"/>
          <w:bCs/>
          <w:i/>
          <w:sz w:val="22"/>
          <w:lang w:val="bs-Latn-BA"/>
        </w:rPr>
      </w:pPr>
    </w:p>
    <w:p w:rsidR="00534007" w:rsidRPr="00772CBD" w:rsidRDefault="00534007" w:rsidP="00534007">
      <w:pPr>
        <w:tabs>
          <w:tab w:val="left" w:pos="426"/>
        </w:tabs>
        <w:autoSpaceDE w:val="0"/>
        <w:autoSpaceDN w:val="0"/>
        <w:adjustRightInd w:val="0"/>
        <w:spacing w:line="276" w:lineRule="auto"/>
        <w:jc w:val="both"/>
        <w:rPr>
          <w:rFonts w:ascii="Swis721 BT" w:hAnsi="Swis721 BT" w:cs="Tahoma"/>
          <w:bCs/>
          <w:i/>
          <w:sz w:val="22"/>
          <w:lang w:val="bs-Latn-BA"/>
        </w:rPr>
      </w:pPr>
      <w:r w:rsidRPr="00772CBD">
        <w:rPr>
          <w:rFonts w:ascii="Swis721 BT" w:hAnsi="Swis721 BT" w:cs="Tahoma"/>
          <w:bCs/>
          <w:i/>
          <w:sz w:val="22"/>
          <w:lang w:val="bs-Latn-BA"/>
        </w:rPr>
        <w:t xml:space="preserve">Tabela </w:t>
      </w:r>
      <w:r w:rsidR="00683639" w:rsidRPr="00772CBD">
        <w:rPr>
          <w:rFonts w:ascii="Swis721 BT" w:hAnsi="Swis721 BT" w:cs="Tahoma"/>
          <w:bCs/>
          <w:i/>
          <w:sz w:val="22"/>
          <w:lang w:val="bs-Latn-BA"/>
        </w:rPr>
        <w:t>14</w:t>
      </w:r>
      <w:r w:rsidRPr="00772CBD">
        <w:rPr>
          <w:rFonts w:ascii="Swis721 BT" w:hAnsi="Swis721 BT" w:cs="Tahoma"/>
          <w:bCs/>
          <w:i/>
          <w:sz w:val="22"/>
          <w:lang w:val="bs-Latn-BA"/>
        </w:rPr>
        <w:t>.1 Vrste otpada u skladu sa listom otpada</w:t>
      </w:r>
    </w:p>
    <w:tbl>
      <w:tblPr>
        <w:tblStyle w:val="Reetkatablice"/>
        <w:tblW w:w="8958" w:type="dxa"/>
        <w:jc w:val="center"/>
        <w:tblLook w:val="01E0" w:firstRow="1" w:lastRow="1" w:firstColumn="1" w:lastColumn="1" w:noHBand="0" w:noVBand="0"/>
      </w:tblPr>
      <w:tblGrid>
        <w:gridCol w:w="764"/>
        <w:gridCol w:w="5913"/>
        <w:gridCol w:w="2281"/>
      </w:tblGrid>
      <w:tr w:rsidR="00534007" w:rsidRPr="00772CBD" w:rsidTr="001048F8">
        <w:trPr>
          <w:trHeight w:hRule="exact" w:val="720"/>
          <w:jc w:val="center"/>
        </w:trPr>
        <w:tc>
          <w:tcPr>
            <w:tcW w:w="764"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R.b.</w:t>
            </w:r>
          </w:p>
        </w:tc>
        <w:tc>
          <w:tcPr>
            <w:tcW w:w="5913"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Vrsta otpada</w:t>
            </w:r>
          </w:p>
        </w:tc>
        <w:tc>
          <w:tcPr>
            <w:tcW w:w="2281"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Broj iz kataloga otpada</w:t>
            </w:r>
          </w:p>
        </w:tc>
      </w:tr>
      <w:tr w:rsidR="00534007" w:rsidRPr="00772CBD" w:rsidTr="001048F8">
        <w:trPr>
          <w:trHeight w:hRule="exact" w:val="390"/>
          <w:jc w:val="center"/>
        </w:trPr>
        <w:tc>
          <w:tcPr>
            <w:tcW w:w="764"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Cs/>
                <w:sz w:val="20"/>
                <w:lang w:val="bs-Latn-BA"/>
              </w:rPr>
            </w:pPr>
            <w:r w:rsidRPr="00772CBD">
              <w:rPr>
                <w:rFonts w:ascii="Swis721 BT" w:hAnsi="Swis721 BT" w:cs="Tahoma"/>
                <w:bCs/>
                <w:sz w:val="20"/>
                <w:lang w:val="bs-Latn-BA"/>
              </w:rPr>
              <w:t>1.</w:t>
            </w:r>
          </w:p>
        </w:tc>
        <w:tc>
          <w:tcPr>
            <w:tcW w:w="5913" w:type="dxa"/>
            <w:vAlign w:val="center"/>
          </w:tcPr>
          <w:p w:rsidR="00534007" w:rsidRPr="00772CBD" w:rsidRDefault="00534007" w:rsidP="001048F8">
            <w:pPr>
              <w:tabs>
                <w:tab w:val="left" w:pos="426"/>
              </w:tabs>
              <w:autoSpaceDE w:val="0"/>
              <w:autoSpaceDN w:val="0"/>
              <w:adjustRightInd w:val="0"/>
              <w:spacing w:before="40" w:after="40" w:line="276" w:lineRule="auto"/>
              <w:rPr>
                <w:rFonts w:ascii="Swis721 BT" w:hAnsi="Swis721 BT" w:cs="Tahoma"/>
                <w:bCs/>
                <w:sz w:val="20"/>
                <w:lang w:val="bs-Latn-BA"/>
              </w:rPr>
            </w:pPr>
            <w:r w:rsidRPr="00772CBD">
              <w:rPr>
                <w:rFonts w:ascii="Swis721 BT" w:hAnsi="Swis721 BT" w:cs="Tahoma"/>
                <w:bCs/>
                <w:sz w:val="20"/>
                <w:lang w:val="bs-Latn-BA"/>
              </w:rPr>
              <w:t>Miješani komunalni otpad</w:t>
            </w:r>
          </w:p>
        </w:tc>
        <w:tc>
          <w:tcPr>
            <w:tcW w:w="2281"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20 03 01</w:t>
            </w:r>
          </w:p>
        </w:tc>
      </w:tr>
      <w:tr w:rsidR="00115EBA" w:rsidRPr="00772CBD" w:rsidTr="001048F8">
        <w:trPr>
          <w:trHeight w:hRule="exact" w:val="390"/>
          <w:jc w:val="center"/>
        </w:trPr>
        <w:tc>
          <w:tcPr>
            <w:tcW w:w="764" w:type="dxa"/>
            <w:vAlign w:val="center"/>
          </w:tcPr>
          <w:p w:rsidR="00115EBA" w:rsidRPr="00772CBD" w:rsidRDefault="00115EBA" w:rsidP="00115EBA">
            <w:pPr>
              <w:tabs>
                <w:tab w:val="left" w:pos="426"/>
              </w:tabs>
              <w:autoSpaceDE w:val="0"/>
              <w:autoSpaceDN w:val="0"/>
              <w:adjustRightInd w:val="0"/>
              <w:spacing w:before="40" w:after="40" w:line="276" w:lineRule="auto"/>
              <w:jc w:val="center"/>
              <w:rPr>
                <w:rFonts w:ascii="Swis721 BT" w:hAnsi="Swis721 BT" w:cs="Tahoma"/>
                <w:bCs/>
                <w:sz w:val="20"/>
                <w:lang w:val="bs-Latn-BA"/>
              </w:rPr>
            </w:pPr>
            <w:r w:rsidRPr="00772CBD">
              <w:rPr>
                <w:rFonts w:ascii="Swis721 BT" w:hAnsi="Swis721 BT" w:cs="Tahoma"/>
                <w:bCs/>
                <w:sz w:val="20"/>
                <w:lang w:val="bs-Latn-BA"/>
              </w:rPr>
              <w:t>2.</w:t>
            </w:r>
          </w:p>
        </w:tc>
        <w:tc>
          <w:tcPr>
            <w:tcW w:w="5913"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0"/>
                <w:lang w:val="bs-Latn-BA"/>
              </w:rPr>
            </w:pPr>
            <w:r w:rsidRPr="00772CBD">
              <w:rPr>
                <w:rFonts w:ascii="Swis721 BT" w:hAnsi="Swis721 BT" w:cs="Tahoma"/>
                <w:sz w:val="20"/>
                <w:lang w:val="bs-Latn-BA"/>
              </w:rPr>
              <w:t>Mulj iz septičke jame</w:t>
            </w:r>
          </w:p>
        </w:tc>
        <w:tc>
          <w:tcPr>
            <w:tcW w:w="2281" w:type="dxa"/>
            <w:vAlign w:val="center"/>
          </w:tcPr>
          <w:p w:rsidR="00115EBA" w:rsidRPr="00772CBD" w:rsidRDefault="00115EBA" w:rsidP="00115EBA">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20 03 04</w:t>
            </w:r>
          </w:p>
        </w:tc>
      </w:tr>
      <w:tr w:rsidR="00115EBA" w:rsidRPr="00772CBD" w:rsidTr="001048F8">
        <w:trPr>
          <w:trHeight w:hRule="exact" w:val="390"/>
          <w:jc w:val="center"/>
        </w:trPr>
        <w:tc>
          <w:tcPr>
            <w:tcW w:w="764" w:type="dxa"/>
            <w:vAlign w:val="center"/>
          </w:tcPr>
          <w:p w:rsidR="00115EBA" w:rsidRPr="00772CBD" w:rsidRDefault="00115EBA" w:rsidP="00115EBA">
            <w:pPr>
              <w:tabs>
                <w:tab w:val="left" w:pos="426"/>
              </w:tabs>
              <w:autoSpaceDE w:val="0"/>
              <w:autoSpaceDN w:val="0"/>
              <w:adjustRightInd w:val="0"/>
              <w:jc w:val="center"/>
              <w:rPr>
                <w:rFonts w:ascii="Swis721 BT" w:hAnsi="Swis721 BT" w:cs="Tahoma"/>
                <w:bCs/>
                <w:sz w:val="20"/>
                <w:lang w:val="bs-Latn-BA"/>
              </w:rPr>
            </w:pPr>
            <w:r w:rsidRPr="00772CBD">
              <w:rPr>
                <w:rFonts w:ascii="Swis721 BT" w:hAnsi="Swis721 BT" w:cs="Tahoma"/>
                <w:bCs/>
                <w:sz w:val="20"/>
                <w:lang w:val="bs-Latn-BA"/>
              </w:rPr>
              <w:t>3.</w:t>
            </w:r>
          </w:p>
        </w:tc>
        <w:tc>
          <w:tcPr>
            <w:tcW w:w="5913" w:type="dxa"/>
            <w:vAlign w:val="center"/>
          </w:tcPr>
          <w:p w:rsidR="00115EBA" w:rsidRPr="00772CBD" w:rsidRDefault="00115EBA" w:rsidP="00115EBA">
            <w:pPr>
              <w:tabs>
                <w:tab w:val="left" w:pos="426"/>
              </w:tabs>
              <w:autoSpaceDE w:val="0"/>
              <w:autoSpaceDN w:val="0"/>
              <w:adjustRightInd w:val="0"/>
              <w:rPr>
                <w:rFonts w:ascii="Swis721 BT" w:hAnsi="Swis721 BT" w:cs="Tahoma"/>
                <w:bCs/>
                <w:sz w:val="20"/>
                <w:lang w:val="bs-Latn-BA"/>
              </w:rPr>
            </w:pPr>
            <w:r w:rsidRPr="00772CBD">
              <w:rPr>
                <w:rFonts w:ascii="Swis721 BT" w:hAnsi="Swis721 BT" w:cs="Tahoma"/>
                <w:bCs/>
                <w:sz w:val="20"/>
                <w:lang w:val="bs-Latn-BA"/>
              </w:rPr>
              <w:t>Otpadni asfalt</w:t>
            </w:r>
          </w:p>
        </w:tc>
        <w:tc>
          <w:tcPr>
            <w:tcW w:w="2281" w:type="dxa"/>
            <w:vAlign w:val="center"/>
          </w:tcPr>
          <w:p w:rsidR="00115EBA" w:rsidRPr="00772CBD" w:rsidRDefault="00115EBA" w:rsidP="00115EBA">
            <w:pPr>
              <w:tabs>
                <w:tab w:val="left" w:pos="426"/>
              </w:tabs>
              <w:autoSpaceDE w:val="0"/>
              <w:autoSpaceDN w:val="0"/>
              <w:adjustRightInd w:val="0"/>
              <w:jc w:val="center"/>
              <w:rPr>
                <w:rFonts w:ascii="Swis721 BT" w:hAnsi="Swis721 BT" w:cs="Tahoma"/>
                <w:b/>
                <w:bCs/>
                <w:sz w:val="20"/>
                <w:lang w:val="bs-Latn-BA"/>
              </w:rPr>
            </w:pPr>
            <w:r w:rsidRPr="00772CBD">
              <w:rPr>
                <w:rFonts w:ascii="Swis721 BT" w:hAnsi="Swis721 BT" w:cs="Tahoma"/>
                <w:b/>
                <w:bCs/>
                <w:sz w:val="20"/>
                <w:lang w:val="bs-Latn-BA"/>
              </w:rPr>
              <w:t>17 03 02</w:t>
            </w:r>
          </w:p>
        </w:tc>
      </w:tr>
      <w:tr w:rsidR="00534007" w:rsidRPr="00772CBD" w:rsidTr="001048F8">
        <w:trPr>
          <w:trHeight w:hRule="exact" w:val="579"/>
          <w:jc w:val="center"/>
        </w:trPr>
        <w:tc>
          <w:tcPr>
            <w:tcW w:w="764" w:type="dxa"/>
            <w:vAlign w:val="center"/>
          </w:tcPr>
          <w:p w:rsidR="00534007" w:rsidRPr="00772CBD" w:rsidRDefault="00115EBA" w:rsidP="001048F8">
            <w:pPr>
              <w:tabs>
                <w:tab w:val="left" w:pos="426"/>
              </w:tabs>
              <w:autoSpaceDE w:val="0"/>
              <w:autoSpaceDN w:val="0"/>
              <w:adjustRightInd w:val="0"/>
              <w:spacing w:before="40" w:after="40" w:line="276" w:lineRule="auto"/>
              <w:jc w:val="center"/>
              <w:rPr>
                <w:rFonts w:ascii="Swis721 BT" w:hAnsi="Swis721 BT" w:cs="Tahoma"/>
                <w:bCs/>
                <w:sz w:val="20"/>
                <w:lang w:val="bs-Latn-BA"/>
              </w:rPr>
            </w:pPr>
            <w:r w:rsidRPr="00772CBD">
              <w:rPr>
                <w:rFonts w:ascii="Swis721 BT" w:hAnsi="Swis721 BT" w:cs="Tahoma"/>
                <w:bCs/>
                <w:sz w:val="20"/>
                <w:lang w:val="bs-Latn-BA"/>
              </w:rPr>
              <w:t>4</w:t>
            </w:r>
            <w:r w:rsidR="00534007" w:rsidRPr="00772CBD">
              <w:rPr>
                <w:rFonts w:ascii="Swis721 BT" w:hAnsi="Swis721 BT" w:cs="Tahoma"/>
                <w:bCs/>
                <w:sz w:val="20"/>
                <w:lang w:val="bs-Latn-BA"/>
              </w:rPr>
              <w:t>.</w:t>
            </w:r>
          </w:p>
        </w:tc>
        <w:tc>
          <w:tcPr>
            <w:tcW w:w="5913" w:type="dxa"/>
            <w:vAlign w:val="center"/>
          </w:tcPr>
          <w:p w:rsidR="00534007" w:rsidRPr="00772CBD" w:rsidRDefault="00534007" w:rsidP="001048F8">
            <w:pPr>
              <w:tabs>
                <w:tab w:val="left" w:pos="426"/>
              </w:tabs>
              <w:autoSpaceDE w:val="0"/>
              <w:autoSpaceDN w:val="0"/>
              <w:adjustRightInd w:val="0"/>
              <w:spacing w:before="40" w:after="40" w:line="276" w:lineRule="auto"/>
              <w:rPr>
                <w:rFonts w:ascii="Swis721 BT" w:hAnsi="Swis721 BT" w:cs="Tahoma"/>
                <w:sz w:val="20"/>
                <w:lang w:val="bs-Latn-BA"/>
              </w:rPr>
            </w:pPr>
            <w:r w:rsidRPr="00772CBD">
              <w:rPr>
                <w:rFonts w:ascii="Swis721 BT" w:hAnsi="Swis721 BT" w:cs="Tahoma"/>
                <w:sz w:val="20"/>
                <w:lang w:val="bs-Latn-BA"/>
              </w:rPr>
              <w:t>Ambalaža od papira i kartona (u sastavu miješanog komunalnog otpada)</w:t>
            </w:r>
          </w:p>
        </w:tc>
        <w:tc>
          <w:tcPr>
            <w:tcW w:w="2281"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15 01 01</w:t>
            </w:r>
          </w:p>
        </w:tc>
      </w:tr>
      <w:tr w:rsidR="00534007" w:rsidRPr="00772CBD" w:rsidTr="001048F8">
        <w:trPr>
          <w:trHeight w:hRule="exact" w:val="395"/>
          <w:jc w:val="center"/>
        </w:trPr>
        <w:tc>
          <w:tcPr>
            <w:tcW w:w="764" w:type="dxa"/>
            <w:vAlign w:val="center"/>
          </w:tcPr>
          <w:p w:rsidR="00534007" w:rsidRPr="00772CBD" w:rsidRDefault="00115EBA" w:rsidP="001048F8">
            <w:pPr>
              <w:tabs>
                <w:tab w:val="left" w:pos="426"/>
              </w:tabs>
              <w:autoSpaceDE w:val="0"/>
              <w:autoSpaceDN w:val="0"/>
              <w:adjustRightInd w:val="0"/>
              <w:spacing w:before="40" w:after="40" w:line="276" w:lineRule="auto"/>
              <w:jc w:val="center"/>
              <w:rPr>
                <w:rFonts w:ascii="Swis721 BT" w:hAnsi="Swis721 BT" w:cs="Tahoma"/>
                <w:bCs/>
                <w:sz w:val="20"/>
                <w:lang w:val="bs-Latn-BA"/>
              </w:rPr>
            </w:pPr>
            <w:r w:rsidRPr="00772CBD">
              <w:rPr>
                <w:rFonts w:ascii="Swis721 BT" w:hAnsi="Swis721 BT" w:cs="Tahoma"/>
                <w:bCs/>
                <w:sz w:val="20"/>
                <w:lang w:val="bs-Latn-BA"/>
              </w:rPr>
              <w:t>5</w:t>
            </w:r>
            <w:r w:rsidR="00534007" w:rsidRPr="00772CBD">
              <w:rPr>
                <w:rFonts w:ascii="Swis721 BT" w:hAnsi="Swis721 BT" w:cs="Tahoma"/>
                <w:bCs/>
                <w:sz w:val="20"/>
                <w:lang w:val="bs-Latn-BA"/>
              </w:rPr>
              <w:t>.</w:t>
            </w:r>
          </w:p>
        </w:tc>
        <w:tc>
          <w:tcPr>
            <w:tcW w:w="5913" w:type="dxa"/>
            <w:vAlign w:val="center"/>
          </w:tcPr>
          <w:p w:rsidR="00534007" w:rsidRPr="00772CBD" w:rsidRDefault="00534007" w:rsidP="001048F8">
            <w:pPr>
              <w:tabs>
                <w:tab w:val="left" w:pos="426"/>
              </w:tabs>
              <w:autoSpaceDE w:val="0"/>
              <w:autoSpaceDN w:val="0"/>
              <w:adjustRightInd w:val="0"/>
              <w:spacing w:before="40" w:after="40" w:line="276" w:lineRule="auto"/>
              <w:rPr>
                <w:rFonts w:ascii="Swis721 BT" w:hAnsi="Swis721 BT" w:cs="Tahoma"/>
                <w:sz w:val="20"/>
                <w:lang w:val="bs-Latn-BA"/>
              </w:rPr>
            </w:pPr>
            <w:r w:rsidRPr="00772CBD">
              <w:rPr>
                <w:rFonts w:ascii="Swis721 BT" w:hAnsi="Swis721 BT" w:cs="Tahoma"/>
                <w:sz w:val="20"/>
                <w:lang w:val="bs-Latn-BA"/>
              </w:rPr>
              <w:t>Ambalaža od plastike(u sastavu miješanog komunalnog otpada)</w:t>
            </w:r>
          </w:p>
        </w:tc>
        <w:tc>
          <w:tcPr>
            <w:tcW w:w="2281" w:type="dxa"/>
            <w:vAlign w:val="center"/>
          </w:tcPr>
          <w:p w:rsidR="00534007" w:rsidRPr="00772CBD" w:rsidRDefault="00534007" w:rsidP="001048F8">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15 01 02</w:t>
            </w:r>
          </w:p>
        </w:tc>
      </w:tr>
      <w:tr w:rsidR="00115EBA" w:rsidRPr="00772CBD" w:rsidTr="001048F8">
        <w:trPr>
          <w:trHeight w:hRule="exact" w:val="395"/>
          <w:jc w:val="center"/>
        </w:trPr>
        <w:tc>
          <w:tcPr>
            <w:tcW w:w="764" w:type="dxa"/>
            <w:vAlign w:val="center"/>
          </w:tcPr>
          <w:p w:rsidR="00115EBA" w:rsidRPr="00772CBD" w:rsidRDefault="00115EBA" w:rsidP="00115EBA">
            <w:pPr>
              <w:tabs>
                <w:tab w:val="left" w:pos="426"/>
              </w:tabs>
              <w:autoSpaceDE w:val="0"/>
              <w:autoSpaceDN w:val="0"/>
              <w:adjustRightInd w:val="0"/>
              <w:spacing w:before="40" w:after="40"/>
              <w:jc w:val="center"/>
              <w:rPr>
                <w:rFonts w:ascii="Swis721 BT" w:hAnsi="Swis721 BT" w:cs="Tahoma"/>
                <w:bCs/>
                <w:sz w:val="20"/>
                <w:lang w:val="bs-Latn-BA"/>
              </w:rPr>
            </w:pPr>
            <w:r w:rsidRPr="00772CBD">
              <w:rPr>
                <w:rFonts w:ascii="Swis721 BT" w:hAnsi="Swis721 BT" w:cs="Tahoma"/>
                <w:bCs/>
                <w:sz w:val="20"/>
                <w:lang w:val="bs-Latn-BA"/>
              </w:rPr>
              <w:t>6.</w:t>
            </w:r>
          </w:p>
        </w:tc>
        <w:tc>
          <w:tcPr>
            <w:tcW w:w="5913" w:type="dxa"/>
            <w:vAlign w:val="center"/>
          </w:tcPr>
          <w:p w:rsidR="00115EBA" w:rsidRPr="00772CBD" w:rsidRDefault="00115EBA" w:rsidP="00115EBA">
            <w:pPr>
              <w:tabs>
                <w:tab w:val="left" w:pos="426"/>
              </w:tabs>
              <w:autoSpaceDE w:val="0"/>
              <w:autoSpaceDN w:val="0"/>
              <w:adjustRightInd w:val="0"/>
              <w:spacing w:before="40" w:after="40" w:line="288" w:lineRule="auto"/>
              <w:rPr>
                <w:rFonts w:ascii="Swis721 BT" w:hAnsi="Swis721 BT"/>
                <w:sz w:val="20"/>
                <w:lang w:val="bs-Latn-BA"/>
              </w:rPr>
            </w:pPr>
            <w:r w:rsidRPr="00772CBD">
              <w:rPr>
                <w:rFonts w:ascii="Swis721 BT" w:hAnsi="Swis721 BT"/>
                <w:sz w:val="20"/>
                <w:lang w:val="bs-Latn-BA"/>
              </w:rPr>
              <w:t>Ambalaža onečišćena opasnim materijama</w:t>
            </w:r>
          </w:p>
        </w:tc>
        <w:tc>
          <w:tcPr>
            <w:tcW w:w="2281" w:type="dxa"/>
            <w:vAlign w:val="center"/>
          </w:tcPr>
          <w:p w:rsidR="00115EBA" w:rsidRPr="00772CBD" w:rsidRDefault="00115EBA" w:rsidP="00115EBA">
            <w:pPr>
              <w:tabs>
                <w:tab w:val="left" w:pos="426"/>
              </w:tabs>
              <w:autoSpaceDE w:val="0"/>
              <w:autoSpaceDN w:val="0"/>
              <w:adjustRightInd w:val="0"/>
              <w:spacing w:before="40" w:after="40" w:line="288" w:lineRule="auto"/>
              <w:jc w:val="center"/>
              <w:rPr>
                <w:rFonts w:ascii="Swis721 BT" w:hAnsi="Swis721 BT"/>
                <w:b/>
                <w:sz w:val="20"/>
                <w:lang w:val="bs-Latn-BA"/>
              </w:rPr>
            </w:pPr>
            <w:r w:rsidRPr="00772CBD">
              <w:rPr>
                <w:rFonts w:ascii="Swis721 BT" w:hAnsi="Swis721 BT"/>
                <w:b/>
                <w:sz w:val="20"/>
                <w:lang w:val="bs-Latn-BA"/>
              </w:rPr>
              <w:t>15 01 10*</w:t>
            </w:r>
          </w:p>
        </w:tc>
      </w:tr>
      <w:tr w:rsidR="00115EBA" w:rsidRPr="00772CBD" w:rsidTr="001048F8">
        <w:trPr>
          <w:trHeight w:hRule="exact" w:val="395"/>
          <w:jc w:val="center"/>
        </w:trPr>
        <w:tc>
          <w:tcPr>
            <w:tcW w:w="764" w:type="dxa"/>
            <w:vAlign w:val="center"/>
          </w:tcPr>
          <w:p w:rsidR="00115EBA" w:rsidRPr="00772CBD" w:rsidRDefault="00115EBA" w:rsidP="00115EBA">
            <w:pPr>
              <w:tabs>
                <w:tab w:val="left" w:pos="426"/>
              </w:tabs>
              <w:autoSpaceDE w:val="0"/>
              <w:autoSpaceDN w:val="0"/>
              <w:adjustRightInd w:val="0"/>
              <w:spacing w:before="40" w:after="40" w:line="276" w:lineRule="auto"/>
              <w:jc w:val="center"/>
              <w:rPr>
                <w:rFonts w:ascii="Swis721 BT" w:hAnsi="Swis721 BT" w:cs="Tahoma"/>
                <w:bCs/>
                <w:sz w:val="20"/>
                <w:lang w:val="bs-Latn-BA"/>
              </w:rPr>
            </w:pPr>
            <w:r w:rsidRPr="00772CBD">
              <w:rPr>
                <w:rFonts w:ascii="Swis721 BT" w:hAnsi="Swis721 BT" w:cs="Tahoma"/>
                <w:bCs/>
                <w:sz w:val="20"/>
                <w:lang w:val="bs-Latn-BA"/>
              </w:rPr>
              <w:t>7.</w:t>
            </w:r>
          </w:p>
        </w:tc>
        <w:tc>
          <w:tcPr>
            <w:tcW w:w="5913"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0"/>
                <w:lang w:val="bs-Latn-BA"/>
              </w:rPr>
            </w:pPr>
            <w:r w:rsidRPr="00772CBD">
              <w:rPr>
                <w:rFonts w:ascii="Swis721 BT" w:hAnsi="Swis721 BT" w:cs="Tahoma"/>
                <w:sz w:val="20"/>
                <w:lang w:val="bs-Latn-BA"/>
              </w:rPr>
              <w:t>Mulj iz separatora (iz odvajača ulje/voda)</w:t>
            </w:r>
          </w:p>
        </w:tc>
        <w:tc>
          <w:tcPr>
            <w:tcW w:w="2281" w:type="dxa"/>
            <w:vAlign w:val="center"/>
          </w:tcPr>
          <w:p w:rsidR="00115EBA" w:rsidRPr="00772CBD" w:rsidRDefault="00115EBA" w:rsidP="00115EBA">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13 05 02*</w:t>
            </w:r>
          </w:p>
        </w:tc>
      </w:tr>
      <w:tr w:rsidR="00115EBA" w:rsidRPr="00772CBD" w:rsidTr="001048F8">
        <w:trPr>
          <w:trHeight w:hRule="exact" w:val="395"/>
          <w:jc w:val="center"/>
        </w:trPr>
        <w:tc>
          <w:tcPr>
            <w:tcW w:w="764" w:type="dxa"/>
            <w:vAlign w:val="center"/>
          </w:tcPr>
          <w:p w:rsidR="00115EBA" w:rsidRPr="00772CBD" w:rsidRDefault="00115EBA" w:rsidP="00115EBA">
            <w:pPr>
              <w:tabs>
                <w:tab w:val="left" w:pos="426"/>
              </w:tabs>
              <w:autoSpaceDE w:val="0"/>
              <w:autoSpaceDN w:val="0"/>
              <w:adjustRightInd w:val="0"/>
              <w:spacing w:before="40" w:after="40"/>
              <w:jc w:val="center"/>
              <w:rPr>
                <w:rFonts w:ascii="Swis721 BT" w:hAnsi="Swis721 BT" w:cs="Tahoma"/>
                <w:bCs/>
                <w:sz w:val="20"/>
                <w:lang w:val="bs-Latn-BA"/>
              </w:rPr>
            </w:pPr>
            <w:r w:rsidRPr="00772CBD">
              <w:rPr>
                <w:rFonts w:ascii="Swis721 BT" w:hAnsi="Swis721 BT" w:cs="Tahoma"/>
                <w:bCs/>
                <w:sz w:val="20"/>
                <w:lang w:val="bs-Latn-BA"/>
              </w:rPr>
              <w:t>8.</w:t>
            </w:r>
          </w:p>
        </w:tc>
        <w:tc>
          <w:tcPr>
            <w:tcW w:w="5913" w:type="dxa"/>
            <w:vAlign w:val="center"/>
          </w:tcPr>
          <w:p w:rsidR="00115EBA" w:rsidRPr="00772CBD" w:rsidRDefault="00115EBA" w:rsidP="00115EBA">
            <w:pPr>
              <w:tabs>
                <w:tab w:val="left" w:pos="426"/>
              </w:tabs>
              <w:autoSpaceDE w:val="0"/>
              <w:autoSpaceDN w:val="0"/>
              <w:adjustRightInd w:val="0"/>
              <w:spacing w:before="40" w:after="40" w:line="288" w:lineRule="auto"/>
              <w:rPr>
                <w:rFonts w:ascii="Swis721 BT" w:hAnsi="Swis721 BT"/>
                <w:sz w:val="20"/>
                <w:lang w:val="bs-Latn-BA"/>
              </w:rPr>
            </w:pPr>
            <w:r w:rsidRPr="00772CBD">
              <w:rPr>
                <w:rFonts w:ascii="Swis721 BT" w:hAnsi="Swis721 BT"/>
                <w:sz w:val="20"/>
                <w:lang w:val="bs-Latn-BA"/>
              </w:rPr>
              <w:t>Otpadna ulja i maziva</w:t>
            </w:r>
          </w:p>
        </w:tc>
        <w:tc>
          <w:tcPr>
            <w:tcW w:w="2281" w:type="dxa"/>
            <w:vAlign w:val="center"/>
          </w:tcPr>
          <w:p w:rsidR="00115EBA" w:rsidRPr="00772CBD" w:rsidRDefault="00115EBA" w:rsidP="00115EBA">
            <w:pPr>
              <w:tabs>
                <w:tab w:val="left" w:pos="426"/>
              </w:tabs>
              <w:autoSpaceDE w:val="0"/>
              <w:autoSpaceDN w:val="0"/>
              <w:adjustRightInd w:val="0"/>
              <w:spacing w:before="40" w:after="40" w:line="288" w:lineRule="auto"/>
              <w:jc w:val="center"/>
              <w:rPr>
                <w:rFonts w:ascii="Swis721 BT" w:hAnsi="Swis721 BT"/>
                <w:b/>
                <w:sz w:val="20"/>
                <w:lang w:val="bs-Latn-BA"/>
              </w:rPr>
            </w:pPr>
            <w:r w:rsidRPr="00772CBD">
              <w:rPr>
                <w:rFonts w:ascii="Swis721 BT" w:hAnsi="Swis721 BT"/>
                <w:b/>
                <w:sz w:val="20"/>
                <w:lang w:val="bs-Latn-BA"/>
              </w:rPr>
              <w:t>13 02 08*</w:t>
            </w:r>
          </w:p>
        </w:tc>
      </w:tr>
      <w:tr w:rsidR="00115EBA" w:rsidRPr="00772CBD" w:rsidTr="001048F8">
        <w:trPr>
          <w:trHeight w:hRule="exact" w:val="419"/>
          <w:jc w:val="center"/>
        </w:trPr>
        <w:tc>
          <w:tcPr>
            <w:tcW w:w="764" w:type="dxa"/>
            <w:vAlign w:val="center"/>
          </w:tcPr>
          <w:p w:rsidR="00115EBA" w:rsidRPr="00772CBD" w:rsidRDefault="00115EBA" w:rsidP="00115EBA">
            <w:pPr>
              <w:tabs>
                <w:tab w:val="left" w:pos="426"/>
              </w:tabs>
              <w:autoSpaceDE w:val="0"/>
              <w:autoSpaceDN w:val="0"/>
              <w:adjustRightInd w:val="0"/>
              <w:spacing w:before="40" w:after="40" w:line="276" w:lineRule="auto"/>
              <w:jc w:val="center"/>
              <w:rPr>
                <w:rFonts w:ascii="Swis721 BT" w:hAnsi="Swis721 BT" w:cs="Tahoma"/>
                <w:bCs/>
                <w:sz w:val="20"/>
                <w:lang w:val="bs-Latn-BA"/>
              </w:rPr>
            </w:pPr>
            <w:r w:rsidRPr="00772CBD">
              <w:rPr>
                <w:rFonts w:ascii="Swis721 BT" w:hAnsi="Swis721 BT" w:cs="Tahoma"/>
                <w:bCs/>
                <w:sz w:val="20"/>
                <w:lang w:val="bs-Latn-BA"/>
              </w:rPr>
              <w:t>9.</w:t>
            </w:r>
          </w:p>
        </w:tc>
        <w:tc>
          <w:tcPr>
            <w:tcW w:w="5913"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0"/>
                <w:lang w:val="bs-Latn-BA"/>
              </w:rPr>
            </w:pPr>
            <w:r w:rsidRPr="00772CBD">
              <w:rPr>
                <w:rFonts w:ascii="Swis721 BT" w:hAnsi="Swis721 BT" w:cs="Tahoma"/>
                <w:sz w:val="20"/>
                <w:lang w:val="bs-Latn-BA"/>
              </w:rPr>
              <w:t>Otpadni mulj iz taložnika</w:t>
            </w:r>
          </w:p>
        </w:tc>
        <w:tc>
          <w:tcPr>
            <w:tcW w:w="2281" w:type="dxa"/>
            <w:vAlign w:val="center"/>
          </w:tcPr>
          <w:p w:rsidR="00115EBA" w:rsidRPr="00772CBD" w:rsidRDefault="00115EBA" w:rsidP="00115EBA">
            <w:pPr>
              <w:tabs>
                <w:tab w:val="left" w:pos="426"/>
              </w:tabs>
              <w:autoSpaceDE w:val="0"/>
              <w:autoSpaceDN w:val="0"/>
              <w:adjustRightInd w:val="0"/>
              <w:spacing w:before="40" w:after="40" w:line="276" w:lineRule="auto"/>
              <w:jc w:val="center"/>
              <w:rPr>
                <w:rFonts w:ascii="Swis721 BT" w:hAnsi="Swis721 BT" w:cs="Tahoma"/>
                <w:b/>
                <w:bCs/>
                <w:sz w:val="20"/>
                <w:lang w:val="bs-Latn-BA"/>
              </w:rPr>
            </w:pPr>
            <w:r w:rsidRPr="00772CBD">
              <w:rPr>
                <w:rFonts w:ascii="Swis721 BT" w:hAnsi="Swis721 BT" w:cs="Tahoma"/>
                <w:b/>
                <w:bCs/>
                <w:sz w:val="20"/>
                <w:lang w:val="bs-Latn-BA"/>
              </w:rPr>
              <w:t>10 13 99</w:t>
            </w:r>
            <w:r w:rsidR="007B7906" w:rsidRPr="00772CBD">
              <w:rPr>
                <w:rFonts w:ascii="Swis721 BT" w:hAnsi="Swis721 BT" w:cs="Tahoma"/>
                <w:b/>
                <w:bCs/>
                <w:sz w:val="20"/>
                <w:lang w:val="bs-Latn-BA"/>
              </w:rPr>
              <w:t>*</w:t>
            </w:r>
          </w:p>
        </w:tc>
      </w:tr>
    </w:tbl>
    <w:p w:rsidR="00534007" w:rsidRPr="00772CBD" w:rsidRDefault="00534007" w:rsidP="00534007">
      <w:pPr>
        <w:spacing w:line="288" w:lineRule="auto"/>
        <w:jc w:val="both"/>
        <w:rPr>
          <w:rFonts w:ascii="Swis721 BT" w:hAnsi="Swis721 BT"/>
          <w:i/>
          <w:sz w:val="20"/>
          <w:lang w:val="bs-Latn-BA"/>
        </w:rPr>
      </w:pPr>
      <w:r w:rsidRPr="00772CBD">
        <w:rPr>
          <w:rFonts w:ascii="Swis721 BT" w:hAnsi="Swis721 BT"/>
          <w:i/>
          <w:sz w:val="20"/>
          <w:lang w:val="bs-Latn-BA"/>
        </w:rPr>
        <w:t>* opasni otpad</w:t>
      </w:r>
    </w:p>
    <w:p w:rsidR="00534007" w:rsidRPr="00772CBD" w:rsidRDefault="00534007" w:rsidP="00534007">
      <w:pPr>
        <w:spacing w:line="288" w:lineRule="auto"/>
        <w:jc w:val="both"/>
        <w:rPr>
          <w:rFonts w:ascii="Swis721 BT" w:hAnsi="Swis721 BT"/>
          <w:lang w:val="bs-Latn-BA"/>
        </w:rPr>
      </w:pPr>
    </w:p>
    <w:p w:rsidR="007B7906" w:rsidRPr="00772CBD" w:rsidRDefault="007B7906" w:rsidP="00534007">
      <w:pPr>
        <w:tabs>
          <w:tab w:val="left" w:pos="993"/>
        </w:tabs>
        <w:spacing w:line="276" w:lineRule="auto"/>
        <w:jc w:val="both"/>
        <w:rPr>
          <w:rFonts w:ascii="Swis721 BT" w:hAnsi="Swis721 BT" w:cs="Tahoma"/>
          <w:u w:val="single"/>
          <w:lang w:val="bs-Latn-BA"/>
        </w:rPr>
      </w:pPr>
    </w:p>
    <w:p w:rsidR="00534007" w:rsidRPr="00772CBD" w:rsidRDefault="00115EBA" w:rsidP="00534007">
      <w:pPr>
        <w:tabs>
          <w:tab w:val="left" w:pos="993"/>
        </w:tabs>
        <w:spacing w:line="276" w:lineRule="auto"/>
        <w:jc w:val="both"/>
        <w:rPr>
          <w:rFonts w:ascii="Swis721 BT" w:hAnsi="Swis721 BT" w:cs="Tahoma"/>
          <w:lang w:val="bs-Latn-BA"/>
        </w:rPr>
      </w:pPr>
      <w:r w:rsidRPr="00772CBD">
        <w:rPr>
          <w:rFonts w:ascii="Swis721 BT" w:hAnsi="Swis721 BT" w:cs="Tahoma"/>
          <w:u w:val="single"/>
          <w:lang w:val="bs-Latn-BA"/>
        </w:rPr>
        <w:t>Miješani</w:t>
      </w:r>
      <w:r w:rsidR="00534007" w:rsidRPr="00772CBD">
        <w:rPr>
          <w:rFonts w:ascii="Swis721 BT" w:hAnsi="Swis721 BT" w:cs="Tahoma"/>
          <w:u w:val="single"/>
          <w:lang w:val="bs-Latn-BA"/>
        </w:rPr>
        <w:t xml:space="preserve"> komunalni otpad </w:t>
      </w:r>
      <w:r w:rsidR="00534007" w:rsidRPr="00772CBD">
        <w:rPr>
          <w:rFonts w:ascii="Swis721 BT" w:hAnsi="Swis721 BT" w:cs="Tahoma"/>
          <w:lang w:val="bs-Latn-BA"/>
        </w:rPr>
        <w:t xml:space="preserve">sačinjavaju ostaci prehrambenih proizvoda, plastična ambalaža, papir iz kancelarija, karton, itd., koji nastaje od strane radnika. Primarno ovaj otpad je organskog porijekla te se može tretirati na deponijima ili u vidu sirovina za npr. kompostiranje. </w:t>
      </w:r>
    </w:p>
    <w:p w:rsidR="00534007" w:rsidRPr="00772CBD" w:rsidRDefault="00534007" w:rsidP="00534007">
      <w:pPr>
        <w:spacing w:line="276" w:lineRule="auto"/>
        <w:jc w:val="both"/>
        <w:rPr>
          <w:rFonts w:ascii="Swis721 BT" w:hAnsi="Swis721 BT" w:cs="Tahoma"/>
          <w:u w:val="single"/>
          <w:lang w:val="bs-Latn-BA"/>
        </w:rPr>
      </w:pPr>
    </w:p>
    <w:p w:rsidR="00115EBA" w:rsidRPr="00772CBD" w:rsidRDefault="00115EBA" w:rsidP="00115EBA">
      <w:pPr>
        <w:spacing w:line="288" w:lineRule="auto"/>
        <w:jc w:val="both"/>
        <w:rPr>
          <w:rFonts w:ascii="Swis721 BT" w:hAnsi="Swis721 BT" w:cs="Tahoma"/>
          <w:lang w:val="bs-Latn-BA"/>
        </w:rPr>
      </w:pPr>
      <w:r w:rsidRPr="00772CBD">
        <w:rPr>
          <w:rFonts w:ascii="Swis721 BT" w:hAnsi="Swis721 BT" w:cs="Tahoma"/>
          <w:u w:val="single"/>
          <w:lang w:val="bs-Latn-BA"/>
        </w:rPr>
        <w:t>Mulj iz septičke jame</w:t>
      </w:r>
      <w:r w:rsidRPr="00772CBD">
        <w:rPr>
          <w:rFonts w:ascii="Swis721 BT" w:hAnsi="Swis721 BT" w:cs="Tahoma"/>
          <w:lang w:val="bs-Latn-BA"/>
        </w:rPr>
        <w:t xml:space="preserve"> su vode i talozi neugledna izgleda, boje i pretežno neprijatnog mirisa. Sadrže mnogo suspendirane čvrste četice, hemijske materije i dr., iz sanitarno-fekalnih voda, u kojima se naći mikroorganizmi, kao takve mogu biti štetne za okoliš. </w:t>
      </w:r>
    </w:p>
    <w:p w:rsidR="005D3633" w:rsidRPr="00772CBD" w:rsidRDefault="005D3633">
      <w:pPr>
        <w:rPr>
          <w:rFonts w:ascii="Swis721 BT" w:hAnsi="Swis721 BT" w:cs="Tahoma"/>
          <w:iCs/>
          <w:lang w:val="bs-Latn-BA"/>
        </w:rPr>
      </w:pPr>
    </w:p>
    <w:p w:rsidR="00115EBA" w:rsidRPr="00772CBD" w:rsidRDefault="00115EBA" w:rsidP="00534007">
      <w:pPr>
        <w:spacing w:line="276" w:lineRule="auto"/>
        <w:jc w:val="both"/>
        <w:rPr>
          <w:rStyle w:val="apple-style-span"/>
          <w:rFonts w:ascii="Swis721 BT" w:hAnsi="Swis721 BT" w:cs="Tahoma"/>
          <w:iCs/>
          <w:u w:val="single"/>
          <w:lang w:val="bs-Latn-BA"/>
        </w:rPr>
      </w:pPr>
      <w:r w:rsidRPr="00772CBD">
        <w:rPr>
          <w:rFonts w:ascii="Swis721 BT" w:eastAsia="FreeSans" w:hAnsi="Swis721 BT" w:cs="FreeSans"/>
          <w:u w:val="single"/>
          <w:lang w:val="bs-Latn-BA"/>
        </w:rPr>
        <w:t>Asfaltna masa</w:t>
      </w:r>
      <w:r w:rsidRPr="00772CBD">
        <w:rPr>
          <w:rFonts w:ascii="Swis721 BT" w:eastAsia="FreeSans" w:hAnsi="Swis721 BT" w:cs="FreeSans"/>
          <w:lang w:val="bs-Latn-BA"/>
        </w:rPr>
        <w:t xml:space="preserve"> je mješavina triju osnovnih sastojaka: ugljovodonično vezivo (bitumen), filer – kameno brašno i kameni agregat različite granulacije.</w:t>
      </w:r>
    </w:p>
    <w:p w:rsidR="00115EBA" w:rsidRPr="00772CBD" w:rsidRDefault="00115EBA" w:rsidP="00534007">
      <w:pPr>
        <w:spacing w:line="276" w:lineRule="auto"/>
        <w:jc w:val="both"/>
        <w:rPr>
          <w:rStyle w:val="apple-style-span"/>
          <w:rFonts w:ascii="Swis721 BT" w:hAnsi="Swis721 BT" w:cs="Tahoma"/>
          <w:iCs/>
          <w:u w:val="single"/>
          <w:lang w:val="bs-Latn-BA"/>
        </w:rPr>
      </w:pPr>
    </w:p>
    <w:p w:rsidR="00115EBA" w:rsidRPr="00772CBD" w:rsidRDefault="00115EBA" w:rsidP="00115EBA">
      <w:pPr>
        <w:spacing w:line="276" w:lineRule="auto"/>
        <w:jc w:val="both"/>
        <w:rPr>
          <w:rFonts w:ascii="Swis721 BT" w:hAnsi="Swis721 BT" w:cs="Tahoma"/>
          <w:lang w:val="bs-Latn-BA"/>
        </w:rPr>
      </w:pPr>
      <w:r w:rsidRPr="00772CBD">
        <w:rPr>
          <w:rFonts w:ascii="Swis721 BT" w:hAnsi="Swis721 BT" w:cs="Tahoma"/>
          <w:u w:val="single"/>
          <w:lang w:val="bs-Latn-BA"/>
        </w:rPr>
        <w:t>Ambalaža od papira i kartona</w:t>
      </w:r>
      <w:r w:rsidRPr="00772CBD">
        <w:rPr>
          <w:rFonts w:ascii="Swis721 BT" w:hAnsi="Swis721 BT" w:cs="Tahoma"/>
          <w:lang w:val="bs-Latn-BA"/>
        </w:rPr>
        <w:t xml:space="preserve"> su materijali u obliku listova dobiveni od ispreplitane mreže celuloznih vlakana izolovanih iz drveta, korištenjem sulfata i sulfita. Vlakna su zatim pretvorena u kašu i/ili izbijeljena i tretirana hemikalijama, kao što su sredstva za jačanje u cilju dobivanja papirnog proizvoda. Papir i karton se obično upotrebljavaju za kartone za mlijeko, sklapajuće kutije, vreće i papir za pakovanje.</w:t>
      </w:r>
    </w:p>
    <w:p w:rsidR="00115EBA" w:rsidRPr="00772CBD" w:rsidRDefault="00115EBA" w:rsidP="00115EBA">
      <w:pPr>
        <w:spacing w:line="276" w:lineRule="auto"/>
        <w:jc w:val="both"/>
        <w:rPr>
          <w:rFonts w:ascii="Swis721 BT" w:hAnsi="Swis721 BT" w:cs="Tahoma"/>
          <w:u w:val="single"/>
          <w:lang w:val="bs-Latn-BA"/>
        </w:rPr>
      </w:pPr>
    </w:p>
    <w:p w:rsidR="007B7906" w:rsidRPr="00772CBD" w:rsidRDefault="007B7906">
      <w:pPr>
        <w:rPr>
          <w:rFonts w:ascii="Swis721 BT" w:hAnsi="Swis721 BT" w:cs="Tahoma"/>
          <w:u w:val="single"/>
          <w:lang w:val="bs-Latn-BA"/>
        </w:rPr>
      </w:pPr>
      <w:r w:rsidRPr="00772CBD">
        <w:rPr>
          <w:rFonts w:ascii="Swis721 BT" w:hAnsi="Swis721 BT" w:cs="Tahoma"/>
          <w:u w:val="single"/>
          <w:lang w:val="bs-Latn-BA"/>
        </w:rPr>
        <w:br w:type="page"/>
      </w:r>
    </w:p>
    <w:p w:rsidR="00115EBA" w:rsidRPr="00772CBD" w:rsidRDefault="00115EBA" w:rsidP="00115EBA">
      <w:pPr>
        <w:spacing w:line="276" w:lineRule="auto"/>
        <w:jc w:val="both"/>
        <w:rPr>
          <w:rStyle w:val="apple-style-span"/>
          <w:rFonts w:ascii="Swis721 BT" w:hAnsi="Swis721 BT" w:cs="Tahoma"/>
          <w:lang w:val="bs-Latn-BA"/>
        </w:rPr>
      </w:pPr>
      <w:r w:rsidRPr="00772CBD">
        <w:rPr>
          <w:rFonts w:ascii="Swis721 BT" w:hAnsi="Swis721 BT" w:cs="Tahoma"/>
          <w:u w:val="single"/>
          <w:lang w:val="bs-Latn-BA"/>
        </w:rPr>
        <w:lastRenderedPageBreak/>
        <w:t>Ambalaža od plastike (za prehrambene proizvode, pića, za pakiranje i dr.)</w:t>
      </w:r>
      <w:r w:rsidRPr="00772CBD">
        <w:rPr>
          <w:rFonts w:ascii="Swis721 BT" w:hAnsi="Swis721 BT" w:cs="Tahoma"/>
          <w:lang w:val="bs-Latn-BA"/>
        </w:rPr>
        <w:t xml:space="preserve"> </w:t>
      </w:r>
      <w:r w:rsidRPr="00772CBD">
        <w:rPr>
          <w:rFonts w:ascii="Swis721 BT" w:hAnsi="Swis721 BT" w:cs="Tahoma"/>
          <w:iCs/>
          <w:lang w:val="bs-Latn-BA"/>
        </w:rPr>
        <w:t xml:space="preserve">se dobiva polikondenzacijom ili adicijom monomera. Plastična ambalaža može biti napravljena od figura i razne strukture nudeći znatnu fleksibilnost i elastičnost. Plastični materijali su hemijski rezistentni, jeftini, lagani, sa širokim opsegom fizičkih i optičkih osobina, </w:t>
      </w:r>
      <w:r w:rsidRPr="00772CBD">
        <w:rPr>
          <w:rFonts w:ascii="Swis721 BT" w:hAnsi="Swis721 BT" w:cs="Tahoma"/>
          <w:lang w:val="bs-Latn-BA"/>
        </w:rPr>
        <w:t>n</w:t>
      </w:r>
      <w:r w:rsidRPr="00772CBD">
        <w:rPr>
          <w:rStyle w:val="apple-style-span"/>
          <w:rFonts w:ascii="Swis721 BT" w:hAnsi="Swis721 BT" w:cs="Tahoma"/>
          <w:iCs/>
          <w:lang w:val="bs-Latn-BA"/>
        </w:rPr>
        <w:t>ajzastupljenija plastična ambalaža je polietilen terefhalat (PET). On ima dobru otpornost na toplotu, mineralna ulja, rastvore, kiseline ali ne i na baze. Iz ovog razloga PET se koristi za pravljenje ambalaže naročito za pića i mineralne vode. Ostale plastične mase HD/LDPE (polietilen visoke ili niske gustoće), PP (polipropilen) i PS (polistiren) se također koriste i njihova primjena ovisi od materije koja će se u njima čuvati. Treba napomenuti da sve ove plastične mase je moguće reciklirati i ponovo iskoristiti u dobivanju novih plastičnih masa ili kao gorivo.</w:t>
      </w:r>
    </w:p>
    <w:p w:rsidR="00115EBA" w:rsidRPr="00772CBD" w:rsidRDefault="00115EBA" w:rsidP="00534007">
      <w:pPr>
        <w:spacing w:line="276" w:lineRule="auto"/>
        <w:jc w:val="both"/>
        <w:rPr>
          <w:rStyle w:val="apple-style-span"/>
          <w:rFonts w:ascii="Swis721 BT" w:hAnsi="Swis721 BT" w:cs="Tahoma"/>
          <w:iCs/>
          <w:u w:val="single"/>
          <w:lang w:val="bs-Latn-BA"/>
        </w:rPr>
      </w:pPr>
    </w:p>
    <w:p w:rsidR="00115EBA" w:rsidRPr="00772CBD" w:rsidRDefault="00115EBA" w:rsidP="00115EBA">
      <w:pPr>
        <w:tabs>
          <w:tab w:val="left" w:pos="851"/>
        </w:tabs>
        <w:autoSpaceDE w:val="0"/>
        <w:autoSpaceDN w:val="0"/>
        <w:adjustRightInd w:val="0"/>
        <w:spacing w:line="276" w:lineRule="auto"/>
        <w:jc w:val="both"/>
        <w:rPr>
          <w:rFonts w:ascii="Swis721 BT" w:hAnsi="Swis721 BT" w:cs="Tahoma"/>
          <w:lang w:val="bs-Latn-BA"/>
        </w:rPr>
      </w:pPr>
      <w:r w:rsidRPr="00772CBD">
        <w:rPr>
          <w:rFonts w:ascii="Swis721 BT" w:hAnsi="Swis721 BT" w:cs="Tahoma"/>
          <w:u w:val="single"/>
          <w:lang w:val="bs-Latn-BA"/>
        </w:rPr>
        <w:t>Ambalaža koja sadrži ostatke opasnih materije ili ne onečišćenja</w:t>
      </w:r>
      <w:r w:rsidRPr="00772CBD">
        <w:rPr>
          <w:rFonts w:ascii="Swis721 BT" w:hAnsi="Swis721 BT" w:cs="Tahoma"/>
          <w:lang w:val="bs-Latn-BA"/>
        </w:rPr>
        <w:t xml:space="preserve"> su ambalažni inertni materijali, koji ne reaguju sa skladištenom opasnom materijom i tako ne dovode do akcidencija. Najčešće su to polimerne – polietilenske ambalaže. Njihov sadržaj treba ukloniti iz njih, i tako se dobija ambalaža koja se opet, uz uslov da ne postoje oštečenja, može iskoristiti za pakiranje.</w:t>
      </w:r>
    </w:p>
    <w:p w:rsidR="00115EBA" w:rsidRPr="00772CBD" w:rsidRDefault="00115EBA" w:rsidP="00534007">
      <w:pPr>
        <w:spacing w:line="276" w:lineRule="auto"/>
        <w:jc w:val="both"/>
        <w:rPr>
          <w:rStyle w:val="apple-style-span"/>
          <w:rFonts w:ascii="Swis721 BT" w:hAnsi="Swis721 BT" w:cs="Tahoma"/>
          <w:iCs/>
          <w:u w:val="single"/>
          <w:lang w:val="bs-Latn-BA"/>
        </w:rPr>
      </w:pPr>
    </w:p>
    <w:p w:rsidR="00534007" w:rsidRPr="00772CBD" w:rsidRDefault="00534007" w:rsidP="00534007">
      <w:pPr>
        <w:spacing w:line="276" w:lineRule="auto"/>
        <w:jc w:val="both"/>
        <w:rPr>
          <w:rFonts w:ascii="Swis721 BT" w:hAnsi="Swis721 BT" w:cs="Tahoma"/>
          <w:lang w:val="bs-Latn-BA"/>
        </w:rPr>
      </w:pPr>
      <w:r w:rsidRPr="00772CBD">
        <w:rPr>
          <w:rStyle w:val="apple-style-span"/>
          <w:rFonts w:ascii="Swis721 BT" w:hAnsi="Swis721 BT" w:cs="Tahoma"/>
          <w:iCs/>
          <w:u w:val="single"/>
          <w:lang w:val="bs-Latn-BA"/>
        </w:rPr>
        <w:t>Mulj iz separatora (</w:t>
      </w:r>
      <w:r w:rsidR="007D7A5B" w:rsidRPr="00772CBD">
        <w:rPr>
          <w:rStyle w:val="apple-style-span"/>
          <w:rFonts w:ascii="Swis721 BT" w:hAnsi="Swis721 BT" w:cs="Tahoma"/>
          <w:iCs/>
          <w:u w:val="single"/>
          <w:lang w:val="bs-Latn-BA"/>
        </w:rPr>
        <w:t>iz odvajača ulje/voda</w:t>
      </w:r>
      <w:r w:rsidRPr="00772CBD">
        <w:rPr>
          <w:rStyle w:val="apple-style-span"/>
          <w:rFonts w:ascii="Swis721 BT" w:hAnsi="Swis721 BT" w:cs="Tahoma"/>
          <w:iCs/>
          <w:u w:val="single"/>
          <w:lang w:val="bs-Latn-BA"/>
        </w:rPr>
        <w:t>)</w:t>
      </w:r>
      <w:r w:rsidRPr="00772CBD">
        <w:rPr>
          <w:rStyle w:val="apple-style-span"/>
          <w:rFonts w:ascii="Swis721 BT" w:hAnsi="Swis721 BT" w:cs="Tahoma"/>
          <w:iCs/>
          <w:lang w:val="bs-Latn-BA"/>
        </w:rPr>
        <w:t xml:space="preserve">  na</w:t>
      </w:r>
      <w:r w:rsidR="0005219D" w:rsidRPr="00772CBD">
        <w:rPr>
          <w:rStyle w:val="apple-style-span"/>
          <w:rFonts w:ascii="Swis721 BT" w:hAnsi="Swis721 BT" w:cs="Tahoma"/>
          <w:iCs/>
          <w:lang w:val="bs-Latn-BA"/>
        </w:rPr>
        <w:t>staje nakon što se istalože otpa</w:t>
      </w:r>
      <w:r w:rsidRPr="00772CBD">
        <w:rPr>
          <w:rStyle w:val="apple-style-span"/>
          <w:rFonts w:ascii="Swis721 BT" w:hAnsi="Swis721 BT" w:cs="Tahoma"/>
          <w:iCs/>
          <w:lang w:val="bs-Latn-BA"/>
        </w:rPr>
        <w:t xml:space="preserve">dne vode u kojima su suspendirane </w:t>
      </w:r>
      <w:r w:rsidRPr="00772CBD">
        <w:rPr>
          <w:rFonts w:ascii="Swis721 BT" w:hAnsi="Swis721 BT" w:cs="Tahoma"/>
          <w:lang w:val="bs-Latn-BA"/>
        </w:rPr>
        <w:t xml:space="preserve">čvrste četice, hemijske materije (npr. </w:t>
      </w:r>
      <w:r w:rsidR="0005219D" w:rsidRPr="00772CBD">
        <w:rPr>
          <w:rFonts w:ascii="Swis721 BT" w:hAnsi="Swis721 BT" w:cs="Tahoma"/>
          <w:lang w:val="bs-Latn-BA"/>
        </w:rPr>
        <w:t>g</w:t>
      </w:r>
      <w:r w:rsidRPr="00772CBD">
        <w:rPr>
          <w:rFonts w:ascii="Swis721 BT" w:hAnsi="Swis721 BT" w:cs="Tahoma"/>
          <w:lang w:val="bs-Latn-BA"/>
        </w:rPr>
        <w:t>oriva</w:t>
      </w:r>
      <w:r w:rsidR="0005219D" w:rsidRPr="00772CBD">
        <w:rPr>
          <w:rFonts w:ascii="Swis721 BT" w:hAnsi="Swis721 BT" w:cs="Tahoma"/>
          <w:lang w:val="bs-Latn-BA"/>
        </w:rPr>
        <w:t>, masti, ulja</w:t>
      </w:r>
      <w:r w:rsidRPr="00772CBD">
        <w:rPr>
          <w:rFonts w:ascii="Swis721 BT" w:hAnsi="Swis721 BT" w:cs="Tahoma"/>
          <w:lang w:val="bs-Latn-BA"/>
        </w:rPr>
        <w:t xml:space="preserve">, hemijski spojevi u vidu deterđenata, ulja i dr.), dok u manjim količinama se mogu naći mikroorganizmi, kao takve su štetne za okoliš. </w:t>
      </w:r>
      <w:r w:rsidRPr="00772CBD">
        <w:rPr>
          <w:rStyle w:val="apple-style-span"/>
          <w:rFonts w:ascii="Swis721 BT" w:hAnsi="Swis721 BT" w:cs="Tahoma"/>
          <w:iCs/>
          <w:lang w:val="bs-Latn-BA"/>
        </w:rPr>
        <w:t xml:space="preserve">Mulj ima karakteristike opasnog otpada, </w:t>
      </w:r>
      <w:r w:rsidRPr="00772CBD">
        <w:rPr>
          <w:rFonts w:ascii="Swis721 BT" w:hAnsi="Swis721 BT" w:cs="Tahoma"/>
          <w:lang w:val="bs-Latn-BA"/>
        </w:rPr>
        <w:t>neugledna je izgleda, boje i neprijatnog mirisa.</w:t>
      </w:r>
      <w:r w:rsidR="0005219D" w:rsidRPr="00772CBD">
        <w:rPr>
          <w:rFonts w:ascii="Swis721 BT" w:hAnsi="Swis721 BT" w:cs="Tahoma"/>
          <w:lang w:val="bs-Latn-BA"/>
        </w:rPr>
        <w:t xml:space="preserve"> </w:t>
      </w:r>
    </w:p>
    <w:p w:rsidR="00683639" w:rsidRPr="00772CBD" w:rsidRDefault="00683639" w:rsidP="00534007">
      <w:pPr>
        <w:spacing w:line="276" w:lineRule="auto"/>
        <w:jc w:val="both"/>
        <w:rPr>
          <w:rFonts w:ascii="Swis721 BT" w:hAnsi="Swis721 BT" w:cs="Tahoma"/>
          <w:lang w:val="bs-Latn-BA"/>
        </w:rPr>
      </w:pPr>
    </w:p>
    <w:p w:rsidR="007D7A5B" w:rsidRPr="00772CBD" w:rsidRDefault="007D7A5B" w:rsidP="007D7A5B">
      <w:pPr>
        <w:spacing w:after="240" w:line="288" w:lineRule="auto"/>
        <w:jc w:val="both"/>
        <w:rPr>
          <w:rFonts w:ascii="Swis721 BT" w:hAnsi="Swis721 BT" w:cs="Tahoma"/>
          <w:lang w:val="bs-Latn-BA"/>
        </w:rPr>
      </w:pPr>
      <w:r w:rsidRPr="00772CBD">
        <w:rPr>
          <w:rFonts w:ascii="Swis721 BT" w:hAnsi="Swis721 BT" w:cs="Tahoma"/>
          <w:u w:val="single"/>
          <w:lang w:val="bs-Latn-BA"/>
        </w:rPr>
        <w:t>Otpadna ulja i maziva</w:t>
      </w:r>
      <w:r w:rsidRPr="00772CBD">
        <w:rPr>
          <w:rFonts w:ascii="Swis721 BT" w:hAnsi="Swis721 BT" w:cs="Tahoma"/>
          <w:lang w:val="bs-Latn-BA"/>
        </w:rPr>
        <w:t xml:space="preserve"> jesu istrošena ulja i maziva koja se koriste za podmazivanje i održavanje mašina. Ona su organskog porijekla i u sebi sadrže aditive koji umanjuju habanje i trošenje dijelova mašina tokom rada.</w:t>
      </w:r>
    </w:p>
    <w:p w:rsidR="007D7A5B" w:rsidRPr="00772CBD" w:rsidRDefault="00AE7233" w:rsidP="00534007">
      <w:pPr>
        <w:tabs>
          <w:tab w:val="left" w:pos="426"/>
        </w:tabs>
        <w:autoSpaceDE w:val="0"/>
        <w:autoSpaceDN w:val="0"/>
        <w:adjustRightInd w:val="0"/>
        <w:spacing w:line="276" w:lineRule="auto"/>
        <w:jc w:val="both"/>
        <w:rPr>
          <w:rFonts w:ascii="Swis721 BT" w:hAnsi="Swis721 BT" w:cs="Tahoma"/>
          <w:lang w:val="bs-Latn-BA"/>
        </w:rPr>
      </w:pPr>
      <w:r w:rsidRPr="00772CBD">
        <w:rPr>
          <w:rFonts w:ascii="Swis721 BT" w:hAnsi="Swis721 BT" w:cs="Tahoma"/>
          <w:u w:val="single"/>
          <w:lang w:val="bs-Latn-BA"/>
        </w:rPr>
        <w:t>Otpadni mulj iz taložnika</w:t>
      </w:r>
      <w:r w:rsidRPr="00772CBD">
        <w:rPr>
          <w:rFonts w:ascii="Swis721 BT" w:hAnsi="Swis721 BT" w:cs="Tahoma"/>
          <w:lang w:val="bs-Latn-BA"/>
        </w:rPr>
        <w:t xml:space="preserve"> predstavlja suspendirane čestice iz procesa proizvodnje </w:t>
      </w:r>
      <w:r w:rsidR="00E878FB">
        <w:rPr>
          <w:rFonts w:ascii="Swis721 BT" w:hAnsi="Swis721 BT" w:cs="Tahoma"/>
          <w:lang w:val="bs-Latn-BA"/>
        </w:rPr>
        <w:t>asfalta</w:t>
      </w:r>
      <w:r w:rsidRPr="00772CBD">
        <w:rPr>
          <w:rFonts w:ascii="Swis721 BT" w:hAnsi="Swis721 BT" w:cs="Tahoma"/>
          <w:lang w:val="bs-Latn-BA"/>
        </w:rPr>
        <w:t xml:space="preserve"> u pogonu. Po sastavu ovaj mulj sadrži fine i grube čestice </w:t>
      </w:r>
      <w:r w:rsidR="00E878FB">
        <w:rPr>
          <w:rFonts w:ascii="Swis721 BT" w:hAnsi="Swis721 BT" w:cs="Tahoma"/>
          <w:lang w:val="bs-Latn-BA"/>
        </w:rPr>
        <w:t>filera</w:t>
      </w:r>
      <w:r w:rsidRPr="00772CBD">
        <w:rPr>
          <w:rFonts w:ascii="Swis721 BT" w:hAnsi="Swis721 BT" w:cs="Tahoma"/>
          <w:lang w:val="bs-Latn-BA"/>
        </w:rPr>
        <w:t xml:space="preserve">, </w:t>
      </w:r>
      <w:r w:rsidR="00E878FB">
        <w:rPr>
          <w:rFonts w:ascii="Swis721 BT" w:hAnsi="Swis721 BT" w:cs="Tahoma"/>
          <w:lang w:val="bs-Latn-BA"/>
        </w:rPr>
        <w:t>asfalta</w:t>
      </w:r>
      <w:r w:rsidRPr="00772CBD">
        <w:rPr>
          <w:rFonts w:ascii="Swis721 BT" w:hAnsi="Swis721 BT" w:cs="Tahoma"/>
          <w:lang w:val="bs-Latn-BA"/>
        </w:rPr>
        <w:t xml:space="preserve">, agregata i drugih aditiva, te kao takav se može koristiti kao nasip ili tampon na gradilištima. </w:t>
      </w:r>
    </w:p>
    <w:p w:rsidR="008856D8" w:rsidRDefault="008856D8"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7C2EFD" w:rsidRDefault="007C2EFD" w:rsidP="008856D8">
      <w:pPr>
        <w:rPr>
          <w:rFonts w:ascii="Swis721 BT" w:hAnsi="Swis721 BT"/>
          <w:bCs/>
          <w:i/>
          <w:lang w:val="bs-Latn-BA"/>
        </w:rPr>
      </w:pPr>
    </w:p>
    <w:p w:rsidR="00534007" w:rsidRPr="00772CBD" w:rsidRDefault="00534007" w:rsidP="008856D8">
      <w:pPr>
        <w:rPr>
          <w:rFonts w:ascii="Swis721 BT" w:hAnsi="Swis721 BT"/>
          <w:bCs/>
          <w:i/>
          <w:lang w:val="bs-Latn-BA"/>
        </w:rPr>
      </w:pPr>
      <w:r w:rsidRPr="00772CBD">
        <w:rPr>
          <w:rFonts w:ascii="Swis721 BT" w:hAnsi="Swis721 BT"/>
          <w:bCs/>
          <w:i/>
          <w:lang w:val="bs-Latn-BA"/>
        </w:rPr>
        <w:lastRenderedPageBreak/>
        <w:t>1</w:t>
      </w:r>
      <w:r w:rsidR="00683639" w:rsidRPr="00772CBD">
        <w:rPr>
          <w:rFonts w:ascii="Swis721 BT" w:hAnsi="Swis721 BT"/>
          <w:bCs/>
          <w:i/>
          <w:lang w:val="bs-Latn-BA"/>
        </w:rPr>
        <w:t>4</w:t>
      </w:r>
      <w:r w:rsidR="005642D1" w:rsidRPr="00772CBD">
        <w:rPr>
          <w:rFonts w:ascii="Swis721 BT" w:hAnsi="Swis721 BT"/>
          <w:bCs/>
          <w:i/>
          <w:lang w:val="bs-Latn-BA"/>
        </w:rPr>
        <w:t>.2.3</w:t>
      </w:r>
      <w:r w:rsidRPr="00772CBD">
        <w:rPr>
          <w:rFonts w:ascii="Swis721 BT" w:hAnsi="Swis721 BT"/>
          <w:bCs/>
          <w:i/>
          <w:lang w:val="bs-Latn-BA"/>
        </w:rPr>
        <w:t xml:space="preserve"> Količina otpada</w:t>
      </w:r>
    </w:p>
    <w:p w:rsidR="00534007" w:rsidRPr="00772CBD" w:rsidRDefault="00534007" w:rsidP="00534007">
      <w:pPr>
        <w:autoSpaceDE w:val="0"/>
        <w:autoSpaceDN w:val="0"/>
        <w:adjustRightInd w:val="0"/>
        <w:spacing w:line="276" w:lineRule="auto"/>
        <w:jc w:val="both"/>
        <w:rPr>
          <w:rFonts w:ascii="Swis721 BT" w:hAnsi="Swis721 BT"/>
          <w:lang w:val="bs-Latn-BA"/>
        </w:rPr>
      </w:pPr>
    </w:p>
    <w:p w:rsidR="00534007" w:rsidRPr="00772CBD" w:rsidRDefault="00115EBA" w:rsidP="00534007">
      <w:pPr>
        <w:autoSpaceDE w:val="0"/>
        <w:autoSpaceDN w:val="0"/>
        <w:adjustRightInd w:val="0"/>
        <w:spacing w:line="276" w:lineRule="auto"/>
        <w:jc w:val="both"/>
        <w:rPr>
          <w:rFonts w:ascii="Swis721 BT" w:hAnsi="Swis721 BT" w:cs="Tahoma"/>
          <w:iCs/>
          <w:lang w:val="bs-Latn-BA"/>
        </w:rPr>
      </w:pPr>
      <w:r w:rsidRPr="00772CBD">
        <w:rPr>
          <w:rFonts w:ascii="Swis721 BT" w:hAnsi="Swis721 BT" w:cs="Tahoma"/>
          <w:iCs/>
          <w:lang w:val="bs-Latn-BA"/>
        </w:rPr>
        <w:t>Količina otpada u pogonu biti će u funkciji</w:t>
      </w:r>
      <w:r w:rsidR="00534007" w:rsidRPr="00772CBD">
        <w:rPr>
          <w:rFonts w:ascii="Swis721 BT" w:hAnsi="Swis721 BT" w:cs="Tahoma"/>
          <w:iCs/>
          <w:lang w:val="bs-Latn-BA"/>
        </w:rPr>
        <w:t xml:space="preserve"> prvenst</w:t>
      </w:r>
      <w:r w:rsidRPr="00772CBD">
        <w:rPr>
          <w:rFonts w:ascii="Swis721 BT" w:hAnsi="Swis721 BT" w:cs="Tahoma"/>
          <w:iCs/>
          <w:lang w:val="bs-Latn-BA"/>
        </w:rPr>
        <w:t>veno od kapaciteta proizodnje</w:t>
      </w:r>
      <w:r w:rsidR="00534007" w:rsidRPr="00772CBD">
        <w:rPr>
          <w:rFonts w:ascii="Swis721 BT" w:hAnsi="Swis721 BT" w:cs="Tahoma"/>
          <w:iCs/>
          <w:lang w:val="bs-Latn-BA"/>
        </w:rPr>
        <w:t xml:space="preserve">. U slijedećoj tabeli dati su podaci o </w:t>
      </w:r>
      <w:r w:rsidRPr="00772CBD">
        <w:rPr>
          <w:rFonts w:ascii="Swis721 BT" w:hAnsi="Swis721 BT" w:cs="Tahoma"/>
          <w:iCs/>
          <w:lang w:val="bs-Latn-BA"/>
        </w:rPr>
        <w:t>procijenjenim</w:t>
      </w:r>
      <w:r w:rsidR="00534007" w:rsidRPr="00772CBD">
        <w:rPr>
          <w:rFonts w:ascii="Swis721 BT" w:hAnsi="Swis721 BT" w:cs="Tahoma"/>
          <w:iCs/>
          <w:lang w:val="bs-Latn-BA"/>
        </w:rPr>
        <w:t xml:space="preserve"> količinama otpada.</w:t>
      </w:r>
    </w:p>
    <w:p w:rsidR="00534007" w:rsidRPr="00772CBD" w:rsidRDefault="00534007">
      <w:pPr>
        <w:rPr>
          <w:rFonts w:ascii="Swis721 BT" w:hAnsi="Swis721 BT" w:cs="Tahoma"/>
          <w:i/>
          <w:iCs/>
          <w:sz w:val="22"/>
          <w:lang w:val="bs-Latn-BA"/>
        </w:rPr>
      </w:pPr>
    </w:p>
    <w:p w:rsidR="00534007" w:rsidRPr="00772CBD" w:rsidRDefault="00534007" w:rsidP="00534007">
      <w:pPr>
        <w:autoSpaceDE w:val="0"/>
        <w:autoSpaceDN w:val="0"/>
        <w:adjustRightInd w:val="0"/>
        <w:spacing w:line="276" w:lineRule="auto"/>
        <w:jc w:val="both"/>
        <w:rPr>
          <w:rFonts w:ascii="Swis721 BT" w:hAnsi="Swis721 BT" w:cs="Tahoma"/>
          <w:i/>
          <w:sz w:val="22"/>
          <w:lang w:val="bs-Latn-BA"/>
        </w:rPr>
      </w:pPr>
      <w:r w:rsidRPr="00772CBD">
        <w:rPr>
          <w:rFonts w:ascii="Swis721 BT" w:hAnsi="Swis721 BT" w:cs="Tahoma"/>
          <w:i/>
          <w:iCs/>
          <w:sz w:val="22"/>
          <w:lang w:val="bs-Latn-BA"/>
        </w:rPr>
        <w:t xml:space="preserve">Tabela </w:t>
      </w:r>
      <w:r w:rsidR="00683639" w:rsidRPr="00772CBD">
        <w:rPr>
          <w:rFonts w:ascii="Swis721 BT" w:hAnsi="Swis721 BT" w:cs="Tahoma"/>
          <w:i/>
          <w:iCs/>
          <w:sz w:val="22"/>
          <w:lang w:val="bs-Latn-BA"/>
        </w:rPr>
        <w:t>14</w:t>
      </w:r>
      <w:r w:rsidRPr="00772CBD">
        <w:rPr>
          <w:rFonts w:ascii="Swis721 BT" w:hAnsi="Swis721 BT" w:cs="Tahoma"/>
          <w:i/>
          <w:iCs/>
          <w:sz w:val="22"/>
          <w:lang w:val="bs-Latn-BA"/>
        </w:rPr>
        <w:t xml:space="preserve">.2 Količine čvrstog otpada*  </w:t>
      </w:r>
    </w:p>
    <w:tbl>
      <w:tblPr>
        <w:tblStyle w:val="Reetkatablice"/>
        <w:tblW w:w="0" w:type="auto"/>
        <w:tblLook w:val="04A0" w:firstRow="1" w:lastRow="0" w:firstColumn="1" w:lastColumn="0" w:noHBand="0" w:noVBand="1"/>
      </w:tblPr>
      <w:tblGrid>
        <w:gridCol w:w="5812"/>
        <w:gridCol w:w="2877"/>
      </w:tblGrid>
      <w:tr w:rsidR="00534007" w:rsidRPr="00772CBD" w:rsidTr="00AF274B">
        <w:tc>
          <w:tcPr>
            <w:tcW w:w="5812" w:type="dxa"/>
          </w:tcPr>
          <w:p w:rsidR="00534007" w:rsidRPr="00772CBD" w:rsidRDefault="00534007" w:rsidP="007C760A">
            <w:pPr>
              <w:tabs>
                <w:tab w:val="left" w:pos="567"/>
              </w:tabs>
              <w:spacing w:before="60" w:after="60"/>
              <w:jc w:val="center"/>
              <w:rPr>
                <w:rFonts w:ascii="Swis721 BT" w:hAnsi="Swis721 BT" w:cs="Tahoma"/>
                <w:b/>
                <w:bCs/>
                <w:sz w:val="22"/>
                <w:lang w:val="bs-Latn-BA"/>
              </w:rPr>
            </w:pPr>
            <w:r w:rsidRPr="00772CBD">
              <w:rPr>
                <w:rFonts w:ascii="Swis721 BT" w:hAnsi="Swis721 BT" w:cs="Tahoma"/>
                <w:b/>
                <w:iCs/>
                <w:sz w:val="22"/>
                <w:lang w:val="bs-Latn-BA"/>
              </w:rPr>
              <w:t>Vrsta čvrstog otpada</w:t>
            </w:r>
          </w:p>
        </w:tc>
        <w:tc>
          <w:tcPr>
            <w:tcW w:w="2877" w:type="dxa"/>
          </w:tcPr>
          <w:p w:rsidR="00534007" w:rsidRPr="00772CBD" w:rsidRDefault="00534007" w:rsidP="007C760A">
            <w:pPr>
              <w:tabs>
                <w:tab w:val="left" w:pos="567"/>
              </w:tabs>
              <w:spacing w:before="60" w:after="60"/>
              <w:jc w:val="center"/>
              <w:rPr>
                <w:rFonts w:ascii="Swis721 BT" w:hAnsi="Swis721 BT" w:cs="Tahoma"/>
                <w:b/>
                <w:bCs/>
                <w:sz w:val="22"/>
                <w:lang w:val="bs-Latn-BA"/>
              </w:rPr>
            </w:pPr>
            <w:r w:rsidRPr="00772CBD">
              <w:rPr>
                <w:rFonts w:ascii="Swis721 BT" w:hAnsi="Swis721 BT" w:cs="Tahoma"/>
                <w:b/>
                <w:iCs/>
                <w:sz w:val="22"/>
                <w:lang w:val="bs-Latn-BA"/>
              </w:rPr>
              <w:t>Godišnja količina</w:t>
            </w:r>
          </w:p>
        </w:tc>
      </w:tr>
      <w:tr w:rsidR="00115EBA" w:rsidRPr="00772CBD" w:rsidTr="00AF274B">
        <w:tc>
          <w:tcPr>
            <w:tcW w:w="5812"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bCs/>
                <w:sz w:val="22"/>
                <w:lang w:val="bs-Latn-BA"/>
              </w:rPr>
            </w:pPr>
            <w:r w:rsidRPr="00772CBD">
              <w:rPr>
                <w:rFonts w:ascii="Swis721 BT" w:hAnsi="Swis721 BT" w:cs="Tahoma"/>
                <w:bCs/>
                <w:sz w:val="22"/>
                <w:lang w:val="bs-Latn-BA"/>
              </w:rPr>
              <w:t>Miješani komunalni otpad</w:t>
            </w:r>
          </w:p>
        </w:tc>
        <w:tc>
          <w:tcPr>
            <w:tcW w:w="2877" w:type="dxa"/>
            <w:vAlign w:val="center"/>
          </w:tcPr>
          <w:p w:rsidR="00115EBA" w:rsidRPr="00772CBD" w:rsidRDefault="007B7906" w:rsidP="00115EBA">
            <w:pPr>
              <w:spacing w:before="60" w:after="60"/>
              <w:jc w:val="right"/>
              <w:rPr>
                <w:rFonts w:ascii="Swis721 BT" w:hAnsi="Swis721 BT" w:cs="Tahoma"/>
                <w:sz w:val="22"/>
                <w:szCs w:val="22"/>
                <w:lang w:val="bs-Latn-BA"/>
              </w:rPr>
            </w:pPr>
            <w:r w:rsidRPr="00772CBD">
              <w:rPr>
                <w:rFonts w:ascii="Swis721 BT" w:hAnsi="Swis721 BT" w:cs="Tahoma"/>
                <w:sz w:val="22"/>
                <w:szCs w:val="22"/>
                <w:lang w:val="bs-Latn-BA"/>
              </w:rPr>
              <w:t xml:space="preserve">1000 </w:t>
            </w:r>
            <w:r w:rsidR="00115EBA" w:rsidRPr="00772CBD">
              <w:rPr>
                <w:rFonts w:ascii="Swis721 BT" w:hAnsi="Swis721 BT" w:cs="Tahoma"/>
                <w:sz w:val="22"/>
                <w:szCs w:val="22"/>
                <w:lang w:val="bs-Latn-BA"/>
              </w:rPr>
              <w:t>kg *</w:t>
            </w:r>
          </w:p>
        </w:tc>
      </w:tr>
      <w:tr w:rsidR="00115EBA" w:rsidRPr="00772CBD" w:rsidTr="00AF274B">
        <w:tc>
          <w:tcPr>
            <w:tcW w:w="5812"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2"/>
                <w:lang w:val="bs-Latn-BA"/>
              </w:rPr>
            </w:pPr>
            <w:r w:rsidRPr="00772CBD">
              <w:rPr>
                <w:rFonts w:ascii="Swis721 BT" w:hAnsi="Swis721 BT" w:cs="Tahoma"/>
                <w:sz w:val="22"/>
                <w:lang w:val="bs-Latn-BA"/>
              </w:rPr>
              <w:t>Mulj iz septičke jame</w:t>
            </w:r>
          </w:p>
        </w:tc>
        <w:tc>
          <w:tcPr>
            <w:tcW w:w="2877" w:type="dxa"/>
            <w:vAlign w:val="center"/>
          </w:tcPr>
          <w:p w:rsidR="00115EBA" w:rsidRPr="00772CBD" w:rsidRDefault="007B7906" w:rsidP="00115EBA">
            <w:pPr>
              <w:tabs>
                <w:tab w:val="left" w:pos="426"/>
              </w:tabs>
              <w:autoSpaceDE w:val="0"/>
              <w:autoSpaceDN w:val="0"/>
              <w:adjustRightInd w:val="0"/>
              <w:spacing w:before="40" w:after="40"/>
              <w:jc w:val="right"/>
              <w:rPr>
                <w:rFonts w:ascii="Swis721 BT" w:hAnsi="Swis721 BT" w:cs="Tahoma"/>
                <w:bCs/>
                <w:sz w:val="22"/>
                <w:szCs w:val="22"/>
                <w:lang w:val="bs-Latn-BA"/>
              </w:rPr>
            </w:pPr>
            <w:r w:rsidRPr="00772CBD">
              <w:rPr>
                <w:rFonts w:ascii="Swis721 BT" w:hAnsi="Swis721 BT" w:cs="Tahoma"/>
                <w:bCs/>
                <w:sz w:val="22"/>
                <w:szCs w:val="22"/>
                <w:lang w:val="bs-Latn-BA"/>
              </w:rPr>
              <w:t>500</w:t>
            </w:r>
            <w:r w:rsidR="00115EBA" w:rsidRPr="00772CBD">
              <w:rPr>
                <w:rFonts w:ascii="Swis721 BT" w:hAnsi="Swis721 BT" w:cs="Tahoma"/>
                <w:bCs/>
                <w:sz w:val="22"/>
                <w:szCs w:val="22"/>
                <w:lang w:val="bs-Latn-BA"/>
              </w:rPr>
              <w:t xml:space="preserve"> kg*</w:t>
            </w:r>
          </w:p>
        </w:tc>
      </w:tr>
      <w:tr w:rsidR="00115EBA" w:rsidRPr="00772CBD" w:rsidTr="00AF274B">
        <w:tc>
          <w:tcPr>
            <w:tcW w:w="5812" w:type="dxa"/>
            <w:vAlign w:val="center"/>
          </w:tcPr>
          <w:p w:rsidR="00115EBA" w:rsidRPr="00772CBD" w:rsidRDefault="00115EBA" w:rsidP="00115EBA">
            <w:pPr>
              <w:tabs>
                <w:tab w:val="left" w:pos="426"/>
              </w:tabs>
              <w:autoSpaceDE w:val="0"/>
              <w:autoSpaceDN w:val="0"/>
              <w:adjustRightInd w:val="0"/>
              <w:rPr>
                <w:rFonts w:ascii="Swis721 BT" w:hAnsi="Swis721 BT" w:cs="Tahoma"/>
                <w:bCs/>
                <w:sz w:val="22"/>
                <w:lang w:val="bs-Latn-BA"/>
              </w:rPr>
            </w:pPr>
            <w:r w:rsidRPr="00772CBD">
              <w:rPr>
                <w:rFonts w:ascii="Swis721 BT" w:hAnsi="Swis721 BT" w:cs="Tahoma"/>
                <w:bCs/>
                <w:sz w:val="22"/>
                <w:lang w:val="bs-Latn-BA"/>
              </w:rPr>
              <w:t>Otpadni asfalt</w:t>
            </w:r>
          </w:p>
        </w:tc>
        <w:tc>
          <w:tcPr>
            <w:tcW w:w="2877" w:type="dxa"/>
            <w:vAlign w:val="center"/>
          </w:tcPr>
          <w:p w:rsidR="00115EBA" w:rsidRPr="00772CBD" w:rsidRDefault="007B7906" w:rsidP="00115EBA">
            <w:pPr>
              <w:tabs>
                <w:tab w:val="left" w:pos="426"/>
              </w:tabs>
              <w:autoSpaceDE w:val="0"/>
              <w:autoSpaceDN w:val="0"/>
              <w:adjustRightInd w:val="0"/>
              <w:spacing w:before="40" w:after="40"/>
              <w:jc w:val="right"/>
              <w:rPr>
                <w:rFonts w:ascii="Swis721 BT" w:hAnsi="Swis721 BT" w:cs="Tahoma"/>
                <w:bCs/>
                <w:sz w:val="22"/>
                <w:szCs w:val="22"/>
                <w:lang w:val="bs-Latn-BA"/>
              </w:rPr>
            </w:pPr>
            <w:r w:rsidRPr="00772CBD">
              <w:rPr>
                <w:rFonts w:ascii="Swis721 BT" w:hAnsi="Swis721 BT" w:cs="Tahoma"/>
                <w:bCs/>
                <w:sz w:val="22"/>
                <w:szCs w:val="22"/>
                <w:lang w:val="bs-Latn-BA"/>
              </w:rPr>
              <w:t xml:space="preserve">do </w:t>
            </w:r>
            <w:r w:rsidR="00115EBA" w:rsidRPr="00772CBD">
              <w:rPr>
                <w:rFonts w:ascii="Swis721 BT" w:hAnsi="Swis721 BT" w:cs="Tahoma"/>
                <w:bCs/>
                <w:sz w:val="22"/>
                <w:szCs w:val="22"/>
                <w:lang w:val="bs-Latn-BA"/>
              </w:rPr>
              <w:t xml:space="preserve"> </w:t>
            </w:r>
            <w:r w:rsidR="00E17A49">
              <w:rPr>
                <w:rFonts w:ascii="Swis721 BT" w:hAnsi="Swis721 BT" w:cs="Tahoma"/>
                <w:bCs/>
                <w:sz w:val="22"/>
                <w:szCs w:val="22"/>
                <w:lang w:val="bs-Latn-BA"/>
              </w:rPr>
              <w:t xml:space="preserve">5 </w:t>
            </w:r>
            <w:r w:rsidR="00AD5BEF">
              <w:rPr>
                <w:rFonts w:ascii="Swis721 BT" w:hAnsi="Swis721 BT" w:cs="Tahoma"/>
                <w:bCs/>
                <w:sz w:val="22"/>
                <w:szCs w:val="22"/>
                <w:lang w:val="bs-Latn-BA"/>
              </w:rPr>
              <w:t>000</w:t>
            </w:r>
            <w:r w:rsidR="00115EBA" w:rsidRPr="00772CBD">
              <w:rPr>
                <w:rFonts w:ascii="Swis721 BT" w:hAnsi="Swis721 BT" w:cs="Tahoma"/>
                <w:bCs/>
                <w:sz w:val="22"/>
                <w:szCs w:val="22"/>
                <w:lang w:val="bs-Latn-BA"/>
              </w:rPr>
              <w:t>kg*</w:t>
            </w:r>
          </w:p>
        </w:tc>
      </w:tr>
      <w:tr w:rsidR="00115EBA" w:rsidRPr="00772CBD" w:rsidTr="00D86E81">
        <w:tc>
          <w:tcPr>
            <w:tcW w:w="5812"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2"/>
                <w:lang w:val="bs-Latn-BA"/>
              </w:rPr>
            </w:pPr>
            <w:r w:rsidRPr="00772CBD">
              <w:rPr>
                <w:rFonts w:ascii="Swis721 BT" w:hAnsi="Swis721 BT" w:cs="Tahoma"/>
                <w:sz w:val="22"/>
                <w:lang w:val="bs-Latn-BA"/>
              </w:rPr>
              <w:t>Ambalaža od papira i kartona (u sastavu miješanog komunalnog otpada)</w:t>
            </w:r>
          </w:p>
        </w:tc>
        <w:tc>
          <w:tcPr>
            <w:tcW w:w="2877" w:type="dxa"/>
          </w:tcPr>
          <w:p w:rsidR="00115EBA" w:rsidRPr="00772CBD" w:rsidRDefault="007B7906" w:rsidP="00115EBA">
            <w:pPr>
              <w:spacing w:before="60" w:after="60" w:line="288" w:lineRule="auto"/>
              <w:jc w:val="right"/>
              <w:rPr>
                <w:rFonts w:ascii="Swis721 BT" w:hAnsi="Swis721 BT"/>
                <w:sz w:val="22"/>
                <w:szCs w:val="24"/>
                <w:lang w:val="bs-Latn-BA"/>
              </w:rPr>
            </w:pPr>
            <w:r w:rsidRPr="00772CBD">
              <w:rPr>
                <w:rFonts w:ascii="Swis721 BT" w:hAnsi="Swis721 BT"/>
                <w:sz w:val="22"/>
                <w:szCs w:val="24"/>
                <w:lang w:val="bs-Latn-BA"/>
              </w:rPr>
              <w:t xml:space="preserve">500 </w:t>
            </w:r>
            <w:r w:rsidR="00115EBA" w:rsidRPr="00772CBD">
              <w:rPr>
                <w:rFonts w:ascii="Swis721 BT" w:hAnsi="Swis721 BT"/>
                <w:sz w:val="22"/>
                <w:szCs w:val="24"/>
                <w:lang w:val="bs-Latn-BA"/>
              </w:rPr>
              <w:t>kg*</w:t>
            </w:r>
          </w:p>
        </w:tc>
      </w:tr>
      <w:tr w:rsidR="00115EBA" w:rsidRPr="00772CBD" w:rsidTr="00D86E81">
        <w:tc>
          <w:tcPr>
            <w:tcW w:w="5812"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2"/>
                <w:lang w:val="bs-Latn-BA"/>
              </w:rPr>
            </w:pPr>
            <w:r w:rsidRPr="00772CBD">
              <w:rPr>
                <w:rFonts w:ascii="Swis721 BT" w:hAnsi="Swis721 BT" w:cs="Tahoma"/>
                <w:sz w:val="22"/>
                <w:lang w:val="bs-Latn-BA"/>
              </w:rPr>
              <w:t>Ambalaža od plastike</w:t>
            </w:r>
            <w:r w:rsidR="007B7906" w:rsidRPr="00772CBD">
              <w:rPr>
                <w:rFonts w:ascii="Swis721 BT" w:hAnsi="Swis721 BT" w:cs="Tahoma"/>
                <w:sz w:val="22"/>
                <w:lang w:val="bs-Latn-BA"/>
              </w:rPr>
              <w:t xml:space="preserve"> </w:t>
            </w:r>
            <w:r w:rsidRPr="00772CBD">
              <w:rPr>
                <w:rFonts w:ascii="Swis721 BT" w:hAnsi="Swis721 BT" w:cs="Tahoma"/>
                <w:sz w:val="22"/>
                <w:lang w:val="bs-Latn-BA"/>
              </w:rPr>
              <w:t>(u sastavu miješanog komunalnog otpada)</w:t>
            </w:r>
          </w:p>
        </w:tc>
        <w:tc>
          <w:tcPr>
            <w:tcW w:w="2877" w:type="dxa"/>
          </w:tcPr>
          <w:p w:rsidR="00115EBA" w:rsidRPr="00772CBD" w:rsidRDefault="007B7906" w:rsidP="00115EBA">
            <w:pPr>
              <w:spacing w:before="60" w:after="60" w:line="288" w:lineRule="auto"/>
              <w:jc w:val="right"/>
              <w:rPr>
                <w:rFonts w:ascii="Swis721 BT" w:hAnsi="Swis721 BT"/>
                <w:sz w:val="22"/>
                <w:szCs w:val="24"/>
                <w:lang w:val="bs-Latn-BA"/>
              </w:rPr>
            </w:pPr>
            <w:r w:rsidRPr="00772CBD">
              <w:rPr>
                <w:rFonts w:ascii="Swis721 BT" w:hAnsi="Swis721 BT"/>
                <w:sz w:val="22"/>
                <w:szCs w:val="24"/>
                <w:lang w:val="bs-Latn-BA"/>
              </w:rPr>
              <w:t>200</w:t>
            </w:r>
            <w:r w:rsidR="00115EBA" w:rsidRPr="00772CBD">
              <w:rPr>
                <w:rFonts w:ascii="Swis721 BT" w:hAnsi="Swis721 BT"/>
                <w:sz w:val="22"/>
                <w:szCs w:val="24"/>
                <w:lang w:val="bs-Latn-BA"/>
              </w:rPr>
              <w:t xml:space="preserve"> kg*</w:t>
            </w:r>
          </w:p>
        </w:tc>
      </w:tr>
      <w:tr w:rsidR="00115EBA" w:rsidRPr="00772CBD" w:rsidTr="00D86E81">
        <w:tc>
          <w:tcPr>
            <w:tcW w:w="5812" w:type="dxa"/>
            <w:vAlign w:val="center"/>
          </w:tcPr>
          <w:p w:rsidR="00115EBA" w:rsidRPr="00772CBD" w:rsidRDefault="00115EBA" w:rsidP="00115EBA">
            <w:pPr>
              <w:tabs>
                <w:tab w:val="left" w:pos="426"/>
              </w:tabs>
              <w:autoSpaceDE w:val="0"/>
              <w:autoSpaceDN w:val="0"/>
              <w:adjustRightInd w:val="0"/>
              <w:spacing w:before="40" w:after="40" w:line="288" w:lineRule="auto"/>
              <w:rPr>
                <w:rFonts w:ascii="Swis721 BT" w:hAnsi="Swis721 BT"/>
                <w:sz w:val="22"/>
                <w:lang w:val="bs-Latn-BA"/>
              </w:rPr>
            </w:pPr>
            <w:r w:rsidRPr="00772CBD">
              <w:rPr>
                <w:rFonts w:ascii="Swis721 BT" w:hAnsi="Swis721 BT"/>
                <w:sz w:val="22"/>
                <w:lang w:val="bs-Latn-BA"/>
              </w:rPr>
              <w:t>Ambalaža onečišćena opasnim materijama</w:t>
            </w:r>
          </w:p>
        </w:tc>
        <w:tc>
          <w:tcPr>
            <w:tcW w:w="2877" w:type="dxa"/>
          </w:tcPr>
          <w:p w:rsidR="00115EBA" w:rsidRPr="00772CBD" w:rsidRDefault="00115EBA" w:rsidP="00115EBA">
            <w:pPr>
              <w:spacing w:before="60" w:after="60" w:line="288" w:lineRule="auto"/>
              <w:jc w:val="right"/>
              <w:rPr>
                <w:rFonts w:ascii="Swis721 BT" w:hAnsi="Swis721 BT"/>
                <w:sz w:val="22"/>
                <w:szCs w:val="24"/>
                <w:lang w:val="bs-Latn-BA"/>
              </w:rPr>
            </w:pPr>
            <w:r w:rsidRPr="00772CBD">
              <w:rPr>
                <w:rFonts w:ascii="Swis721 BT" w:hAnsi="Swis721 BT"/>
                <w:sz w:val="22"/>
                <w:szCs w:val="24"/>
                <w:lang w:val="bs-Latn-BA"/>
              </w:rPr>
              <w:t>100 kg*</w:t>
            </w:r>
          </w:p>
        </w:tc>
      </w:tr>
      <w:tr w:rsidR="00115EBA" w:rsidRPr="00772CBD" w:rsidTr="00D86E81">
        <w:tc>
          <w:tcPr>
            <w:tcW w:w="5812"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2"/>
                <w:lang w:val="bs-Latn-BA"/>
              </w:rPr>
            </w:pPr>
            <w:r w:rsidRPr="00772CBD">
              <w:rPr>
                <w:rFonts w:ascii="Swis721 BT" w:hAnsi="Swis721 BT" w:cs="Tahoma"/>
                <w:sz w:val="22"/>
                <w:lang w:val="bs-Latn-BA"/>
              </w:rPr>
              <w:t>Mulj iz separatora (iz odvajača ulje/voda)</w:t>
            </w:r>
          </w:p>
        </w:tc>
        <w:tc>
          <w:tcPr>
            <w:tcW w:w="2877" w:type="dxa"/>
          </w:tcPr>
          <w:p w:rsidR="00115EBA" w:rsidRPr="00772CBD" w:rsidRDefault="007B7906" w:rsidP="00115EBA">
            <w:pPr>
              <w:spacing w:before="60" w:after="60" w:line="288" w:lineRule="auto"/>
              <w:jc w:val="right"/>
              <w:rPr>
                <w:rFonts w:ascii="Swis721 BT" w:hAnsi="Swis721 BT"/>
                <w:sz w:val="22"/>
                <w:szCs w:val="24"/>
                <w:lang w:val="bs-Latn-BA"/>
              </w:rPr>
            </w:pPr>
            <w:r w:rsidRPr="00772CBD">
              <w:rPr>
                <w:rFonts w:ascii="Swis721 BT" w:hAnsi="Swis721 BT" w:cs="Tahoma"/>
                <w:bCs/>
                <w:sz w:val="22"/>
                <w:szCs w:val="22"/>
                <w:lang w:val="bs-Latn-BA"/>
              </w:rPr>
              <w:t>500 kg*</w:t>
            </w:r>
          </w:p>
        </w:tc>
      </w:tr>
      <w:tr w:rsidR="00115EBA" w:rsidRPr="00772CBD" w:rsidTr="00D86E81">
        <w:tc>
          <w:tcPr>
            <w:tcW w:w="5812" w:type="dxa"/>
            <w:vAlign w:val="center"/>
          </w:tcPr>
          <w:p w:rsidR="00115EBA" w:rsidRPr="00772CBD" w:rsidRDefault="00115EBA" w:rsidP="00115EBA">
            <w:pPr>
              <w:tabs>
                <w:tab w:val="left" w:pos="426"/>
              </w:tabs>
              <w:autoSpaceDE w:val="0"/>
              <w:autoSpaceDN w:val="0"/>
              <w:adjustRightInd w:val="0"/>
              <w:spacing w:before="40" w:after="40" w:line="288" w:lineRule="auto"/>
              <w:rPr>
                <w:rFonts w:ascii="Swis721 BT" w:hAnsi="Swis721 BT"/>
                <w:sz w:val="22"/>
                <w:lang w:val="bs-Latn-BA"/>
              </w:rPr>
            </w:pPr>
            <w:r w:rsidRPr="00772CBD">
              <w:rPr>
                <w:rFonts w:ascii="Swis721 BT" w:hAnsi="Swis721 BT"/>
                <w:sz w:val="22"/>
                <w:lang w:val="bs-Latn-BA"/>
              </w:rPr>
              <w:t>Otpadna ulja i maziva</w:t>
            </w:r>
          </w:p>
        </w:tc>
        <w:tc>
          <w:tcPr>
            <w:tcW w:w="2877" w:type="dxa"/>
          </w:tcPr>
          <w:p w:rsidR="00115EBA" w:rsidRPr="00772CBD" w:rsidRDefault="007B7906" w:rsidP="00115EBA">
            <w:pPr>
              <w:spacing w:before="60" w:after="60" w:line="288" w:lineRule="auto"/>
              <w:jc w:val="right"/>
              <w:rPr>
                <w:rFonts w:ascii="Swis721 BT" w:hAnsi="Swis721 BT"/>
                <w:sz w:val="22"/>
                <w:szCs w:val="24"/>
                <w:lang w:val="bs-Latn-BA"/>
              </w:rPr>
            </w:pPr>
            <w:r w:rsidRPr="00772CBD">
              <w:rPr>
                <w:rFonts w:ascii="Swis721 BT" w:hAnsi="Swis721 BT"/>
                <w:sz w:val="22"/>
                <w:szCs w:val="24"/>
                <w:lang w:val="bs-Latn-BA"/>
              </w:rPr>
              <w:t>100 kg*</w:t>
            </w:r>
          </w:p>
        </w:tc>
      </w:tr>
      <w:tr w:rsidR="00115EBA" w:rsidRPr="00772CBD" w:rsidTr="00D86E81">
        <w:tc>
          <w:tcPr>
            <w:tcW w:w="5812" w:type="dxa"/>
            <w:vAlign w:val="center"/>
          </w:tcPr>
          <w:p w:rsidR="00115EBA" w:rsidRPr="00772CBD" w:rsidRDefault="00115EBA" w:rsidP="00115EBA">
            <w:pPr>
              <w:tabs>
                <w:tab w:val="left" w:pos="426"/>
              </w:tabs>
              <w:autoSpaceDE w:val="0"/>
              <w:autoSpaceDN w:val="0"/>
              <w:adjustRightInd w:val="0"/>
              <w:spacing w:before="40" w:after="40" w:line="276" w:lineRule="auto"/>
              <w:rPr>
                <w:rFonts w:ascii="Swis721 BT" w:hAnsi="Swis721 BT" w:cs="Tahoma"/>
                <w:sz w:val="22"/>
                <w:lang w:val="bs-Latn-BA"/>
              </w:rPr>
            </w:pPr>
            <w:r w:rsidRPr="00772CBD">
              <w:rPr>
                <w:rFonts w:ascii="Swis721 BT" w:hAnsi="Swis721 BT" w:cs="Tahoma"/>
                <w:sz w:val="22"/>
                <w:lang w:val="bs-Latn-BA"/>
              </w:rPr>
              <w:t>Otpadni mulj iz taložnika</w:t>
            </w:r>
          </w:p>
        </w:tc>
        <w:tc>
          <w:tcPr>
            <w:tcW w:w="2877" w:type="dxa"/>
          </w:tcPr>
          <w:p w:rsidR="00115EBA" w:rsidRPr="00772CBD" w:rsidRDefault="007B7906" w:rsidP="00115EBA">
            <w:pPr>
              <w:spacing w:before="60" w:after="60" w:line="288" w:lineRule="auto"/>
              <w:jc w:val="right"/>
              <w:rPr>
                <w:rFonts w:ascii="Swis721 BT" w:hAnsi="Swis721 BT"/>
                <w:sz w:val="22"/>
                <w:szCs w:val="24"/>
                <w:lang w:val="bs-Latn-BA"/>
              </w:rPr>
            </w:pPr>
            <w:r w:rsidRPr="00772CBD">
              <w:rPr>
                <w:rFonts w:ascii="Swis721 BT" w:hAnsi="Swis721 BT" w:cs="Tahoma"/>
                <w:bCs/>
                <w:sz w:val="22"/>
                <w:szCs w:val="22"/>
                <w:lang w:val="bs-Latn-BA"/>
              </w:rPr>
              <w:t>500 kg*</w:t>
            </w:r>
          </w:p>
        </w:tc>
      </w:tr>
    </w:tbl>
    <w:p w:rsidR="00534007" w:rsidRPr="00772CBD" w:rsidRDefault="00AF274B" w:rsidP="00534007">
      <w:pPr>
        <w:spacing w:before="60" w:line="288" w:lineRule="auto"/>
        <w:jc w:val="both"/>
        <w:rPr>
          <w:rFonts w:ascii="Swis721 BT" w:hAnsi="Swis721 BT" w:cs="Tahoma"/>
          <w:sz w:val="20"/>
          <w:szCs w:val="16"/>
          <w:lang w:val="bs-Latn-BA"/>
        </w:rPr>
      </w:pPr>
      <w:r w:rsidRPr="00772CBD">
        <w:rPr>
          <w:rFonts w:ascii="Swis721 BT" w:hAnsi="Swis721 BT" w:cs="Tahoma"/>
          <w:sz w:val="20"/>
          <w:szCs w:val="16"/>
          <w:lang w:val="bs-Latn-BA"/>
        </w:rPr>
        <w:t>*p</w:t>
      </w:r>
      <w:r w:rsidR="00534007" w:rsidRPr="00772CBD">
        <w:rPr>
          <w:rFonts w:ascii="Swis721 BT" w:hAnsi="Swis721 BT" w:cs="Tahoma"/>
          <w:sz w:val="20"/>
          <w:szCs w:val="16"/>
          <w:lang w:val="bs-Latn-BA"/>
        </w:rPr>
        <w:t>retpostavljene količine</w:t>
      </w:r>
    </w:p>
    <w:p w:rsidR="000F4F87" w:rsidRPr="00772CBD" w:rsidRDefault="000F4F87">
      <w:pPr>
        <w:rPr>
          <w:rFonts w:ascii="Swis721 BT" w:hAnsi="Swis721 BT" w:cs="Tahoma"/>
          <w:b/>
          <w:bCs/>
          <w:lang w:val="bs-Latn-BA"/>
        </w:rPr>
      </w:pPr>
    </w:p>
    <w:p w:rsidR="00534007" w:rsidRPr="00772CBD" w:rsidRDefault="00534007" w:rsidP="00534007">
      <w:pPr>
        <w:tabs>
          <w:tab w:val="left" w:pos="567"/>
        </w:tabs>
        <w:spacing w:line="276" w:lineRule="auto"/>
        <w:ind w:left="567" w:hanging="567"/>
        <w:rPr>
          <w:rFonts w:ascii="Swis721 BT" w:hAnsi="Swis721 BT" w:cs="Tahoma"/>
          <w:b/>
          <w:bCs/>
          <w:lang w:val="bs-Latn-BA"/>
        </w:rPr>
      </w:pPr>
      <w:r w:rsidRPr="00772CBD">
        <w:rPr>
          <w:rFonts w:ascii="Swis721 BT" w:hAnsi="Swis721 BT" w:cs="Tahoma"/>
          <w:b/>
          <w:bCs/>
          <w:lang w:val="bs-Latn-BA"/>
        </w:rPr>
        <w:t>1</w:t>
      </w:r>
      <w:r w:rsidR="00683639" w:rsidRPr="00772CBD">
        <w:rPr>
          <w:rFonts w:ascii="Swis721 BT" w:hAnsi="Swis721 BT" w:cs="Tahoma"/>
          <w:b/>
          <w:bCs/>
          <w:lang w:val="bs-Latn-BA"/>
        </w:rPr>
        <w:t>4</w:t>
      </w:r>
      <w:r w:rsidRPr="00772CBD">
        <w:rPr>
          <w:rFonts w:ascii="Swis721 BT" w:hAnsi="Swis721 BT" w:cs="Tahoma"/>
          <w:b/>
          <w:bCs/>
          <w:lang w:val="bs-Latn-BA"/>
        </w:rPr>
        <w:t>.</w:t>
      </w:r>
      <w:r w:rsidR="005642D1" w:rsidRPr="00772CBD">
        <w:rPr>
          <w:rFonts w:ascii="Swis721 BT" w:hAnsi="Swis721 BT" w:cs="Tahoma"/>
          <w:b/>
          <w:bCs/>
          <w:lang w:val="bs-Latn-BA"/>
        </w:rPr>
        <w:t>3</w:t>
      </w:r>
      <w:r w:rsidRPr="00772CBD">
        <w:rPr>
          <w:rFonts w:ascii="Swis721 BT" w:hAnsi="Swis721 BT" w:cs="Tahoma"/>
          <w:b/>
          <w:bCs/>
          <w:lang w:val="bs-Latn-BA"/>
        </w:rPr>
        <w:t xml:space="preserve"> Opis postojećih mjera kontrole, sprečavanja </w:t>
      </w:r>
      <w:r w:rsidRPr="00772CBD">
        <w:rPr>
          <w:rFonts w:ascii="Swis721 BT" w:hAnsi="Swis721 BT" w:cs="Tahoma"/>
          <w:b/>
          <w:lang w:val="bs-Latn-BA"/>
        </w:rPr>
        <w:t xml:space="preserve">i </w:t>
      </w:r>
      <w:r w:rsidRPr="00772CBD">
        <w:rPr>
          <w:rFonts w:ascii="Swis721 BT" w:hAnsi="Swis721 BT" w:cs="Tahoma"/>
          <w:b/>
          <w:bCs/>
          <w:lang w:val="bs-Latn-BA"/>
        </w:rPr>
        <w:t>smanjenja proizvodnje otpada</w:t>
      </w:r>
    </w:p>
    <w:p w:rsidR="00534007" w:rsidRPr="00772CBD" w:rsidRDefault="00534007" w:rsidP="00534007">
      <w:pPr>
        <w:spacing w:line="276" w:lineRule="auto"/>
        <w:jc w:val="both"/>
        <w:rPr>
          <w:rFonts w:ascii="Swis721 BT" w:hAnsi="Swis721 BT"/>
          <w:lang w:val="bs-Latn-BA"/>
        </w:rPr>
      </w:pPr>
    </w:p>
    <w:p w:rsidR="00534007" w:rsidRPr="00772CBD" w:rsidRDefault="00534007" w:rsidP="00534007">
      <w:pPr>
        <w:spacing w:line="276" w:lineRule="auto"/>
        <w:jc w:val="both"/>
        <w:rPr>
          <w:rFonts w:ascii="Swis721 BT" w:hAnsi="Swis721 BT" w:cs="Tahoma"/>
          <w:lang w:val="bs-Latn-BA"/>
        </w:rPr>
      </w:pPr>
      <w:r w:rsidRPr="00772CBD">
        <w:rPr>
          <w:rFonts w:ascii="Swis721 BT" w:hAnsi="Swis721 BT" w:cs="Tahoma"/>
          <w:color w:val="000000"/>
          <w:lang w:val="bs-Latn-BA"/>
        </w:rPr>
        <w:t>Sa otpadom se postupa u skladu sa odredbama Zakona o upravljanju otpadom („Sl. novine FBiH“, br. 33/03)</w:t>
      </w:r>
      <w:r w:rsidRPr="00772CBD">
        <w:rPr>
          <w:rFonts w:ascii="Swis721 BT" w:hAnsi="Swis721 BT" w:cs="Tahoma"/>
          <w:lang w:val="bs-Latn-BA"/>
        </w:rPr>
        <w:t xml:space="preserve"> odnosno na način da se izbjegne: opasnost za ljudsko zdravlje, opasnost za biljni i životinjski svijet, onečišćenje okolice, nekontrolisano odlaganje, nastajanje eksplozije i požara, stvaranje buke i neugodnih mirisa te narušavanje javnog reda i mira.</w:t>
      </w:r>
    </w:p>
    <w:p w:rsidR="00534007" w:rsidRPr="00772CBD" w:rsidRDefault="00534007" w:rsidP="00534007">
      <w:pPr>
        <w:spacing w:line="276" w:lineRule="auto"/>
        <w:jc w:val="both"/>
        <w:rPr>
          <w:rFonts w:ascii="Swis721 BT" w:hAnsi="Swis721 BT" w:cs="Tahoma"/>
          <w:lang w:val="bs-Latn-BA"/>
        </w:rPr>
      </w:pPr>
    </w:p>
    <w:p w:rsidR="00534007" w:rsidRPr="00772CBD" w:rsidRDefault="00534007" w:rsidP="00534007">
      <w:pPr>
        <w:spacing w:after="240" w:line="276" w:lineRule="auto"/>
        <w:jc w:val="both"/>
        <w:rPr>
          <w:rFonts w:ascii="Swis721 BT" w:hAnsi="Swis721 BT" w:cs="Tahoma"/>
          <w:lang w:val="bs-Latn-BA"/>
        </w:rPr>
      </w:pPr>
      <w:r w:rsidRPr="00772CBD">
        <w:rPr>
          <w:rFonts w:ascii="Swis721 BT" w:hAnsi="Swis721 BT" w:cs="Tahoma"/>
          <w:lang w:val="bs-Latn-BA"/>
        </w:rPr>
        <w:t xml:space="preserve">Radnici </w:t>
      </w:r>
      <w:r w:rsidR="001C64CF" w:rsidRPr="00772CBD">
        <w:rPr>
          <w:rFonts w:ascii="Swis721 BT" w:hAnsi="Swis721 BT" w:cs="Tahoma"/>
          <w:lang w:val="bs-Latn-BA"/>
        </w:rPr>
        <w:t xml:space="preserve">moraju </w:t>
      </w:r>
      <w:r w:rsidRPr="00772CBD">
        <w:rPr>
          <w:rFonts w:ascii="Swis721 BT" w:hAnsi="Swis721 BT" w:cs="Tahoma"/>
          <w:lang w:val="bs-Latn-BA"/>
        </w:rPr>
        <w:t>imaju na raspolaganju upute za siguran rad u kojima su opisane opasnosti po ljude i okoliš, mjere zaštite, prva pomoć i lična zaštitna sredstva.</w:t>
      </w:r>
    </w:p>
    <w:p w:rsidR="00534007" w:rsidRPr="00772CBD" w:rsidRDefault="00534007" w:rsidP="00534007">
      <w:p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Neadekvatno odlaganje čvrstog otpada (nekontrolisano odlaganje u okolišu) može uzrokovati razne rizike od kojih su najbitniji:</w:t>
      </w:r>
    </w:p>
    <w:p w:rsidR="001C64CF" w:rsidRPr="00772CBD" w:rsidRDefault="001C64CF" w:rsidP="00534007">
      <w:pPr>
        <w:autoSpaceDE w:val="0"/>
        <w:autoSpaceDN w:val="0"/>
        <w:adjustRightInd w:val="0"/>
        <w:spacing w:line="276" w:lineRule="auto"/>
        <w:jc w:val="both"/>
        <w:rPr>
          <w:rFonts w:ascii="Swis721 BT" w:hAnsi="Swis721 BT" w:cs="Tahoma"/>
          <w:lang w:val="bs-Latn-BA"/>
        </w:rPr>
      </w:pPr>
    </w:p>
    <w:p w:rsidR="00534007" w:rsidRPr="00772CBD" w:rsidRDefault="00534007" w:rsidP="00794E8D">
      <w:pPr>
        <w:numPr>
          <w:ilvl w:val="0"/>
          <w:numId w:val="15"/>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zagađenje tla te površinskih i podzemnih voda,</w:t>
      </w:r>
    </w:p>
    <w:p w:rsidR="00534007" w:rsidRPr="00772CBD" w:rsidRDefault="00534007" w:rsidP="00794E8D">
      <w:pPr>
        <w:numPr>
          <w:ilvl w:val="0"/>
          <w:numId w:val="15"/>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rizici po zdravlje ljudi,</w:t>
      </w:r>
    </w:p>
    <w:p w:rsidR="00534007" w:rsidRPr="00772CBD" w:rsidRDefault="00534007" w:rsidP="00794E8D">
      <w:pPr>
        <w:numPr>
          <w:ilvl w:val="0"/>
          <w:numId w:val="15"/>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 xml:space="preserve">rizici po biljni i životinjski svijet u neposrednom okruženju, </w:t>
      </w:r>
    </w:p>
    <w:p w:rsidR="00534007" w:rsidRPr="00772CBD" w:rsidRDefault="00534007" w:rsidP="00794E8D">
      <w:pPr>
        <w:numPr>
          <w:ilvl w:val="0"/>
          <w:numId w:val="15"/>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 xml:space="preserve">rizici </w:t>
      </w:r>
      <w:r w:rsidRPr="00772CBD">
        <w:rPr>
          <w:rFonts w:ascii="Swis721 BT" w:hAnsi="Swis721 BT" w:cs="Tahoma"/>
          <w:color w:val="000000"/>
          <w:lang w:val="bs-Latn-BA"/>
        </w:rPr>
        <w:t>stvaranja</w:t>
      </w:r>
      <w:r w:rsidRPr="00772CBD">
        <w:rPr>
          <w:rFonts w:ascii="Swis721 BT" w:hAnsi="Swis721 BT" w:cs="Tahoma"/>
          <w:lang w:val="bs-Latn-BA"/>
        </w:rPr>
        <w:t xml:space="preserve"> neugodnih mirisa u okolici, </w:t>
      </w:r>
    </w:p>
    <w:p w:rsidR="00534007" w:rsidRPr="00772CBD" w:rsidRDefault="00534007" w:rsidP="00794E8D">
      <w:pPr>
        <w:numPr>
          <w:ilvl w:val="0"/>
          <w:numId w:val="15"/>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 xml:space="preserve">vizuelni uticaji (vezani za nekontrolisano odlaganje otpada i neugodnu sliku koju stvaraju razbacani papiri, ostaci plastike i sl.). </w:t>
      </w:r>
    </w:p>
    <w:p w:rsidR="000C6E0C" w:rsidRPr="00772CBD" w:rsidRDefault="000C6E0C" w:rsidP="00534007">
      <w:pPr>
        <w:spacing w:line="276" w:lineRule="auto"/>
        <w:jc w:val="both"/>
        <w:rPr>
          <w:rFonts w:ascii="Swis721 BT" w:hAnsi="Swis721 BT" w:cs="Tahoma"/>
          <w:lang w:val="bs-Latn-BA"/>
        </w:rPr>
      </w:pPr>
    </w:p>
    <w:p w:rsidR="00534007" w:rsidRPr="00772CBD" w:rsidRDefault="00534007" w:rsidP="00534007">
      <w:pPr>
        <w:spacing w:line="276" w:lineRule="auto"/>
        <w:jc w:val="both"/>
        <w:rPr>
          <w:rFonts w:ascii="Swis721 BT" w:hAnsi="Swis721 BT" w:cs="Tahoma"/>
          <w:bCs/>
          <w:lang w:val="bs-Latn-BA"/>
        </w:rPr>
      </w:pPr>
      <w:r w:rsidRPr="00772CBD">
        <w:rPr>
          <w:rFonts w:ascii="Swis721 BT" w:hAnsi="Swis721 BT" w:cs="Tahoma"/>
          <w:lang w:val="bs-Latn-BA"/>
        </w:rPr>
        <w:t xml:space="preserve">Elementi koji utiču na </w:t>
      </w:r>
      <w:r w:rsidRPr="00772CBD">
        <w:rPr>
          <w:rFonts w:ascii="Swis721 BT" w:hAnsi="Swis721 BT" w:cs="Tahoma"/>
          <w:bCs/>
          <w:lang w:val="bs-Latn-BA"/>
        </w:rPr>
        <w:t xml:space="preserve">sprečavanje </w:t>
      </w:r>
      <w:r w:rsidRPr="00772CBD">
        <w:rPr>
          <w:rFonts w:ascii="Swis721 BT" w:hAnsi="Swis721 BT" w:cs="Tahoma"/>
          <w:lang w:val="bs-Latn-BA"/>
        </w:rPr>
        <w:t xml:space="preserve">i </w:t>
      </w:r>
      <w:r w:rsidRPr="00772CBD">
        <w:rPr>
          <w:rFonts w:ascii="Swis721 BT" w:hAnsi="Swis721 BT" w:cs="Tahoma"/>
          <w:bCs/>
          <w:lang w:val="bs-Latn-BA"/>
        </w:rPr>
        <w:t>smanjenje zagađenja okoliša su:</w:t>
      </w:r>
    </w:p>
    <w:p w:rsidR="001C64CF" w:rsidRPr="00772CBD" w:rsidRDefault="001C64CF" w:rsidP="00534007">
      <w:pPr>
        <w:spacing w:line="276" w:lineRule="auto"/>
        <w:jc w:val="both"/>
        <w:rPr>
          <w:rFonts w:ascii="Swis721 BT" w:hAnsi="Swis721 BT" w:cs="Tahoma"/>
          <w:bCs/>
          <w:lang w:val="bs-Latn-BA"/>
        </w:rPr>
      </w:pPr>
    </w:p>
    <w:p w:rsidR="00534007" w:rsidRPr="00772CBD" w:rsidRDefault="00534007" w:rsidP="00794E8D">
      <w:pPr>
        <w:numPr>
          <w:ilvl w:val="0"/>
          <w:numId w:val="11"/>
        </w:numPr>
        <w:spacing w:line="276" w:lineRule="auto"/>
        <w:jc w:val="both"/>
        <w:rPr>
          <w:rFonts w:ascii="Swis721 BT" w:hAnsi="Swis721 BT" w:cs="Tahoma"/>
          <w:lang w:val="bs-Latn-BA"/>
        </w:rPr>
      </w:pPr>
      <w:r w:rsidRPr="00772CBD">
        <w:rPr>
          <w:rFonts w:ascii="Swis721 BT" w:hAnsi="Swis721 BT" w:cs="Tahoma"/>
          <w:lang w:val="bs-Latn-BA"/>
        </w:rPr>
        <w:t>pravilna manipulacija i propisno skladištenje (ispravni radni postupci),</w:t>
      </w:r>
    </w:p>
    <w:p w:rsidR="00534007" w:rsidRPr="00772CBD" w:rsidRDefault="00534007" w:rsidP="00794E8D">
      <w:pPr>
        <w:numPr>
          <w:ilvl w:val="0"/>
          <w:numId w:val="11"/>
        </w:numPr>
        <w:spacing w:line="276" w:lineRule="auto"/>
        <w:jc w:val="both"/>
        <w:rPr>
          <w:rFonts w:ascii="Swis721 BT" w:hAnsi="Swis721 BT" w:cs="Tahoma"/>
          <w:lang w:val="bs-Latn-BA"/>
        </w:rPr>
      </w:pPr>
      <w:r w:rsidRPr="00772CBD">
        <w:rPr>
          <w:rFonts w:ascii="Swis721 BT" w:hAnsi="Swis721 BT" w:cs="Tahoma"/>
          <w:lang w:val="bs-Latn-BA"/>
        </w:rPr>
        <w:t xml:space="preserve">tehnička opremljenost, </w:t>
      </w:r>
    </w:p>
    <w:p w:rsidR="00534007" w:rsidRPr="00772CBD" w:rsidRDefault="00534007" w:rsidP="00794E8D">
      <w:pPr>
        <w:numPr>
          <w:ilvl w:val="0"/>
          <w:numId w:val="11"/>
        </w:numPr>
        <w:spacing w:line="276" w:lineRule="auto"/>
        <w:jc w:val="both"/>
        <w:rPr>
          <w:rFonts w:ascii="Swis721 BT" w:hAnsi="Swis721 BT" w:cs="Tahoma"/>
          <w:lang w:val="bs-Latn-BA"/>
        </w:rPr>
      </w:pPr>
      <w:r w:rsidRPr="00772CBD">
        <w:rPr>
          <w:rFonts w:ascii="Swis721 BT" w:hAnsi="Swis721 BT" w:cs="Tahoma"/>
          <w:lang w:val="bs-Latn-BA"/>
        </w:rPr>
        <w:t>obučenost uposlenog osoblja,</w:t>
      </w:r>
    </w:p>
    <w:p w:rsidR="00534007" w:rsidRPr="00772CBD" w:rsidRDefault="00534007" w:rsidP="00794E8D">
      <w:pPr>
        <w:numPr>
          <w:ilvl w:val="0"/>
          <w:numId w:val="11"/>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 xml:space="preserve">redovno čišćenje radnih prostorija, </w:t>
      </w:r>
    </w:p>
    <w:p w:rsidR="00534007" w:rsidRPr="00772CBD" w:rsidRDefault="00534007" w:rsidP="00794E8D">
      <w:pPr>
        <w:numPr>
          <w:ilvl w:val="0"/>
          <w:numId w:val="11"/>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 xml:space="preserve">sprečavanje prosipanja sirovina i otpada, </w:t>
      </w:r>
    </w:p>
    <w:p w:rsidR="00534007" w:rsidRPr="00772CBD" w:rsidRDefault="00534007" w:rsidP="00794E8D">
      <w:pPr>
        <w:numPr>
          <w:ilvl w:val="0"/>
          <w:numId w:val="11"/>
        </w:num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odvajanje otpada,</w:t>
      </w:r>
    </w:p>
    <w:p w:rsidR="00534007" w:rsidRPr="00772CBD" w:rsidRDefault="00534007" w:rsidP="00794E8D">
      <w:pPr>
        <w:numPr>
          <w:ilvl w:val="0"/>
          <w:numId w:val="11"/>
        </w:numPr>
        <w:autoSpaceDE w:val="0"/>
        <w:autoSpaceDN w:val="0"/>
        <w:adjustRightInd w:val="0"/>
        <w:spacing w:line="276" w:lineRule="auto"/>
        <w:jc w:val="both"/>
        <w:rPr>
          <w:rFonts w:ascii="Swis721 BT" w:hAnsi="Swis721 BT" w:cs="Tahoma"/>
          <w:b/>
          <w:bCs/>
          <w:lang w:val="bs-Latn-BA"/>
        </w:rPr>
      </w:pPr>
      <w:r w:rsidRPr="00772CBD">
        <w:rPr>
          <w:rFonts w:ascii="Swis721 BT" w:hAnsi="Swis721 BT" w:cs="Tahoma"/>
          <w:lang w:val="bs-Latn-BA"/>
        </w:rPr>
        <w:t>određivanje mjesta za privremeno skladištenje otpada,</w:t>
      </w:r>
    </w:p>
    <w:p w:rsidR="00534007" w:rsidRPr="00772CBD" w:rsidRDefault="00534007" w:rsidP="00794E8D">
      <w:pPr>
        <w:numPr>
          <w:ilvl w:val="0"/>
          <w:numId w:val="11"/>
        </w:numPr>
        <w:spacing w:line="276" w:lineRule="auto"/>
        <w:jc w:val="both"/>
        <w:rPr>
          <w:rFonts w:ascii="Swis721 BT" w:hAnsi="Swis721 BT" w:cs="Tahoma"/>
          <w:lang w:val="bs-Latn-BA"/>
        </w:rPr>
      </w:pPr>
      <w:r w:rsidRPr="00772CBD">
        <w:rPr>
          <w:rFonts w:ascii="Swis721 BT" w:hAnsi="Swis721 BT" w:cs="Tahoma"/>
          <w:bCs/>
          <w:lang w:val="bs-Latn-BA"/>
        </w:rPr>
        <w:t xml:space="preserve">kvalitet posuda u koje se </w:t>
      </w:r>
      <w:r w:rsidRPr="00772CBD">
        <w:rPr>
          <w:rFonts w:ascii="Swis721 BT" w:hAnsi="Swis721 BT" w:cs="Tahoma"/>
          <w:lang w:val="bs-Latn-BA"/>
        </w:rPr>
        <w:t xml:space="preserve">smješta otpad. </w:t>
      </w:r>
    </w:p>
    <w:p w:rsidR="004F3B1B" w:rsidRPr="00772CBD" w:rsidRDefault="004F3B1B" w:rsidP="00534007">
      <w:pPr>
        <w:spacing w:line="276" w:lineRule="auto"/>
        <w:jc w:val="both"/>
        <w:rPr>
          <w:rFonts w:ascii="Swis721 BT" w:hAnsi="Swis721 BT" w:cs="Tahoma"/>
          <w:lang w:val="bs-Latn-BA"/>
        </w:rPr>
      </w:pPr>
    </w:p>
    <w:p w:rsidR="004F3B1B" w:rsidRPr="00772CBD" w:rsidRDefault="004F3B1B" w:rsidP="00534007">
      <w:pPr>
        <w:spacing w:line="276" w:lineRule="auto"/>
        <w:jc w:val="both"/>
        <w:rPr>
          <w:rFonts w:ascii="Swis721 BT" w:hAnsi="Swis721 BT" w:cs="Tahoma"/>
          <w:lang w:val="bs-Latn-BA"/>
        </w:rPr>
      </w:pPr>
      <w:r w:rsidRPr="00772CBD">
        <w:rPr>
          <w:rFonts w:ascii="Swis721 BT" w:hAnsi="Swis721 BT" w:cs="Tahoma"/>
          <w:lang w:val="bs-Latn-BA"/>
        </w:rPr>
        <w:t>Otpad koji nastaje iz tehnološkog procesa i od boravka zaposlenika se prik</w:t>
      </w:r>
      <w:r w:rsidR="00B03A03" w:rsidRPr="00772CBD">
        <w:rPr>
          <w:rFonts w:ascii="Swis721 BT" w:hAnsi="Swis721 BT" w:cs="Tahoma"/>
          <w:lang w:val="bs-Latn-BA"/>
        </w:rPr>
        <w:t xml:space="preserve">uplja u odgovarajućim posudama, odnosno ostaje unutar konstrukcija taložnika, separatora i jame do ispunjenja kapaciteta i čišćenja. </w:t>
      </w:r>
    </w:p>
    <w:p w:rsidR="001C64CF" w:rsidRPr="00772CBD" w:rsidRDefault="001C64CF" w:rsidP="00534007">
      <w:pPr>
        <w:spacing w:line="276" w:lineRule="auto"/>
        <w:jc w:val="both"/>
        <w:rPr>
          <w:rFonts w:ascii="Swis721 BT" w:hAnsi="Swis721 BT" w:cs="Tahoma"/>
          <w:lang w:val="bs-Latn-BA"/>
        </w:rPr>
      </w:pPr>
    </w:p>
    <w:p w:rsidR="00B03A03" w:rsidRPr="00276CDF" w:rsidRDefault="00B03A03" w:rsidP="00534007">
      <w:pPr>
        <w:spacing w:line="276" w:lineRule="auto"/>
        <w:jc w:val="both"/>
        <w:rPr>
          <w:rFonts w:ascii="Swis721 BT" w:hAnsi="Swis721 BT" w:cs="Tahoma"/>
          <w:lang w:val="bs-Latn-BA"/>
        </w:rPr>
      </w:pPr>
      <w:r w:rsidRPr="00276CDF">
        <w:rPr>
          <w:rFonts w:ascii="Swis721 BT" w:hAnsi="Swis721 BT" w:cs="Tahoma"/>
          <w:lang w:val="bs-Latn-BA"/>
        </w:rPr>
        <w:t>Talog iz taložnika od pranja procesne opreme i mehanizacije se može dalje koristiti kao nasip i tampon na gradilištima, takođ</w:t>
      </w:r>
      <w:r w:rsidR="00E878FB">
        <w:rPr>
          <w:rFonts w:ascii="Swis721 BT" w:hAnsi="Swis721 BT" w:cs="Tahoma"/>
          <w:lang w:val="bs-Latn-BA"/>
        </w:rPr>
        <w:t>er krupni otpad iz proizvodnje</w:t>
      </w:r>
      <w:r w:rsidRPr="00276CDF">
        <w:rPr>
          <w:rFonts w:ascii="Swis721 BT" w:hAnsi="Swis721 BT" w:cs="Tahoma"/>
          <w:lang w:val="bs-Latn-BA"/>
        </w:rPr>
        <w:t xml:space="preserve"> koji se ne vraćaju u proizvodnju mogu se iskoristiti na isti način. Mulj iz septičke jame i separatora masti i ulja (ulje/voda) se zbrinjavaju od strane ovlaštenog preduzeća. </w:t>
      </w:r>
    </w:p>
    <w:p w:rsidR="001C64CF" w:rsidRPr="00772CBD" w:rsidRDefault="001C64CF" w:rsidP="00534007">
      <w:pPr>
        <w:spacing w:line="276" w:lineRule="auto"/>
        <w:jc w:val="both"/>
        <w:rPr>
          <w:rFonts w:ascii="Swis721 BT" w:hAnsi="Swis721 BT" w:cs="Tahoma"/>
          <w:lang w:val="bs-Latn-BA"/>
        </w:rPr>
      </w:pPr>
    </w:p>
    <w:p w:rsidR="00B03A03" w:rsidRPr="00772CBD" w:rsidRDefault="00B03A03" w:rsidP="00534007">
      <w:pPr>
        <w:spacing w:line="276" w:lineRule="auto"/>
        <w:jc w:val="both"/>
        <w:rPr>
          <w:rFonts w:ascii="Swis721 BT" w:hAnsi="Swis721 BT" w:cs="Tahoma"/>
          <w:lang w:val="bs-Latn-BA"/>
        </w:rPr>
      </w:pPr>
      <w:r w:rsidRPr="00772CBD">
        <w:rPr>
          <w:rFonts w:ascii="Swis721 BT" w:hAnsi="Swis721 BT" w:cs="Tahoma"/>
          <w:lang w:val="bs-Latn-BA"/>
        </w:rPr>
        <w:t xml:space="preserve">Čvrsti otpad u vidu miješanog komunalnog otpada se prikuplja i dalje daje na zbrinjavanje općinskom komunalnom preduzeću u </w:t>
      </w:r>
      <w:r w:rsidR="00DB7ACF">
        <w:rPr>
          <w:rFonts w:ascii="Swis721 BT" w:hAnsi="Swis721 BT" w:cs="Tahoma"/>
          <w:lang w:val="bs-Latn-BA"/>
        </w:rPr>
        <w:t>Doboj Istoku</w:t>
      </w:r>
      <w:r w:rsidRPr="00772CBD">
        <w:rPr>
          <w:rFonts w:ascii="Swis721 BT" w:hAnsi="Swis721 BT" w:cs="Tahoma"/>
          <w:lang w:val="bs-Latn-BA"/>
        </w:rPr>
        <w:t xml:space="preserve">. Opasni otpad predstavljaju prikupljena ulja i maziva od održavanja mehanizacije i procesne opreme, kao i amabalaža od istih, ovaj otpad se prikuplja, a i ide dalje na zbrinjavanje prema ovlaštenom preduzeću. </w:t>
      </w:r>
      <w:r w:rsidR="001C64CF" w:rsidRPr="00772CBD">
        <w:rPr>
          <w:rFonts w:ascii="Swis721 BT" w:hAnsi="Swis721 BT" w:cs="Tahoma"/>
          <w:lang w:val="bs-Latn-BA"/>
        </w:rPr>
        <w:t>Otpad u vidu prašine iz proizvodnje, bitumena i asfalta se na osnovu predstavljene opreme može ponovno vratiti u proizvodni proces kao sekundarna sirovina.</w:t>
      </w:r>
    </w:p>
    <w:p w:rsidR="00534007" w:rsidRPr="00772CBD" w:rsidRDefault="00534007" w:rsidP="00534007">
      <w:pPr>
        <w:spacing w:line="276" w:lineRule="auto"/>
        <w:jc w:val="both"/>
        <w:rPr>
          <w:rFonts w:ascii="Swis721 BT" w:hAnsi="Swis721 BT" w:cs="Tahoma"/>
          <w:lang w:val="bs-Latn-BA"/>
        </w:rPr>
      </w:pPr>
    </w:p>
    <w:p w:rsidR="00534007" w:rsidRPr="00772CBD" w:rsidRDefault="00683639" w:rsidP="00534007">
      <w:pPr>
        <w:tabs>
          <w:tab w:val="left" w:pos="567"/>
        </w:tabs>
        <w:autoSpaceDE w:val="0"/>
        <w:autoSpaceDN w:val="0"/>
        <w:adjustRightInd w:val="0"/>
        <w:spacing w:line="276" w:lineRule="auto"/>
        <w:jc w:val="both"/>
        <w:rPr>
          <w:rFonts w:ascii="Swis721 BT" w:hAnsi="Swis721 BT" w:cs="Tahoma"/>
          <w:b/>
          <w:bCs/>
          <w:lang w:val="bs-Latn-BA"/>
        </w:rPr>
      </w:pPr>
      <w:r w:rsidRPr="00772CBD">
        <w:rPr>
          <w:rFonts w:ascii="Swis721 BT" w:hAnsi="Swis721 BT" w:cs="Tahoma"/>
          <w:b/>
          <w:bCs/>
          <w:lang w:val="bs-Latn-BA"/>
        </w:rPr>
        <w:t>14</w:t>
      </w:r>
      <w:r w:rsidR="005642D1" w:rsidRPr="00772CBD">
        <w:rPr>
          <w:rFonts w:ascii="Swis721 BT" w:hAnsi="Swis721 BT" w:cs="Tahoma"/>
          <w:b/>
          <w:bCs/>
          <w:lang w:val="bs-Latn-BA"/>
        </w:rPr>
        <w:t>.4</w:t>
      </w:r>
      <w:r w:rsidR="00534007" w:rsidRPr="00772CBD">
        <w:rPr>
          <w:rFonts w:ascii="Swis721 BT" w:hAnsi="Swis721 BT" w:cs="Tahoma"/>
          <w:b/>
          <w:bCs/>
          <w:lang w:val="bs-Latn-BA"/>
        </w:rPr>
        <w:t xml:space="preserve"> Odvajanje otpada</w:t>
      </w:r>
    </w:p>
    <w:p w:rsidR="00534007" w:rsidRPr="00772CBD" w:rsidRDefault="00534007" w:rsidP="00534007">
      <w:pPr>
        <w:pStyle w:val="StandardWeb"/>
        <w:spacing w:before="0" w:beforeAutospacing="0" w:after="0" w:afterAutospacing="0" w:line="276" w:lineRule="auto"/>
        <w:ind w:left="426" w:hanging="426"/>
        <w:rPr>
          <w:rFonts w:ascii="Swis721 BT" w:hAnsi="Swis721 BT" w:cs="Tahoma"/>
          <w:color w:val="auto"/>
          <w:sz w:val="24"/>
          <w:szCs w:val="24"/>
          <w:lang w:val="bs-Latn-BA"/>
        </w:rPr>
      </w:pPr>
    </w:p>
    <w:p w:rsidR="00534007" w:rsidRPr="00772CBD" w:rsidRDefault="00534007" w:rsidP="00534007">
      <w:pPr>
        <w:pStyle w:val="StandardWeb"/>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Tehnološki koncept uključuje:</w:t>
      </w:r>
    </w:p>
    <w:p w:rsidR="00534007" w:rsidRPr="00772CBD" w:rsidRDefault="00534007" w:rsidP="00794E8D">
      <w:pPr>
        <w:pStyle w:val="StandardWeb"/>
        <w:numPr>
          <w:ilvl w:val="0"/>
          <w:numId w:val="16"/>
        </w:numPr>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prikupljanje otpada,</w:t>
      </w:r>
    </w:p>
    <w:p w:rsidR="00534007" w:rsidRPr="00772CBD" w:rsidRDefault="00534007" w:rsidP="00794E8D">
      <w:pPr>
        <w:pStyle w:val="StandardWeb"/>
        <w:numPr>
          <w:ilvl w:val="0"/>
          <w:numId w:val="16"/>
        </w:numPr>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privremeno skladištenje (po potrebi i ne svog otpada),</w:t>
      </w:r>
    </w:p>
    <w:p w:rsidR="00534007" w:rsidRPr="00772CBD" w:rsidRDefault="00534007" w:rsidP="00794E8D">
      <w:pPr>
        <w:pStyle w:val="StandardWeb"/>
        <w:numPr>
          <w:ilvl w:val="0"/>
          <w:numId w:val="16"/>
        </w:numPr>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slanje na zbrinjavanje.</w:t>
      </w:r>
    </w:p>
    <w:p w:rsidR="00683639" w:rsidRPr="00772CBD" w:rsidRDefault="00683639" w:rsidP="00534007">
      <w:pPr>
        <w:pStyle w:val="StandardWeb"/>
        <w:spacing w:before="0" w:beforeAutospacing="0" w:after="0" w:afterAutospacing="0" w:line="276" w:lineRule="auto"/>
        <w:rPr>
          <w:rFonts w:ascii="Swis721 BT" w:hAnsi="Swis721 BT" w:cs="Tahoma"/>
          <w:color w:val="auto"/>
          <w:sz w:val="24"/>
          <w:szCs w:val="24"/>
          <w:lang w:val="bs-Latn-BA"/>
        </w:rPr>
      </w:pPr>
    </w:p>
    <w:p w:rsidR="00534007" w:rsidRPr="00772CBD" w:rsidRDefault="00534007" w:rsidP="00534007">
      <w:pPr>
        <w:pStyle w:val="StandardWeb"/>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Radne operacije obuhvataju:</w:t>
      </w:r>
    </w:p>
    <w:p w:rsidR="00534007" w:rsidRPr="00772CBD" w:rsidRDefault="00534007" w:rsidP="00794E8D">
      <w:pPr>
        <w:pStyle w:val="StandardWeb"/>
        <w:numPr>
          <w:ilvl w:val="0"/>
          <w:numId w:val="17"/>
        </w:numPr>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radnu zonu (zona prihvata otpada),</w:t>
      </w:r>
    </w:p>
    <w:p w:rsidR="00534007" w:rsidRPr="00080A9F" w:rsidRDefault="00534007" w:rsidP="00080A9F">
      <w:pPr>
        <w:pStyle w:val="StandardWeb"/>
        <w:numPr>
          <w:ilvl w:val="0"/>
          <w:numId w:val="17"/>
        </w:numPr>
        <w:spacing w:before="0" w:beforeAutospacing="0" w:after="0" w:afterAutospacing="0" w:line="276" w:lineRule="auto"/>
        <w:rPr>
          <w:rFonts w:ascii="Swis721 BT" w:hAnsi="Swis721 BT" w:cs="Tahoma"/>
          <w:color w:val="auto"/>
          <w:sz w:val="24"/>
          <w:szCs w:val="24"/>
          <w:lang w:val="bs-Latn-BA"/>
        </w:rPr>
      </w:pPr>
      <w:r w:rsidRPr="00772CBD">
        <w:rPr>
          <w:rFonts w:ascii="Swis721 BT" w:hAnsi="Swis721 BT" w:cs="Tahoma"/>
          <w:color w:val="auto"/>
          <w:sz w:val="24"/>
          <w:szCs w:val="24"/>
          <w:lang w:val="bs-Latn-BA"/>
        </w:rPr>
        <w:t>skladišni prostor (prostor za privre</w:t>
      </w:r>
      <w:r w:rsidR="00080A9F">
        <w:rPr>
          <w:rFonts w:ascii="Swis721 BT" w:hAnsi="Swis721 BT" w:cs="Tahoma"/>
          <w:color w:val="auto"/>
          <w:sz w:val="24"/>
          <w:szCs w:val="24"/>
          <w:lang w:val="bs-Latn-BA"/>
        </w:rPr>
        <w:t>meno skladištenje - po potrebi)</w:t>
      </w:r>
    </w:p>
    <w:p w:rsidR="00BB7856" w:rsidRPr="00772CBD" w:rsidRDefault="001C64CF" w:rsidP="00534007">
      <w:p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t>Po izgradnji asfaltne baze sa pratećim elementima</w:t>
      </w:r>
      <w:r w:rsidR="00534007" w:rsidRPr="00772CBD">
        <w:rPr>
          <w:rFonts w:ascii="Swis721 BT" w:hAnsi="Swis721 BT" w:cs="Tahoma"/>
          <w:lang w:val="bs-Latn-BA"/>
        </w:rPr>
        <w:t xml:space="preserve"> </w:t>
      </w:r>
      <w:r w:rsidRPr="00772CBD">
        <w:rPr>
          <w:rFonts w:ascii="Swis721 BT" w:hAnsi="Swis721 BT" w:cs="Tahoma"/>
          <w:lang w:val="bs-Latn-BA"/>
        </w:rPr>
        <w:t>biti će</w:t>
      </w:r>
      <w:r w:rsidR="00534007" w:rsidRPr="00772CBD">
        <w:rPr>
          <w:rFonts w:ascii="Swis721 BT" w:hAnsi="Swis721 BT" w:cs="Tahoma"/>
          <w:lang w:val="bs-Latn-BA"/>
        </w:rPr>
        <w:t xml:space="preserve"> predviđene odgovarajuće mjere za unapređenje upravljanja otpadom</w:t>
      </w:r>
      <w:r w:rsidRPr="00772CBD">
        <w:rPr>
          <w:rFonts w:ascii="Swis721 BT" w:hAnsi="Swis721 BT" w:cs="Tahoma"/>
          <w:lang w:val="bs-Latn-BA"/>
        </w:rPr>
        <w:t>, postavljanje posuda, udaljenosti između boksova i pogona, prihvatne posude i sl.</w:t>
      </w:r>
      <w:r w:rsidR="00534007" w:rsidRPr="00772CBD">
        <w:rPr>
          <w:rFonts w:ascii="Swis721 BT" w:hAnsi="Swis721 BT" w:cs="Tahoma"/>
          <w:lang w:val="bs-Latn-BA"/>
        </w:rPr>
        <w:t xml:space="preserve"> </w:t>
      </w:r>
    </w:p>
    <w:p w:rsidR="00534007" w:rsidRPr="00772CBD" w:rsidRDefault="00534007" w:rsidP="00534007">
      <w:pPr>
        <w:autoSpaceDE w:val="0"/>
        <w:autoSpaceDN w:val="0"/>
        <w:adjustRightInd w:val="0"/>
        <w:spacing w:line="276" w:lineRule="auto"/>
        <w:jc w:val="both"/>
        <w:rPr>
          <w:rFonts w:ascii="Swis721 BT" w:hAnsi="Swis721 BT" w:cs="Tahoma"/>
          <w:lang w:val="bs-Latn-BA"/>
        </w:rPr>
      </w:pPr>
      <w:r w:rsidRPr="00772CBD">
        <w:rPr>
          <w:rFonts w:ascii="Swis721 BT" w:hAnsi="Swis721 BT" w:cs="Tahoma"/>
          <w:lang w:val="bs-Latn-BA"/>
        </w:rPr>
        <w:lastRenderedPageBreak/>
        <w:t>Sakupljeni čvrsti</w:t>
      </w:r>
      <w:r w:rsidR="00AF5933" w:rsidRPr="00772CBD">
        <w:rPr>
          <w:rFonts w:ascii="Swis721 BT" w:hAnsi="Swis721 BT" w:cs="Tahoma"/>
          <w:lang w:val="bs-Latn-BA"/>
        </w:rPr>
        <w:t xml:space="preserve"> </w:t>
      </w:r>
      <w:r w:rsidRPr="00772CBD">
        <w:rPr>
          <w:rFonts w:ascii="Swis721 BT" w:hAnsi="Swis721 BT" w:cs="Tahoma"/>
          <w:lang w:val="bs-Latn-BA"/>
        </w:rPr>
        <w:t>–</w:t>
      </w:r>
      <w:r w:rsidR="00AF5933" w:rsidRPr="00772CBD">
        <w:rPr>
          <w:rFonts w:ascii="Swis721 BT" w:hAnsi="Swis721 BT" w:cs="Tahoma"/>
          <w:lang w:val="bs-Latn-BA"/>
        </w:rPr>
        <w:t xml:space="preserve"> miješani komunalni</w:t>
      </w:r>
      <w:r w:rsidRPr="00772CBD">
        <w:rPr>
          <w:rFonts w:ascii="Swis721 BT" w:hAnsi="Swis721 BT" w:cs="Tahoma"/>
          <w:lang w:val="bs-Latn-BA"/>
        </w:rPr>
        <w:t xml:space="preserve"> </w:t>
      </w:r>
      <w:r w:rsidR="00AF5933" w:rsidRPr="00772CBD">
        <w:rPr>
          <w:rFonts w:ascii="Swis721 BT" w:hAnsi="Swis721 BT" w:cs="Tahoma"/>
          <w:lang w:val="bs-Latn-BA"/>
        </w:rPr>
        <w:t xml:space="preserve">otpad </w:t>
      </w:r>
      <w:r w:rsidR="001C64CF" w:rsidRPr="00772CBD">
        <w:rPr>
          <w:rFonts w:ascii="Swis721 BT" w:hAnsi="Swis721 BT" w:cs="Tahoma"/>
          <w:lang w:val="bs-Latn-BA"/>
        </w:rPr>
        <w:t>će se odvoziti</w:t>
      </w:r>
      <w:r w:rsidRPr="00772CBD">
        <w:rPr>
          <w:rFonts w:ascii="Swis721 BT" w:hAnsi="Swis721 BT" w:cs="Tahoma"/>
          <w:lang w:val="bs-Latn-BA"/>
        </w:rPr>
        <w:t xml:space="preserve"> pravovremeno</w:t>
      </w:r>
      <w:r w:rsidR="001C64CF" w:rsidRPr="00772CBD">
        <w:rPr>
          <w:rFonts w:ascii="Swis721 BT" w:hAnsi="Swis721 BT" w:cs="Tahoma"/>
          <w:lang w:val="bs-Latn-BA"/>
        </w:rPr>
        <w:t>, od strane opštinskog komunalnog preduzeća sa kojim ve</w:t>
      </w:r>
      <w:r w:rsidR="003745F0">
        <w:rPr>
          <w:rFonts w:ascii="Swis721 BT" w:hAnsi="Swis721 BT" w:cs="Tahoma"/>
          <w:lang w:val="bs-Latn-BA"/>
        </w:rPr>
        <w:t>ć preduzeće posjeduje ugovor</w:t>
      </w:r>
      <w:r w:rsidR="005D3633" w:rsidRPr="00772CBD">
        <w:rPr>
          <w:rFonts w:ascii="Swis721 BT" w:hAnsi="Swis721 BT" w:cs="Tahoma"/>
          <w:lang w:val="bs-Latn-BA"/>
        </w:rPr>
        <w:t xml:space="preserve">. </w:t>
      </w:r>
      <w:r w:rsidR="00E26DA6" w:rsidRPr="00772CBD">
        <w:rPr>
          <w:rFonts w:ascii="Swis721 BT" w:hAnsi="Swis721 BT" w:cs="Tahoma"/>
          <w:lang w:val="bs-Latn-BA"/>
        </w:rPr>
        <w:t>O</w:t>
      </w:r>
      <w:r w:rsidR="0005219D" w:rsidRPr="00772CBD">
        <w:rPr>
          <w:rFonts w:ascii="Swis721 BT" w:hAnsi="Swis721 BT" w:cs="Tahoma"/>
          <w:lang w:val="bs-Latn-BA"/>
        </w:rPr>
        <w:t>stala otpadna ambalaža</w:t>
      </w:r>
      <w:r w:rsidR="00B03A03" w:rsidRPr="00772CBD">
        <w:rPr>
          <w:rFonts w:ascii="Swis721 BT" w:hAnsi="Swis721 BT" w:cs="Tahoma"/>
          <w:lang w:val="bs-Latn-BA"/>
        </w:rPr>
        <w:t xml:space="preserve"> (sa otpadnim uljem i mazivima) se </w:t>
      </w:r>
      <w:proofErr w:type="spellStart"/>
      <w:r w:rsidR="00B03A03" w:rsidRPr="00772CBD">
        <w:rPr>
          <w:rFonts w:ascii="Swis721 BT" w:hAnsi="Swis721 BT" w:cs="Tahoma"/>
          <w:lang w:val="bs-Latn-BA"/>
        </w:rPr>
        <w:t>deponuju</w:t>
      </w:r>
      <w:proofErr w:type="spellEnd"/>
      <w:r w:rsidR="00B03A03" w:rsidRPr="00772CBD">
        <w:rPr>
          <w:rFonts w:ascii="Swis721 BT" w:hAnsi="Swis721 BT" w:cs="Tahoma"/>
          <w:lang w:val="bs-Latn-BA"/>
        </w:rPr>
        <w:t xml:space="preserve"> na predviđeno mjesto</w:t>
      </w:r>
      <w:r w:rsidR="003745F0">
        <w:rPr>
          <w:rFonts w:ascii="Swis721 BT" w:hAnsi="Swis721 BT" w:cs="Tahoma"/>
          <w:lang w:val="bs-Latn-BA"/>
        </w:rPr>
        <w:t xml:space="preserve"> a i </w:t>
      </w:r>
      <w:proofErr w:type="spellStart"/>
      <w:r w:rsidR="003745F0">
        <w:rPr>
          <w:rFonts w:ascii="Swis721 BT" w:hAnsi="Swis721 BT" w:cs="Tahoma"/>
          <w:lang w:val="bs-Latn-BA"/>
        </w:rPr>
        <w:t>crplenje</w:t>
      </w:r>
      <w:proofErr w:type="spellEnd"/>
      <w:r w:rsidR="003745F0">
        <w:rPr>
          <w:rFonts w:ascii="Swis721 BT" w:hAnsi="Swis721 BT" w:cs="Tahoma"/>
          <w:lang w:val="bs-Latn-BA"/>
        </w:rPr>
        <w:t xml:space="preserve"> odnosno čišćenje </w:t>
      </w:r>
      <w:proofErr w:type="spellStart"/>
      <w:r w:rsidR="003745F0">
        <w:rPr>
          <w:rFonts w:ascii="Swis721 BT" w:hAnsi="Swis721 BT" w:cs="Tahoma"/>
          <w:lang w:val="bs-Latn-BA"/>
        </w:rPr>
        <w:t>seperatora</w:t>
      </w:r>
      <w:proofErr w:type="spellEnd"/>
      <w:r w:rsidR="003745F0">
        <w:rPr>
          <w:rFonts w:ascii="Swis721 BT" w:hAnsi="Swis721 BT" w:cs="Tahoma"/>
          <w:lang w:val="bs-Latn-BA"/>
        </w:rPr>
        <w:t xml:space="preserve"> </w:t>
      </w:r>
      <w:proofErr w:type="spellStart"/>
      <w:r w:rsidR="003745F0">
        <w:rPr>
          <w:rFonts w:ascii="Swis721 BT" w:hAnsi="Swis721 BT" w:cs="Tahoma"/>
          <w:lang w:val="bs-Latn-BA"/>
        </w:rPr>
        <w:t>angažovaće</w:t>
      </w:r>
      <w:proofErr w:type="spellEnd"/>
      <w:r w:rsidR="003745F0">
        <w:rPr>
          <w:rFonts w:ascii="Swis721 BT" w:hAnsi="Swis721 BT" w:cs="Tahoma"/>
          <w:lang w:val="bs-Latn-BA"/>
        </w:rPr>
        <w:t xml:space="preserve"> se</w:t>
      </w:r>
      <w:r w:rsidR="0005219D" w:rsidRPr="00772CBD">
        <w:rPr>
          <w:rFonts w:ascii="Swis721 BT" w:hAnsi="Swis721 BT" w:cs="Tahoma"/>
          <w:lang w:val="bs-Latn-BA"/>
        </w:rPr>
        <w:t xml:space="preserve"> </w:t>
      </w:r>
      <w:proofErr w:type="spellStart"/>
      <w:r w:rsidR="0005219D" w:rsidRPr="00772CBD">
        <w:rPr>
          <w:rFonts w:ascii="Swis721 BT" w:hAnsi="Swis721 BT" w:cs="Tahoma"/>
          <w:lang w:val="bs-Latn-BA"/>
        </w:rPr>
        <w:t>ovlašteno</w:t>
      </w:r>
      <w:proofErr w:type="spellEnd"/>
      <w:r w:rsidR="0005219D" w:rsidRPr="00772CBD">
        <w:rPr>
          <w:rFonts w:ascii="Swis721 BT" w:hAnsi="Swis721 BT" w:cs="Tahoma"/>
          <w:lang w:val="bs-Latn-BA"/>
        </w:rPr>
        <w:t xml:space="preserve"> preduzeće</w:t>
      </w:r>
      <w:r w:rsidR="00B03A03" w:rsidRPr="00772CBD">
        <w:rPr>
          <w:rFonts w:ascii="Swis721 BT" w:hAnsi="Swis721 BT" w:cs="Tahoma"/>
          <w:lang w:val="bs-Latn-BA"/>
        </w:rPr>
        <w:t xml:space="preserve"> </w:t>
      </w:r>
      <w:r w:rsidR="003745F0">
        <w:rPr>
          <w:rFonts w:ascii="Swis721 BT" w:hAnsi="Swis721 BT" w:cs="Tahoma"/>
          <w:lang w:val="bs-Latn-BA"/>
        </w:rPr>
        <w:t xml:space="preserve">sa kojim će biti </w:t>
      </w:r>
      <w:proofErr w:type="spellStart"/>
      <w:r w:rsidR="003745F0">
        <w:rPr>
          <w:rFonts w:ascii="Swis721 BT" w:hAnsi="Swis721 BT" w:cs="Tahoma"/>
          <w:lang w:val="bs-Latn-BA"/>
        </w:rPr>
        <w:t>sklopljenj</w:t>
      </w:r>
      <w:proofErr w:type="spellEnd"/>
      <w:r w:rsidR="003745F0">
        <w:rPr>
          <w:rFonts w:ascii="Swis721 BT" w:hAnsi="Swis721 BT" w:cs="Tahoma"/>
          <w:lang w:val="bs-Latn-BA"/>
        </w:rPr>
        <w:t xml:space="preserve"> Ugovor.</w:t>
      </w:r>
    </w:p>
    <w:p w:rsidR="000F4F87" w:rsidRPr="00772CBD" w:rsidRDefault="000F4F87" w:rsidP="00534007">
      <w:pPr>
        <w:autoSpaceDE w:val="0"/>
        <w:autoSpaceDN w:val="0"/>
        <w:adjustRightInd w:val="0"/>
        <w:spacing w:line="276" w:lineRule="auto"/>
        <w:jc w:val="both"/>
        <w:rPr>
          <w:rFonts w:ascii="Swis721 BT" w:hAnsi="Swis721 BT" w:cs="Tahoma"/>
          <w:b/>
          <w:bCs/>
          <w:szCs w:val="24"/>
          <w:lang w:val="bs-Latn-BA"/>
        </w:rPr>
      </w:pPr>
    </w:p>
    <w:p w:rsidR="00534007" w:rsidRPr="00772CBD" w:rsidRDefault="00683639" w:rsidP="00534007">
      <w:pPr>
        <w:tabs>
          <w:tab w:val="left" w:pos="567"/>
        </w:tabs>
        <w:autoSpaceDE w:val="0"/>
        <w:autoSpaceDN w:val="0"/>
        <w:adjustRightInd w:val="0"/>
        <w:spacing w:line="276" w:lineRule="auto"/>
        <w:jc w:val="both"/>
        <w:rPr>
          <w:rFonts w:ascii="Swis721 BT" w:hAnsi="Swis721 BT" w:cs="Tahoma"/>
          <w:b/>
          <w:bCs/>
          <w:lang w:val="bs-Latn-BA"/>
        </w:rPr>
      </w:pPr>
      <w:r w:rsidRPr="00772CBD">
        <w:rPr>
          <w:rFonts w:ascii="Swis721 BT" w:hAnsi="Swis721 BT" w:cs="Tahoma"/>
          <w:b/>
          <w:bCs/>
          <w:lang w:val="bs-Latn-BA"/>
        </w:rPr>
        <w:t>14</w:t>
      </w:r>
      <w:r w:rsidR="005642D1" w:rsidRPr="00772CBD">
        <w:rPr>
          <w:rFonts w:ascii="Swis721 BT" w:hAnsi="Swis721 BT" w:cs="Tahoma"/>
          <w:b/>
          <w:bCs/>
          <w:lang w:val="bs-Latn-BA"/>
        </w:rPr>
        <w:t>.5</w:t>
      </w:r>
      <w:r w:rsidR="00534007" w:rsidRPr="00772CBD">
        <w:rPr>
          <w:rFonts w:ascii="Swis721 BT" w:hAnsi="Swis721 BT" w:cs="Tahoma"/>
          <w:b/>
          <w:bCs/>
          <w:lang w:val="bs-Latn-BA"/>
        </w:rPr>
        <w:t xml:space="preserve"> Odlaganje otpada </w:t>
      </w:r>
    </w:p>
    <w:p w:rsidR="00534007" w:rsidRPr="00772CBD" w:rsidRDefault="00534007" w:rsidP="00534007">
      <w:pPr>
        <w:autoSpaceDE w:val="0"/>
        <w:autoSpaceDN w:val="0"/>
        <w:adjustRightInd w:val="0"/>
        <w:spacing w:line="276" w:lineRule="auto"/>
        <w:jc w:val="both"/>
        <w:rPr>
          <w:rFonts w:ascii="Swis721 BT" w:hAnsi="Swis721 BT" w:cs="Tahoma"/>
          <w:bCs/>
          <w:szCs w:val="16"/>
          <w:lang w:val="bs-Latn-BA"/>
        </w:rPr>
      </w:pPr>
    </w:p>
    <w:p w:rsidR="00FE7DD4" w:rsidRPr="00772CBD" w:rsidRDefault="00534007" w:rsidP="00534007">
      <w:pPr>
        <w:spacing w:line="276" w:lineRule="auto"/>
        <w:jc w:val="both"/>
        <w:rPr>
          <w:rFonts w:ascii="Swis721 BT" w:hAnsi="Swis721 BT" w:cs="Tahoma"/>
          <w:lang w:val="bs-Latn-BA"/>
        </w:rPr>
      </w:pPr>
      <w:r w:rsidRPr="00772CBD">
        <w:rPr>
          <w:rFonts w:ascii="Swis721 BT" w:hAnsi="Swis721 BT" w:cs="Tahoma"/>
          <w:lang w:val="bs-Latn-BA"/>
        </w:rPr>
        <w:t xml:space="preserve">U krugu </w:t>
      </w:r>
      <w:r w:rsidR="00BB7856" w:rsidRPr="00772CBD">
        <w:rPr>
          <w:rFonts w:ascii="Swis721 BT" w:hAnsi="Swis721 BT" w:cs="Tahoma"/>
          <w:lang w:val="bs-Latn-BA"/>
        </w:rPr>
        <w:t>pogona</w:t>
      </w:r>
      <w:r w:rsidRPr="00772CBD">
        <w:rPr>
          <w:rFonts w:ascii="Swis721 BT" w:hAnsi="Swis721 BT" w:cs="Tahoma"/>
          <w:lang w:val="bs-Latn-BA"/>
        </w:rPr>
        <w:t xml:space="preserve"> </w:t>
      </w:r>
      <w:r w:rsidR="00FE7DD4" w:rsidRPr="00772CBD">
        <w:rPr>
          <w:rFonts w:ascii="Swis721 BT" w:hAnsi="Swis721 BT" w:cs="Tahoma"/>
          <w:lang w:val="bs-Latn-BA"/>
        </w:rPr>
        <w:t xml:space="preserve">se neće vršiti trajno odlaganje otpada: </w:t>
      </w:r>
      <w:proofErr w:type="spellStart"/>
      <w:r w:rsidR="00FE7DD4" w:rsidRPr="00772CBD">
        <w:rPr>
          <w:rFonts w:ascii="Swis721 BT" w:hAnsi="Swis721 BT" w:cs="Tahoma"/>
          <w:lang w:val="bs-Latn-BA"/>
        </w:rPr>
        <w:t>muljevi</w:t>
      </w:r>
      <w:proofErr w:type="spellEnd"/>
      <w:r w:rsidR="00FE7DD4" w:rsidRPr="00772CBD">
        <w:rPr>
          <w:rFonts w:ascii="Swis721 BT" w:hAnsi="Swis721 BT" w:cs="Tahoma"/>
          <w:lang w:val="bs-Latn-BA"/>
        </w:rPr>
        <w:t xml:space="preserve">, miješani komunalni, </w:t>
      </w:r>
      <w:proofErr w:type="spellStart"/>
      <w:r w:rsidR="00FE7DD4" w:rsidRPr="00772CBD">
        <w:rPr>
          <w:rFonts w:ascii="Swis721 BT" w:hAnsi="Swis721 BT" w:cs="Tahoma"/>
          <w:lang w:val="bs-Latn-BA"/>
        </w:rPr>
        <w:t>otpadna</w:t>
      </w:r>
      <w:proofErr w:type="spellEnd"/>
      <w:r w:rsidR="00FE7DD4" w:rsidRPr="00772CBD">
        <w:rPr>
          <w:rFonts w:ascii="Swis721 BT" w:hAnsi="Swis721 BT" w:cs="Tahoma"/>
          <w:lang w:val="bs-Latn-BA"/>
        </w:rPr>
        <w:t xml:space="preserve"> ambalaža i sl., već će se redovito vršiti odvoz i dalje zbrinjavanje od strane ovlašte</w:t>
      </w:r>
      <w:r w:rsidR="008856D8">
        <w:rPr>
          <w:rFonts w:ascii="Swis721 BT" w:hAnsi="Swis721 BT" w:cs="Tahoma"/>
          <w:lang w:val="bs-Latn-BA"/>
        </w:rPr>
        <w:t>ni</w:t>
      </w:r>
      <w:r w:rsidR="00AD5BEF">
        <w:rPr>
          <w:rFonts w:ascii="Swis721 BT" w:hAnsi="Swis721 BT" w:cs="Tahoma"/>
          <w:lang w:val="bs-Latn-BA"/>
        </w:rPr>
        <w:t>h preduzeća sa kojima „DOBOJPUTEVI</w:t>
      </w:r>
      <w:r w:rsidR="00FE7DD4" w:rsidRPr="00772CBD">
        <w:rPr>
          <w:rFonts w:ascii="Swis721 BT" w:hAnsi="Swis721 BT" w:cs="Tahoma"/>
          <w:lang w:val="bs-Latn-BA"/>
        </w:rPr>
        <w:t>“</w:t>
      </w:r>
      <w:r w:rsidR="00AD5BEF">
        <w:rPr>
          <w:rFonts w:ascii="Swis721 BT" w:hAnsi="Swis721 BT" w:cs="Tahoma"/>
          <w:lang w:val="bs-Latn-BA"/>
        </w:rPr>
        <w:t xml:space="preserve"> </w:t>
      </w:r>
      <w:proofErr w:type="spellStart"/>
      <w:r w:rsidR="00AD5BEF">
        <w:rPr>
          <w:rFonts w:ascii="Swis721 BT" w:hAnsi="Swis721 BT" w:cs="Tahoma"/>
          <w:lang w:val="bs-Latn-BA"/>
        </w:rPr>
        <w:t>d.d</w:t>
      </w:r>
      <w:proofErr w:type="spellEnd"/>
      <w:r w:rsidR="00AD5BEF">
        <w:rPr>
          <w:rFonts w:ascii="Swis721 BT" w:hAnsi="Swis721 BT" w:cs="Tahoma"/>
          <w:lang w:val="bs-Latn-BA"/>
        </w:rPr>
        <w:t>. Doboj Jug</w:t>
      </w:r>
      <w:r w:rsidR="00FE7DD4" w:rsidRPr="00772CBD">
        <w:rPr>
          <w:rFonts w:ascii="Swis721 BT" w:hAnsi="Swis721 BT" w:cs="Tahoma"/>
          <w:lang w:val="bs-Latn-BA"/>
        </w:rPr>
        <w:t xml:space="preserve"> već posjeduje i obavlja dugogodišnju saradnju. </w:t>
      </w:r>
    </w:p>
    <w:p w:rsidR="00FE7DD4" w:rsidRPr="00772CBD" w:rsidRDefault="00FE7DD4" w:rsidP="00534007">
      <w:pPr>
        <w:spacing w:line="276" w:lineRule="auto"/>
        <w:jc w:val="both"/>
        <w:rPr>
          <w:rFonts w:ascii="Swis721 BT" w:hAnsi="Swis721 BT" w:cs="Tahoma"/>
          <w:lang w:val="bs-Latn-BA"/>
        </w:rPr>
      </w:pPr>
    </w:p>
    <w:p w:rsidR="00534007" w:rsidRPr="00772CBD" w:rsidRDefault="00FE7DD4" w:rsidP="00534007">
      <w:pPr>
        <w:spacing w:line="276" w:lineRule="auto"/>
        <w:jc w:val="both"/>
        <w:rPr>
          <w:rFonts w:ascii="Swis721 BT" w:hAnsi="Swis721 BT" w:cs="Tahoma"/>
          <w:lang w:val="bs-Latn-BA"/>
        </w:rPr>
      </w:pPr>
      <w:r w:rsidRPr="00772CBD">
        <w:rPr>
          <w:rFonts w:ascii="Swis721 BT" w:hAnsi="Swis721 BT" w:cs="Tahoma"/>
          <w:lang w:val="bs-Latn-BA"/>
        </w:rPr>
        <w:t xml:space="preserve">Povratni materijal, tj. tehnološki otpad u vidu prašine i asfalta se na osnovu predviđene opreme može vratiti natrag u proizvodni ciklus. Također bitumen će se prikupljati i vraćati u proizvodni proces. </w:t>
      </w:r>
    </w:p>
    <w:p w:rsidR="000F4F87" w:rsidRPr="00772CBD" w:rsidRDefault="000F4F87" w:rsidP="00534007">
      <w:pPr>
        <w:autoSpaceDE w:val="0"/>
        <w:autoSpaceDN w:val="0"/>
        <w:adjustRightInd w:val="0"/>
        <w:spacing w:line="276" w:lineRule="auto"/>
        <w:jc w:val="both"/>
        <w:rPr>
          <w:rFonts w:ascii="Swis721 BT" w:hAnsi="Swis721 BT" w:cs="Tahoma"/>
          <w:b/>
          <w:bCs/>
          <w:szCs w:val="24"/>
          <w:lang w:val="bs-Latn-BA"/>
        </w:rPr>
      </w:pPr>
    </w:p>
    <w:p w:rsidR="00534007" w:rsidRPr="00772CBD" w:rsidRDefault="00683639" w:rsidP="00534007">
      <w:pPr>
        <w:tabs>
          <w:tab w:val="left" w:pos="567"/>
        </w:tabs>
        <w:autoSpaceDE w:val="0"/>
        <w:autoSpaceDN w:val="0"/>
        <w:adjustRightInd w:val="0"/>
        <w:spacing w:line="276" w:lineRule="auto"/>
        <w:jc w:val="both"/>
        <w:rPr>
          <w:rFonts w:ascii="Swis721 BT" w:hAnsi="Swis721 BT" w:cs="Tahoma"/>
          <w:b/>
          <w:bCs/>
          <w:lang w:val="bs-Latn-BA"/>
        </w:rPr>
      </w:pPr>
      <w:r w:rsidRPr="00772CBD">
        <w:rPr>
          <w:rFonts w:ascii="Swis721 BT" w:hAnsi="Swis721 BT" w:cs="Tahoma"/>
          <w:b/>
          <w:bCs/>
          <w:lang w:val="bs-Latn-BA"/>
        </w:rPr>
        <w:t>14</w:t>
      </w:r>
      <w:r w:rsidR="005642D1" w:rsidRPr="00772CBD">
        <w:rPr>
          <w:rFonts w:ascii="Swis721 BT" w:hAnsi="Swis721 BT" w:cs="Tahoma"/>
          <w:b/>
          <w:bCs/>
          <w:lang w:val="bs-Latn-BA"/>
        </w:rPr>
        <w:t>.6</w:t>
      </w:r>
      <w:r w:rsidR="00534007" w:rsidRPr="00772CBD">
        <w:rPr>
          <w:rFonts w:ascii="Swis721 BT" w:hAnsi="Swis721 BT" w:cs="Tahoma"/>
          <w:b/>
          <w:bCs/>
          <w:lang w:val="bs-Latn-BA"/>
        </w:rPr>
        <w:t xml:space="preserve"> Metode tretmana </w:t>
      </w:r>
    </w:p>
    <w:p w:rsidR="00534007" w:rsidRPr="00772CBD" w:rsidRDefault="00534007" w:rsidP="00534007">
      <w:pPr>
        <w:spacing w:line="276" w:lineRule="auto"/>
        <w:jc w:val="both"/>
        <w:rPr>
          <w:rFonts w:ascii="Swis721 BT" w:hAnsi="Swis721 BT" w:cs="Tahoma"/>
          <w:szCs w:val="16"/>
          <w:lang w:val="bs-Latn-BA"/>
        </w:rPr>
      </w:pPr>
    </w:p>
    <w:p w:rsidR="00534007" w:rsidRPr="00772CBD" w:rsidRDefault="00FE7DD4" w:rsidP="00534007">
      <w:pPr>
        <w:spacing w:line="276" w:lineRule="auto"/>
        <w:jc w:val="both"/>
        <w:rPr>
          <w:rFonts w:ascii="Swis721 BT" w:hAnsi="Swis721 BT" w:cs="Tahoma"/>
          <w:lang w:val="bs-Latn-BA"/>
        </w:rPr>
      </w:pPr>
      <w:r w:rsidRPr="00772CBD">
        <w:rPr>
          <w:rFonts w:ascii="Swis721 BT" w:hAnsi="Swis721 BT" w:cs="Tahoma"/>
          <w:lang w:val="bs-Latn-BA"/>
        </w:rPr>
        <w:t>Otpad nastao iz</w:t>
      </w:r>
      <w:r w:rsidR="00BB7856" w:rsidRPr="00772CBD">
        <w:rPr>
          <w:rFonts w:ascii="Swis721 BT" w:hAnsi="Swis721 BT" w:cs="Tahoma"/>
          <w:lang w:val="bs-Latn-BA"/>
        </w:rPr>
        <w:t xml:space="preserve"> pogonu </w:t>
      </w:r>
      <w:r w:rsidRPr="00772CBD">
        <w:rPr>
          <w:rFonts w:ascii="Swis721 BT" w:hAnsi="Swis721 BT" w:cs="Tahoma"/>
          <w:lang w:val="bs-Latn-BA"/>
        </w:rPr>
        <w:t>u vidu: prašine, asfalta i bitumena će se vraćati u proizvodni proces kao sekundarna sirovina</w:t>
      </w:r>
      <w:r w:rsidR="00534007" w:rsidRPr="00772CBD">
        <w:rPr>
          <w:rFonts w:ascii="Swis721 BT" w:hAnsi="Swis721 BT" w:cs="Tahoma"/>
          <w:lang w:val="bs-Latn-BA"/>
        </w:rPr>
        <w:t>.</w:t>
      </w:r>
    </w:p>
    <w:p w:rsidR="008856D8" w:rsidRDefault="00080A9F" w:rsidP="008856D8">
      <w:pPr>
        <w:spacing w:line="288" w:lineRule="auto"/>
        <w:ind w:hanging="539"/>
        <w:jc w:val="both"/>
        <w:rPr>
          <w:rFonts w:ascii="Swis721 BT" w:hAnsi="Swis721 BT" w:cs="Tahoma"/>
          <w:lang w:val="bs-Latn-BA"/>
        </w:rPr>
      </w:pPr>
      <w:r>
        <w:rPr>
          <w:rFonts w:ascii="Swis721 BT" w:hAnsi="Swis721 BT"/>
          <w:lang w:val="bs-Latn-BA"/>
        </w:rPr>
        <w:t xml:space="preserve">   </w:t>
      </w:r>
    </w:p>
    <w:p w:rsidR="002F56AD" w:rsidRPr="008856D8" w:rsidRDefault="008856D8" w:rsidP="008856D8">
      <w:pPr>
        <w:spacing w:line="288" w:lineRule="auto"/>
        <w:ind w:hanging="539"/>
        <w:jc w:val="both"/>
        <w:rPr>
          <w:rFonts w:ascii="Swis721 BT" w:hAnsi="Swis721 BT" w:cs="Tahoma"/>
          <w:sz w:val="20"/>
          <w:lang w:val="bs-Latn-BA"/>
        </w:rPr>
      </w:pPr>
      <w:r>
        <w:rPr>
          <w:rFonts w:ascii="Swis721 BT" w:hAnsi="Swis721 BT" w:cs="Tahoma"/>
          <w:lang w:val="bs-Latn-BA"/>
        </w:rPr>
        <w:t xml:space="preserve">       </w:t>
      </w:r>
      <w:r w:rsidR="002F56AD" w:rsidRPr="00772CBD">
        <w:rPr>
          <w:rFonts w:ascii="Swis721 BT" w:hAnsi="Swis721 BT" w:cs="Tahoma"/>
          <w:lang w:val="bs-Latn-BA"/>
        </w:rPr>
        <w:t xml:space="preserve">Na osnovu izloženog može se konstatovati da </w:t>
      </w:r>
      <w:r w:rsidR="00FE7DD4" w:rsidRPr="00772CBD">
        <w:rPr>
          <w:rFonts w:ascii="Swis721 BT" w:hAnsi="Swis721 BT" w:cs="Tahoma"/>
          <w:lang w:val="bs-Latn-BA"/>
        </w:rPr>
        <w:t xml:space="preserve">budući </w:t>
      </w:r>
      <w:r w:rsidR="00BB7856" w:rsidRPr="00772CBD">
        <w:rPr>
          <w:rFonts w:ascii="Swis721 BT" w:hAnsi="Swis721 BT" w:cs="Tahoma"/>
          <w:lang w:val="bs-Latn-BA"/>
        </w:rPr>
        <w:t xml:space="preserve">pogon </w:t>
      </w:r>
      <w:r w:rsidR="00FE7DD4" w:rsidRPr="00772CBD">
        <w:rPr>
          <w:rFonts w:ascii="Swis721 BT" w:hAnsi="Swis721 BT" w:cs="Tahoma"/>
          <w:lang w:val="bs-Latn-BA"/>
        </w:rPr>
        <w:t>asfaltne baze</w:t>
      </w:r>
      <w:r w:rsidR="00BB7856" w:rsidRPr="00772CBD">
        <w:rPr>
          <w:rFonts w:ascii="Swis721 BT" w:hAnsi="Swis721 BT" w:cs="Tahoma"/>
          <w:lang w:val="bs-Latn-BA"/>
        </w:rPr>
        <w:t xml:space="preserve"> </w:t>
      </w:r>
      <w:r w:rsidR="00130F29" w:rsidRPr="00772CBD">
        <w:rPr>
          <w:rFonts w:ascii="Swis721 BT" w:hAnsi="Swis721 BT" w:cs="Tahoma"/>
          <w:lang w:val="bs-Latn-BA"/>
        </w:rPr>
        <w:t>„</w:t>
      </w:r>
      <w:r w:rsidR="00AD5BEF">
        <w:rPr>
          <w:rFonts w:ascii="Swis721 BT" w:hAnsi="Swis721 BT" w:cs="Tahoma"/>
          <w:lang w:val="bs-Latn-BA"/>
        </w:rPr>
        <w:t>DOBOJPUTEVI</w:t>
      </w:r>
      <w:r w:rsidR="00130F29" w:rsidRPr="00772CBD">
        <w:rPr>
          <w:rFonts w:ascii="Swis721 BT" w:hAnsi="Swis721 BT" w:cs="Tahoma"/>
          <w:lang w:val="bs-Latn-BA"/>
        </w:rPr>
        <w:t xml:space="preserve">“ </w:t>
      </w:r>
      <w:proofErr w:type="spellStart"/>
      <w:r w:rsidR="00AD5BEF">
        <w:rPr>
          <w:rFonts w:ascii="Swis721 BT" w:hAnsi="Swis721 BT" w:cs="Tahoma"/>
          <w:lang w:val="bs-Latn-BA"/>
        </w:rPr>
        <w:t>d.d</w:t>
      </w:r>
      <w:proofErr w:type="spellEnd"/>
      <w:r w:rsidR="005D3633" w:rsidRPr="00772CBD">
        <w:rPr>
          <w:rFonts w:ascii="Swis721 BT" w:hAnsi="Swis721 BT" w:cs="Tahoma"/>
          <w:lang w:val="bs-Latn-BA"/>
        </w:rPr>
        <w:t xml:space="preserve">. </w:t>
      </w:r>
      <w:r w:rsidR="00AD5BEF">
        <w:rPr>
          <w:rFonts w:ascii="Swis721 BT" w:hAnsi="Swis721 BT" w:cs="Tahoma"/>
          <w:lang w:val="bs-Latn-BA"/>
        </w:rPr>
        <w:t>Doboj Jug</w:t>
      </w:r>
      <w:r>
        <w:rPr>
          <w:rFonts w:ascii="Swis721 BT" w:hAnsi="Swis721 BT" w:cs="Tahoma"/>
          <w:lang w:val="bs-Latn-BA"/>
        </w:rPr>
        <w:t xml:space="preserve"> </w:t>
      </w:r>
      <w:r w:rsidR="002F56AD" w:rsidRPr="00772CBD">
        <w:rPr>
          <w:rFonts w:ascii="Swis721 BT" w:hAnsi="Swis721 BT" w:cs="Tahoma"/>
          <w:lang w:val="bs-Latn-BA"/>
        </w:rPr>
        <w:t xml:space="preserve">na </w:t>
      </w:r>
      <w:proofErr w:type="spellStart"/>
      <w:r w:rsidR="002F56AD" w:rsidRPr="00772CBD">
        <w:rPr>
          <w:rFonts w:ascii="Swis721 BT" w:hAnsi="Swis721 BT" w:cs="Tahoma"/>
          <w:lang w:val="bs-Latn-BA"/>
        </w:rPr>
        <w:t>predmetnoj</w:t>
      </w:r>
      <w:proofErr w:type="spellEnd"/>
      <w:r w:rsidR="002F56AD" w:rsidRPr="00772CBD">
        <w:rPr>
          <w:rFonts w:ascii="Swis721 BT" w:hAnsi="Swis721 BT" w:cs="Tahoma"/>
          <w:lang w:val="bs-Latn-BA"/>
        </w:rPr>
        <w:t xml:space="preserve"> lokaciji u normalnom r</w:t>
      </w:r>
      <w:r w:rsidR="00FE7DD4" w:rsidRPr="00772CBD">
        <w:rPr>
          <w:rFonts w:ascii="Swis721 BT" w:hAnsi="Swis721 BT" w:cs="Tahoma"/>
          <w:lang w:val="bs-Latn-BA"/>
        </w:rPr>
        <w:t xml:space="preserve">adu kao i u slučaju zatvaranja (i </w:t>
      </w:r>
      <w:r w:rsidR="002F56AD" w:rsidRPr="00772CBD">
        <w:rPr>
          <w:rFonts w:ascii="Swis721 BT" w:hAnsi="Swis721 BT" w:cs="Tahoma"/>
          <w:lang w:val="bs-Latn-BA"/>
        </w:rPr>
        <w:t>nakon sprovođenja propisanih mjera) neće imati negativan uticaj na okolinu.</w:t>
      </w:r>
    </w:p>
    <w:p w:rsidR="000C4E2B" w:rsidRPr="00772CBD" w:rsidRDefault="000C4E2B" w:rsidP="00621C93">
      <w:pPr>
        <w:spacing w:line="288" w:lineRule="auto"/>
        <w:jc w:val="both"/>
        <w:rPr>
          <w:rFonts w:ascii="Swis721 BT" w:hAnsi="Swis721 BT" w:cs="Tahoma"/>
          <w:lang w:val="bs-Latn-BA"/>
        </w:rPr>
      </w:pPr>
    </w:p>
    <w:p w:rsidR="000C4E2B" w:rsidRDefault="002F56AD" w:rsidP="00621C93">
      <w:pPr>
        <w:spacing w:line="288" w:lineRule="auto"/>
        <w:jc w:val="both"/>
        <w:rPr>
          <w:rFonts w:ascii="Swis721 BT" w:hAnsi="Swis721 BT" w:cs="Tahoma"/>
          <w:lang w:val="bs-Latn-BA"/>
        </w:rPr>
      </w:pPr>
      <w:r w:rsidRPr="00772CBD">
        <w:rPr>
          <w:rFonts w:ascii="Swis721 BT" w:hAnsi="Swis721 BT" w:cs="Tahoma"/>
          <w:lang w:val="bs-Latn-BA"/>
        </w:rPr>
        <w:t>U skladu sa čl. 69. Zakona o zaštiti okoliša („Službene novine Federacije BiH“, br. 33/03) i čl. 18. Zakona o izmjenama i dopunama Zakona o zaštiti okoliša („Službene novine FBiH“ br. 38/09),  ovim zahtjevom Vas molimo da nam izdate okolinsku dozvolu za</w:t>
      </w:r>
      <w:r w:rsidR="008856D8">
        <w:rPr>
          <w:rFonts w:ascii="Swis721 BT" w:hAnsi="Swis721 BT" w:cs="Tahoma"/>
          <w:lang w:val="bs-Latn-BA"/>
        </w:rPr>
        <w:t xml:space="preserve"> </w:t>
      </w:r>
      <w:r w:rsidR="0023592C">
        <w:rPr>
          <w:rFonts w:ascii="Swis721 BT" w:hAnsi="Swis721 BT" w:cs="Tahoma"/>
          <w:lang w:val="bs-Latn-BA"/>
        </w:rPr>
        <w:t>novi</w:t>
      </w:r>
      <w:r w:rsidRPr="00772CBD">
        <w:rPr>
          <w:rFonts w:ascii="Swis721 BT" w:hAnsi="Swis721 BT" w:cs="Tahoma"/>
          <w:lang w:val="bs-Latn-BA"/>
        </w:rPr>
        <w:t xml:space="preserve"> </w:t>
      </w:r>
      <w:r w:rsidR="00BB7856" w:rsidRPr="00772CBD">
        <w:rPr>
          <w:rFonts w:ascii="Swis721 BT" w:hAnsi="Swis721 BT" w:cs="Tahoma"/>
          <w:lang w:val="bs-Latn-BA"/>
        </w:rPr>
        <w:t xml:space="preserve">pogon </w:t>
      </w:r>
      <w:r w:rsidR="00FE7DD4" w:rsidRPr="00772CBD">
        <w:rPr>
          <w:rFonts w:ascii="Swis721 BT" w:hAnsi="Swis721 BT" w:cs="Tahoma"/>
          <w:lang w:val="bs-Latn-BA"/>
        </w:rPr>
        <w:t>asfaltne baze</w:t>
      </w:r>
      <w:r w:rsidR="00BB7856" w:rsidRPr="00772CBD">
        <w:rPr>
          <w:rFonts w:ascii="Swis721 BT" w:hAnsi="Swis721 BT" w:cs="Tahoma"/>
          <w:lang w:val="bs-Latn-BA"/>
        </w:rPr>
        <w:t xml:space="preserve"> „</w:t>
      </w:r>
      <w:r w:rsidR="00AD5BEF">
        <w:rPr>
          <w:rFonts w:ascii="Swis721 BT" w:hAnsi="Swis721 BT" w:cs="Tahoma"/>
          <w:lang w:val="bs-Latn-BA"/>
        </w:rPr>
        <w:t xml:space="preserve">DOBOJPUTEVI“ </w:t>
      </w:r>
      <w:proofErr w:type="spellStart"/>
      <w:r w:rsidR="00AD5BEF">
        <w:rPr>
          <w:rFonts w:ascii="Swis721 BT" w:hAnsi="Swis721 BT" w:cs="Tahoma"/>
          <w:lang w:val="bs-Latn-BA"/>
        </w:rPr>
        <w:t>d.d</w:t>
      </w:r>
      <w:proofErr w:type="spellEnd"/>
      <w:r w:rsidR="00BB7856" w:rsidRPr="00772CBD">
        <w:rPr>
          <w:rFonts w:ascii="Swis721 BT" w:hAnsi="Swis721 BT" w:cs="Tahoma"/>
          <w:lang w:val="bs-Latn-BA"/>
        </w:rPr>
        <w:t xml:space="preserve">. </w:t>
      </w:r>
      <w:r w:rsidR="00AD5BEF">
        <w:rPr>
          <w:rFonts w:ascii="Swis721 BT" w:hAnsi="Swis721 BT" w:cs="Tahoma"/>
          <w:lang w:val="bs-Latn-BA"/>
        </w:rPr>
        <w:t xml:space="preserve">Doboj Jug </w:t>
      </w:r>
      <w:r w:rsidR="0023592C">
        <w:rPr>
          <w:rFonts w:ascii="Swis721 BT" w:hAnsi="Swis721 BT" w:cs="Tahoma"/>
          <w:lang w:val="bs-Latn-BA"/>
        </w:rPr>
        <w:t>koja</w:t>
      </w:r>
      <w:r w:rsidR="00AD5BEF">
        <w:rPr>
          <w:rFonts w:ascii="Swis721 BT" w:hAnsi="Swis721 BT" w:cs="Tahoma"/>
          <w:lang w:val="bs-Latn-BA"/>
        </w:rPr>
        <w:t xml:space="preserve"> će graditi na </w:t>
      </w:r>
      <w:proofErr w:type="spellStart"/>
      <w:r w:rsidR="00AD5BEF">
        <w:rPr>
          <w:rFonts w:ascii="Swis721 BT" w:hAnsi="Swis721 BT" w:cs="Tahoma"/>
          <w:lang w:val="bs-Latn-BA"/>
        </w:rPr>
        <w:t>predmetnoj</w:t>
      </w:r>
      <w:proofErr w:type="spellEnd"/>
      <w:r w:rsidR="00AD5BEF">
        <w:rPr>
          <w:rFonts w:ascii="Swis721 BT" w:hAnsi="Swis721 BT" w:cs="Tahoma"/>
          <w:lang w:val="bs-Latn-BA"/>
        </w:rPr>
        <w:t xml:space="preserve"> lokaciji</w:t>
      </w:r>
      <w:r w:rsidR="0023592C">
        <w:rPr>
          <w:rFonts w:ascii="Swis721 BT" w:hAnsi="Swis721 BT" w:cs="Tahoma"/>
          <w:lang w:val="bs-Latn-BA"/>
        </w:rPr>
        <w:t>.</w:t>
      </w:r>
    </w:p>
    <w:p w:rsidR="00AD5BEF" w:rsidRDefault="00AD5BEF" w:rsidP="00621C93">
      <w:pPr>
        <w:spacing w:line="288" w:lineRule="auto"/>
        <w:jc w:val="both"/>
        <w:rPr>
          <w:rFonts w:ascii="Swis721 BT" w:hAnsi="Swis721 BT" w:cs="Tahoma"/>
          <w:lang w:val="bs-Latn-BA"/>
        </w:rPr>
      </w:pPr>
    </w:p>
    <w:p w:rsidR="00391FE8" w:rsidRDefault="00391FE8" w:rsidP="00621C93">
      <w:pPr>
        <w:spacing w:line="288" w:lineRule="auto"/>
        <w:jc w:val="both"/>
        <w:rPr>
          <w:rFonts w:ascii="Swis721 BT" w:hAnsi="Swis721 BT" w:cs="Tahoma"/>
          <w:lang w:val="bs-Latn-BA"/>
        </w:rPr>
      </w:pPr>
    </w:p>
    <w:p w:rsidR="00391FE8" w:rsidRPr="00772CBD" w:rsidRDefault="00391FE8" w:rsidP="00621C93">
      <w:pPr>
        <w:spacing w:line="288" w:lineRule="auto"/>
        <w:jc w:val="both"/>
        <w:rPr>
          <w:rFonts w:ascii="Swis721 BT" w:hAnsi="Swis721 BT" w:cs="Tahoma"/>
          <w:lang w:val="bs-Latn-BA"/>
        </w:rPr>
      </w:pPr>
      <w:bookmarkStart w:id="3" w:name="_GoBack"/>
      <w:bookmarkEnd w:id="3"/>
    </w:p>
    <w:p w:rsidR="00425EC3" w:rsidRPr="00772CBD" w:rsidRDefault="00425EC3" w:rsidP="00621C93">
      <w:pPr>
        <w:spacing w:line="288" w:lineRule="auto"/>
        <w:jc w:val="both"/>
        <w:rPr>
          <w:rFonts w:ascii="Swis721 BT" w:hAnsi="Swis721 BT" w:cs="Tahoma"/>
          <w:lang w:val="bs-Latn-BA"/>
        </w:rPr>
      </w:pPr>
      <w:r w:rsidRPr="00772CBD">
        <w:rPr>
          <w:rFonts w:ascii="Swis721 BT" w:hAnsi="Swis721 BT" w:cs="Tahoma"/>
          <w:lang w:val="bs-Latn-BA"/>
        </w:rPr>
        <w:t>Broj: _____________</w:t>
      </w:r>
    </w:p>
    <w:p w:rsidR="00425EC3" w:rsidRPr="00772CBD" w:rsidRDefault="00425EC3" w:rsidP="00621C93">
      <w:pPr>
        <w:spacing w:line="288" w:lineRule="auto"/>
        <w:jc w:val="both"/>
        <w:rPr>
          <w:rFonts w:ascii="Swis721 BT" w:hAnsi="Swis721 BT" w:cs="Tahoma"/>
          <w:lang w:val="bs-Latn-BA"/>
        </w:rPr>
      </w:pPr>
    </w:p>
    <w:p w:rsidR="00425EC3" w:rsidRPr="00772CBD" w:rsidRDefault="007C2EFD" w:rsidP="00621C93">
      <w:pPr>
        <w:spacing w:line="288" w:lineRule="auto"/>
        <w:jc w:val="both"/>
        <w:rPr>
          <w:rFonts w:ascii="Swis721 BT" w:hAnsi="Swis721 BT" w:cs="Tahoma"/>
          <w:lang w:val="bs-Latn-BA"/>
        </w:rPr>
      </w:pPr>
      <w:r>
        <w:rPr>
          <w:rFonts w:ascii="Swis721 BT" w:hAnsi="Swis721 BT" w:cs="Tahoma"/>
          <w:lang w:val="bs-Latn-BA"/>
        </w:rPr>
        <w:t>Datum: ____________</w:t>
      </w:r>
    </w:p>
    <w:p w:rsidR="00425EC3" w:rsidRPr="00772CBD" w:rsidRDefault="00425EC3" w:rsidP="00621C93">
      <w:pPr>
        <w:spacing w:line="288" w:lineRule="auto"/>
        <w:jc w:val="both"/>
        <w:rPr>
          <w:rFonts w:ascii="Swis721 BT" w:hAnsi="Swis721 BT" w:cs="Tahoma"/>
          <w:lang w:val="bs-Latn-BA"/>
        </w:rPr>
      </w:pPr>
    </w:p>
    <w:p w:rsidR="003B6E28" w:rsidRDefault="00425EC3" w:rsidP="00AD5BEF">
      <w:pPr>
        <w:spacing w:line="288" w:lineRule="auto"/>
        <w:jc w:val="both"/>
        <w:rPr>
          <w:rFonts w:ascii="Swis721 BT" w:hAnsi="Swis721 BT" w:cs="Tahoma"/>
          <w:lang w:val="bs-Latn-BA"/>
        </w:rPr>
      </w:pPr>
      <w:r w:rsidRPr="00772CBD">
        <w:rPr>
          <w:rFonts w:ascii="Swis721 BT" w:hAnsi="Swis721 BT" w:cs="Tahoma"/>
          <w:lang w:val="bs-Latn-BA"/>
        </w:rPr>
        <w:t xml:space="preserve">                                                                        </w:t>
      </w:r>
      <w:r w:rsidR="00AD5BEF">
        <w:rPr>
          <w:rFonts w:ascii="Swis721 BT" w:hAnsi="Swis721 BT" w:cs="Tahoma"/>
          <w:lang w:val="bs-Latn-BA"/>
        </w:rPr>
        <w:t xml:space="preserve">             </w:t>
      </w:r>
      <w:r w:rsidR="00AD5BEF">
        <w:rPr>
          <w:rFonts w:ascii="Swis721 BT" w:hAnsi="Swis721 BT" w:cs="Tahoma"/>
          <w:lang w:val="bs-Latn-BA"/>
        </w:rPr>
        <w:tab/>
        <w:t>Podnosilac zahtjeva</w:t>
      </w:r>
      <w:r w:rsidR="008856D8">
        <w:rPr>
          <w:rFonts w:ascii="Swis721 BT" w:hAnsi="Swis721 BT" w:cs="Tahoma"/>
          <w:lang w:val="bs-Latn-BA"/>
        </w:rPr>
        <w:t xml:space="preserve"> </w:t>
      </w:r>
    </w:p>
    <w:p w:rsidR="00425EC3" w:rsidRDefault="008856D8" w:rsidP="008856D8">
      <w:pPr>
        <w:spacing w:line="288" w:lineRule="auto"/>
        <w:jc w:val="center"/>
        <w:rPr>
          <w:rFonts w:ascii="Swis721 BT" w:hAnsi="Swis721 BT" w:cs="Tahoma"/>
          <w:lang w:val="bs-Latn-BA"/>
        </w:rPr>
      </w:pPr>
      <w:r>
        <w:rPr>
          <w:rFonts w:ascii="Swis721 BT" w:hAnsi="Swis721 BT" w:cs="Tahoma"/>
          <w:lang w:val="bs-Latn-BA"/>
        </w:rPr>
        <w:t xml:space="preserve">                                        </w:t>
      </w:r>
      <w:r w:rsidR="00AD5BEF">
        <w:rPr>
          <w:rFonts w:ascii="Swis721 BT" w:hAnsi="Swis721 BT" w:cs="Tahoma"/>
          <w:lang w:val="bs-Latn-BA"/>
        </w:rPr>
        <w:t xml:space="preserve">                              </w:t>
      </w:r>
      <w:r w:rsidR="00497224" w:rsidRPr="00772CBD">
        <w:rPr>
          <w:rFonts w:ascii="Swis721 BT" w:hAnsi="Swis721 BT" w:cs="Tahoma"/>
          <w:lang w:val="bs-Latn-BA"/>
        </w:rPr>
        <w:t xml:space="preserve"> </w:t>
      </w:r>
      <w:r w:rsidR="00425EC3" w:rsidRPr="00772CBD">
        <w:rPr>
          <w:rFonts w:ascii="Swis721 BT" w:hAnsi="Swis721 BT" w:cs="Tahoma"/>
          <w:lang w:val="bs-Latn-BA"/>
        </w:rPr>
        <w:t>_________________________</w:t>
      </w:r>
    </w:p>
    <w:p w:rsidR="003745F0" w:rsidRDefault="003745F0" w:rsidP="008856D8">
      <w:pPr>
        <w:spacing w:line="288" w:lineRule="auto"/>
        <w:jc w:val="center"/>
        <w:rPr>
          <w:rFonts w:ascii="Swis721 BT" w:hAnsi="Swis721 BT" w:cs="Tahoma"/>
          <w:lang w:val="bs-Latn-BA"/>
        </w:rPr>
      </w:pPr>
    </w:p>
    <w:p w:rsidR="003745F0" w:rsidRPr="00772CBD" w:rsidRDefault="003745F0" w:rsidP="008856D8">
      <w:pPr>
        <w:spacing w:line="288" w:lineRule="auto"/>
        <w:jc w:val="center"/>
        <w:rPr>
          <w:rFonts w:ascii="Swis721 BT" w:hAnsi="Swis721 BT" w:cs="Tahoma"/>
          <w:lang w:val="bs-Latn-BA"/>
        </w:rPr>
      </w:pPr>
    </w:p>
    <w:p w:rsidR="00317400" w:rsidRPr="0053049E" w:rsidRDefault="00A73349" w:rsidP="00317400">
      <w:pPr>
        <w:pStyle w:val="Odlomakpopisa"/>
        <w:spacing w:line="288" w:lineRule="auto"/>
        <w:ind w:left="0"/>
        <w:jc w:val="both"/>
        <w:rPr>
          <w:rFonts w:ascii="Swis721 BT" w:hAnsi="Swis721 BT"/>
          <w:b/>
          <w:lang w:val="bs-Latn-BA"/>
        </w:rPr>
      </w:pPr>
      <w:r w:rsidRPr="0053049E">
        <w:rPr>
          <w:rFonts w:ascii="Swis721 BT" w:hAnsi="Swis721 BT"/>
          <w:b/>
          <w:lang w:val="bs-Latn-BA"/>
        </w:rPr>
        <w:t>15. LISTA PRILOGA</w:t>
      </w:r>
    </w:p>
    <w:p w:rsidR="00317400" w:rsidRPr="00772CBD" w:rsidRDefault="00317400" w:rsidP="00317400">
      <w:pPr>
        <w:pStyle w:val="Odlomakpopisa"/>
        <w:spacing w:line="288" w:lineRule="auto"/>
        <w:ind w:left="0"/>
        <w:jc w:val="both"/>
        <w:rPr>
          <w:rFonts w:ascii="Swis721 BT" w:hAnsi="Swis721 BT"/>
          <w:lang w:val="bs-Latn-BA"/>
        </w:rPr>
      </w:pPr>
    </w:p>
    <w:p w:rsidR="00490422" w:rsidRPr="00772CBD" w:rsidRDefault="00A21A00" w:rsidP="00794E8D">
      <w:pPr>
        <w:pStyle w:val="Odlomakpopisa"/>
        <w:numPr>
          <w:ilvl w:val="0"/>
          <w:numId w:val="20"/>
        </w:numPr>
        <w:spacing w:line="288" w:lineRule="auto"/>
        <w:jc w:val="both"/>
        <w:rPr>
          <w:rFonts w:ascii="Swis721 BT" w:hAnsi="Swis721 BT"/>
          <w:i/>
          <w:lang w:val="bs-Latn-BA"/>
        </w:rPr>
      </w:pPr>
      <w:r w:rsidRPr="00772CBD">
        <w:rPr>
          <w:rFonts w:ascii="Swis721 BT" w:hAnsi="Swis721 BT"/>
          <w:lang w:val="bs-Latn-BA"/>
        </w:rPr>
        <w:t>Kopija katastarskog plana</w:t>
      </w:r>
      <w:r w:rsidR="00391FE8">
        <w:rPr>
          <w:rFonts w:ascii="Swis721 BT" w:hAnsi="Swis721 BT"/>
          <w:lang w:val="bs-Latn-BA"/>
        </w:rPr>
        <w:t xml:space="preserve"> UR BROJ: 06-26-11-114/2020</w:t>
      </w:r>
      <w:r w:rsidR="003745F0">
        <w:rPr>
          <w:rFonts w:ascii="Swis721 BT" w:hAnsi="Swis721 BT"/>
          <w:lang w:val="bs-Latn-BA"/>
        </w:rPr>
        <w:t>-2</w:t>
      </w:r>
      <w:r w:rsidR="00260DDF">
        <w:rPr>
          <w:rFonts w:ascii="Swis721 BT" w:hAnsi="Swis721 BT"/>
          <w:lang w:val="bs-Latn-BA"/>
        </w:rPr>
        <w:t xml:space="preserve"> </w:t>
      </w:r>
      <w:r w:rsidR="00490422" w:rsidRPr="00772CBD">
        <w:rPr>
          <w:rFonts w:ascii="Swis721 BT" w:hAnsi="Swis721 BT"/>
          <w:lang w:val="bs-Latn-BA"/>
        </w:rPr>
        <w:t xml:space="preserve">od </w:t>
      </w:r>
      <w:r w:rsidR="00391FE8">
        <w:rPr>
          <w:rFonts w:ascii="Swis721 BT" w:hAnsi="Swis721 BT"/>
          <w:lang w:val="bs-Latn-BA"/>
        </w:rPr>
        <w:t>13.01.2020</w:t>
      </w:r>
      <w:r w:rsidR="00490422" w:rsidRPr="00772CBD">
        <w:rPr>
          <w:rFonts w:ascii="Swis721 BT" w:hAnsi="Swis721 BT"/>
          <w:lang w:val="bs-Latn-BA"/>
        </w:rPr>
        <w:t xml:space="preserve">. godine, </w:t>
      </w:r>
      <w:r w:rsidR="00260DDF">
        <w:rPr>
          <w:rFonts w:ascii="Swis721 BT" w:hAnsi="Swis721 BT"/>
          <w:i/>
          <w:lang w:val="bs-Latn-BA"/>
        </w:rPr>
        <w:t>Općin</w:t>
      </w:r>
      <w:r w:rsidR="003745F0">
        <w:rPr>
          <w:rFonts w:ascii="Swis721 BT" w:hAnsi="Swis721 BT"/>
          <w:i/>
          <w:lang w:val="bs-Latn-BA"/>
        </w:rPr>
        <w:t xml:space="preserve">ska služba za katastar,urbanizam i </w:t>
      </w:r>
      <w:proofErr w:type="spellStart"/>
      <w:r w:rsidR="003745F0">
        <w:rPr>
          <w:rFonts w:ascii="Swis721 BT" w:hAnsi="Swis721 BT"/>
          <w:i/>
          <w:lang w:val="bs-Latn-BA"/>
        </w:rPr>
        <w:t>imovinsko</w:t>
      </w:r>
      <w:proofErr w:type="spellEnd"/>
      <w:r w:rsidR="003745F0">
        <w:rPr>
          <w:rFonts w:ascii="Swis721 BT" w:hAnsi="Swis721 BT"/>
          <w:i/>
          <w:lang w:val="bs-Latn-BA"/>
        </w:rPr>
        <w:t xml:space="preserve"> pravne poslove</w:t>
      </w:r>
      <w:r w:rsidR="00490422" w:rsidRPr="00772CBD">
        <w:rPr>
          <w:rFonts w:ascii="Swis721 BT" w:hAnsi="Swis721 BT"/>
          <w:i/>
          <w:lang w:val="bs-Latn-BA"/>
        </w:rPr>
        <w:t xml:space="preserve">, Općina </w:t>
      </w:r>
      <w:r w:rsidR="003745F0">
        <w:rPr>
          <w:rFonts w:ascii="Swis721 BT" w:hAnsi="Swis721 BT"/>
          <w:i/>
          <w:lang w:val="bs-Latn-BA"/>
        </w:rPr>
        <w:t>Tešanj</w:t>
      </w:r>
    </w:p>
    <w:p w:rsidR="00260DDF" w:rsidRDefault="00260DDF" w:rsidP="00260DDF">
      <w:pPr>
        <w:pStyle w:val="Odlomakpopisa"/>
        <w:numPr>
          <w:ilvl w:val="0"/>
          <w:numId w:val="20"/>
        </w:numPr>
        <w:spacing w:line="288" w:lineRule="auto"/>
        <w:jc w:val="both"/>
        <w:rPr>
          <w:rFonts w:ascii="Swis721 BT" w:hAnsi="Swis721 BT"/>
          <w:i/>
          <w:lang w:val="bs-Latn-BA"/>
        </w:rPr>
      </w:pPr>
      <w:r>
        <w:rPr>
          <w:rFonts w:ascii="Swis721 BT" w:hAnsi="Swis721 BT"/>
          <w:lang w:val="bs-Latn-BA"/>
        </w:rPr>
        <w:t xml:space="preserve">Prijepis </w:t>
      </w:r>
      <w:proofErr w:type="spellStart"/>
      <w:r>
        <w:rPr>
          <w:rFonts w:ascii="Swis721 BT" w:hAnsi="Swis721 BT"/>
          <w:lang w:val="bs-Latn-BA"/>
        </w:rPr>
        <w:t>katastarskog-knji</w:t>
      </w:r>
      <w:r w:rsidR="00391FE8">
        <w:rPr>
          <w:rFonts w:ascii="Swis721 BT" w:hAnsi="Swis721 BT"/>
          <w:lang w:val="bs-Latn-BA"/>
        </w:rPr>
        <w:t>žnog</w:t>
      </w:r>
      <w:proofErr w:type="spellEnd"/>
      <w:r w:rsidR="00391FE8">
        <w:rPr>
          <w:rFonts w:ascii="Swis721 BT" w:hAnsi="Swis721 BT"/>
          <w:lang w:val="bs-Latn-BA"/>
        </w:rPr>
        <w:t xml:space="preserve"> uloška broj 857 i 856 od 13</w:t>
      </w:r>
      <w:r w:rsidR="003745F0">
        <w:rPr>
          <w:rFonts w:ascii="Swis721 BT" w:hAnsi="Swis721 BT"/>
          <w:lang w:val="bs-Latn-BA"/>
        </w:rPr>
        <w:t>.01</w:t>
      </w:r>
      <w:r w:rsidR="00391FE8">
        <w:rPr>
          <w:rFonts w:ascii="Swis721 BT" w:hAnsi="Swis721 BT"/>
          <w:lang w:val="bs-Latn-BA"/>
        </w:rPr>
        <w:t>.2020</w:t>
      </w:r>
      <w:r>
        <w:rPr>
          <w:rFonts w:ascii="Swis721 BT" w:hAnsi="Swis721 BT"/>
          <w:lang w:val="bs-Latn-BA"/>
        </w:rPr>
        <w:t xml:space="preserve"> god,</w:t>
      </w:r>
      <w:r w:rsidRPr="00260DDF">
        <w:rPr>
          <w:rFonts w:ascii="Swis721 BT" w:hAnsi="Swis721 BT"/>
          <w:i/>
          <w:lang w:val="bs-Latn-BA"/>
        </w:rPr>
        <w:t xml:space="preserve"> </w:t>
      </w:r>
      <w:r w:rsidR="003745F0">
        <w:rPr>
          <w:rFonts w:ascii="Swis721 BT" w:hAnsi="Swis721 BT"/>
          <w:i/>
          <w:lang w:val="bs-Latn-BA"/>
        </w:rPr>
        <w:t>Općinski sud u Tešnju,</w:t>
      </w:r>
      <w:proofErr w:type="spellStart"/>
      <w:r w:rsidR="003745F0">
        <w:rPr>
          <w:rFonts w:ascii="Swis721 BT" w:hAnsi="Swis721 BT"/>
          <w:i/>
          <w:lang w:val="bs-Latn-BA"/>
        </w:rPr>
        <w:t>Zemljoknjižni</w:t>
      </w:r>
      <w:proofErr w:type="spellEnd"/>
      <w:r w:rsidR="003745F0">
        <w:rPr>
          <w:rFonts w:ascii="Swis721 BT" w:hAnsi="Swis721 BT"/>
          <w:i/>
          <w:lang w:val="bs-Latn-BA"/>
        </w:rPr>
        <w:t xml:space="preserve"> ured</w:t>
      </w:r>
    </w:p>
    <w:p w:rsidR="00260DDF" w:rsidRPr="00391FE8" w:rsidRDefault="00391FE8" w:rsidP="00391FE8">
      <w:pPr>
        <w:pStyle w:val="Odlomakpopisa"/>
        <w:numPr>
          <w:ilvl w:val="0"/>
          <w:numId w:val="20"/>
        </w:numPr>
        <w:spacing w:line="288" w:lineRule="auto"/>
        <w:jc w:val="both"/>
        <w:rPr>
          <w:rFonts w:ascii="Swis721 BT" w:hAnsi="Swis721 BT"/>
          <w:i/>
          <w:lang w:val="bs-Latn-BA"/>
        </w:rPr>
      </w:pPr>
      <w:r>
        <w:rPr>
          <w:rFonts w:ascii="Swis721 BT" w:hAnsi="Swis721 BT"/>
          <w:i/>
          <w:lang w:val="bs-Latn-BA"/>
        </w:rPr>
        <w:t>Posjedovni list broj: 06-26-11-114/20-3,</w:t>
      </w:r>
      <w:r w:rsidRPr="00391FE8">
        <w:rPr>
          <w:rFonts w:ascii="Swis721 BT" w:hAnsi="Swis721 BT"/>
          <w:i/>
          <w:lang w:val="bs-Latn-BA"/>
        </w:rPr>
        <w:t xml:space="preserve">Općinska služba za katastar,urbanizam i </w:t>
      </w:r>
      <w:proofErr w:type="spellStart"/>
      <w:r w:rsidRPr="00391FE8">
        <w:rPr>
          <w:rFonts w:ascii="Swis721 BT" w:hAnsi="Swis721 BT"/>
          <w:i/>
          <w:lang w:val="bs-Latn-BA"/>
        </w:rPr>
        <w:t>imovinsko</w:t>
      </w:r>
      <w:proofErr w:type="spellEnd"/>
      <w:r w:rsidRPr="00391FE8">
        <w:rPr>
          <w:rFonts w:ascii="Swis721 BT" w:hAnsi="Swis721 BT"/>
          <w:i/>
          <w:lang w:val="bs-Latn-BA"/>
        </w:rPr>
        <w:t xml:space="preserve"> pravne poslove, Općina Tešanj</w:t>
      </w:r>
    </w:p>
    <w:p w:rsidR="00260DDF" w:rsidRPr="00260DDF" w:rsidRDefault="00260DDF" w:rsidP="0053049E">
      <w:pPr>
        <w:pStyle w:val="Odlomakpopisa"/>
        <w:numPr>
          <w:ilvl w:val="0"/>
          <w:numId w:val="20"/>
        </w:numPr>
        <w:spacing w:line="288" w:lineRule="auto"/>
        <w:jc w:val="both"/>
        <w:rPr>
          <w:rFonts w:ascii="Swis721 BT" w:hAnsi="Swis721 BT"/>
          <w:i/>
          <w:lang w:val="bs-Latn-BA"/>
        </w:rPr>
      </w:pPr>
      <w:r>
        <w:rPr>
          <w:rFonts w:ascii="Swis721 BT" w:hAnsi="Swis721 BT"/>
          <w:lang w:val="bs-Latn-BA"/>
        </w:rPr>
        <w:t>Aktuelni izvod iz sudskog registra</w:t>
      </w:r>
    </w:p>
    <w:p w:rsidR="00260DDF" w:rsidRPr="00260DDF" w:rsidRDefault="00260DDF" w:rsidP="0053049E">
      <w:pPr>
        <w:pStyle w:val="Odlomakpopisa"/>
        <w:numPr>
          <w:ilvl w:val="0"/>
          <w:numId w:val="20"/>
        </w:numPr>
        <w:spacing w:line="288" w:lineRule="auto"/>
        <w:jc w:val="both"/>
        <w:rPr>
          <w:rFonts w:ascii="Swis721 BT" w:hAnsi="Swis721 BT"/>
          <w:i/>
          <w:lang w:val="bs-Latn-BA"/>
        </w:rPr>
      </w:pPr>
      <w:r>
        <w:rPr>
          <w:rFonts w:ascii="Swis721 BT" w:hAnsi="Swis721 BT"/>
          <w:lang w:val="bs-Latn-BA"/>
        </w:rPr>
        <w:t>Uvjerenje o poreznoj registraciji</w:t>
      </w:r>
    </w:p>
    <w:p w:rsidR="00260DDF" w:rsidRPr="00260DDF" w:rsidRDefault="00260DDF" w:rsidP="0053049E">
      <w:pPr>
        <w:pStyle w:val="Odlomakpopisa"/>
        <w:numPr>
          <w:ilvl w:val="0"/>
          <w:numId w:val="20"/>
        </w:numPr>
        <w:spacing w:line="288" w:lineRule="auto"/>
        <w:jc w:val="both"/>
        <w:rPr>
          <w:rFonts w:ascii="Swis721 BT" w:hAnsi="Swis721 BT"/>
          <w:i/>
          <w:lang w:val="bs-Latn-BA"/>
        </w:rPr>
      </w:pPr>
      <w:r>
        <w:rPr>
          <w:rFonts w:ascii="Swis721 BT" w:hAnsi="Swis721 BT"/>
          <w:lang w:val="bs-Latn-BA"/>
        </w:rPr>
        <w:t>Uvjerenje o registraciji obveznika poreza na dodatnu vrijednost</w:t>
      </w:r>
    </w:p>
    <w:p w:rsidR="00260DDF" w:rsidRPr="00391FE8" w:rsidRDefault="00260DDF" w:rsidP="0053049E">
      <w:pPr>
        <w:pStyle w:val="Odlomakpopisa"/>
        <w:numPr>
          <w:ilvl w:val="0"/>
          <w:numId w:val="20"/>
        </w:numPr>
        <w:spacing w:line="288" w:lineRule="auto"/>
        <w:jc w:val="both"/>
        <w:rPr>
          <w:rFonts w:ascii="Swis721 BT" w:hAnsi="Swis721 BT"/>
          <w:i/>
          <w:lang w:val="bs-Latn-BA"/>
        </w:rPr>
      </w:pPr>
      <w:r>
        <w:rPr>
          <w:rFonts w:ascii="Swis721 BT" w:hAnsi="Swis721 BT"/>
          <w:lang w:val="bs-Latn-BA"/>
        </w:rPr>
        <w:t>Rješenje o razvrstavanju pravnog lica prema klasifikaciji djelatnosti</w:t>
      </w:r>
    </w:p>
    <w:p w:rsidR="00391FE8" w:rsidRPr="00260DDF" w:rsidRDefault="00391FE8" w:rsidP="0053049E">
      <w:pPr>
        <w:pStyle w:val="Odlomakpopisa"/>
        <w:numPr>
          <w:ilvl w:val="0"/>
          <w:numId w:val="20"/>
        </w:numPr>
        <w:spacing w:line="288" w:lineRule="auto"/>
        <w:jc w:val="both"/>
        <w:rPr>
          <w:rFonts w:ascii="Swis721 BT" w:hAnsi="Swis721 BT"/>
          <w:i/>
          <w:lang w:val="bs-Latn-BA"/>
        </w:rPr>
      </w:pPr>
      <w:r>
        <w:rPr>
          <w:rFonts w:ascii="Swis721 BT" w:hAnsi="Swis721 BT"/>
          <w:lang w:val="bs-Latn-BA"/>
        </w:rPr>
        <w:t xml:space="preserve">Kopija zahtjeva za izdavanje Prethodne vodne saglasnost od Agencije za </w:t>
      </w:r>
      <w:proofErr w:type="spellStart"/>
      <w:r>
        <w:rPr>
          <w:rFonts w:ascii="Swis721 BT" w:hAnsi="Swis721 BT"/>
          <w:lang w:val="bs-Latn-BA"/>
        </w:rPr>
        <w:t>vodno</w:t>
      </w:r>
      <w:proofErr w:type="spellEnd"/>
      <w:r>
        <w:rPr>
          <w:rFonts w:ascii="Swis721 BT" w:hAnsi="Swis721 BT"/>
          <w:lang w:val="bs-Latn-BA"/>
        </w:rPr>
        <w:t xml:space="preserve"> područje rijeke Save</w:t>
      </w:r>
    </w:p>
    <w:p w:rsidR="00DF2B00" w:rsidRPr="00772CBD" w:rsidRDefault="00DF2B00" w:rsidP="00621C93">
      <w:pPr>
        <w:spacing w:line="288" w:lineRule="auto"/>
        <w:rPr>
          <w:color w:val="000000"/>
          <w:lang w:val="bs-Latn-BA"/>
        </w:rPr>
      </w:pPr>
    </w:p>
    <w:p w:rsidR="00DF2B00" w:rsidRPr="00772CBD" w:rsidRDefault="00DF2B00" w:rsidP="00621C93">
      <w:pPr>
        <w:spacing w:line="288" w:lineRule="auto"/>
        <w:rPr>
          <w:color w:val="000000"/>
          <w:lang w:val="bs-Latn-BA"/>
        </w:rPr>
      </w:pPr>
    </w:p>
    <w:p w:rsidR="00DF2B00" w:rsidRPr="00772CBD" w:rsidRDefault="00DF2B00" w:rsidP="00621C93">
      <w:pPr>
        <w:spacing w:line="288" w:lineRule="auto"/>
        <w:rPr>
          <w:color w:val="000000"/>
          <w:lang w:val="bs-Latn-BA"/>
        </w:rPr>
      </w:pPr>
    </w:p>
    <w:p w:rsidR="00DF2B00" w:rsidRPr="00772CBD" w:rsidRDefault="00DF2B00" w:rsidP="00621C93">
      <w:pPr>
        <w:spacing w:line="288" w:lineRule="auto"/>
        <w:rPr>
          <w:color w:val="000000"/>
          <w:lang w:val="bs-Latn-BA"/>
        </w:rPr>
      </w:pPr>
    </w:p>
    <w:p w:rsidR="00425EC3" w:rsidRPr="00772CBD" w:rsidRDefault="00425EC3" w:rsidP="00621C93">
      <w:pPr>
        <w:spacing w:line="288" w:lineRule="auto"/>
        <w:jc w:val="both"/>
        <w:rPr>
          <w:rFonts w:ascii="Swis721 BT" w:hAnsi="Swis721 BT"/>
          <w:lang w:val="bs-Latn-BA"/>
        </w:rPr>
      </w:pPr>
    </w:p>
    <w:sectPr w:rsidR="00425EC3" w:rsidRPr="00772CBD" w:rsidSect="00D57472">
      <w:headerReference w:type="default" r:id="rId26"/>
      <w:footerReference w:type="default" r:id="rId27"/>
      <w:type w:val="continuous"/>
      <w:pgSz w:w="11906" w:h="16838" w:code="9"/>
      <w:pgMar w:top="1304" w:right="1418" w:bottom="1304" w:left="1418" w:header="425"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903" w:rsidRDefault="00E91903">
      <w:r>
        <w:separator/>
      </w:r>
    </w:p>
  </w:endnote>
  <w:endnote w:type="continuationSeparator" w:id="0">
    <w:p w:rsidR="00E91903" w:rsidRDefault="00E91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BT">
    <w:panose1 w:val="020B0504020202020204"/>
    <w:charset w:val="00"/>
    <w:family w:val="swiss"/>
    <w:pitch w:val="variable"/>
    <w:sig w:usb0="800000AF" w:usb1="1000204A" w:usb2="00000000" w:usb3="00000000" w:csb0="0000001B"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reeSans">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eetkatablic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17"/>
    </w:tblGrid>
    <w:tr w:rsidR="00E91903" w:rsidTr="00EE3541">
      <w:tc>
        <w:tcPr>
          <w:tcW w:w="9117" w:type="dxa"/>
          <w:vAlign w:val="center"/>
        </w:tcPr>
        <w:p w:rsidR="00E91903" w:rsidRPr="00586506" w:rsidRDefault="00E91903" w:rsidP="00EE3541">
          <w:pPr>
            <w:pStyle w:val="Podnoje"/>
            <w:rPr>
              <w:rFonts w:ascii="Swis721 BT" w:hAnsi="Swis721 BT"/>
              <w:color w:val="808080"/>
              <w:sz w:val="16"/>
            </w:rPr>
          </w:pPr>
        </w:p>
        <w:p w:rsidR="00E91903" w:rsidRPr="00586506" w:rsidRDefault="00E91903" w:rsidP="00EE3541">
          <w:pPr>
            <w:pStyle w:val="Podnoje"/>
            <w:rPr>
              <w:color w:val="BFBFBF" w:themeColor="background1" w:themeShade="BF"/>
              <w:sz w:val="18"/>
              <w:szCs w:val="18"/>
              <w:lang w:val="bs-Latn-BA"/>
            </w:rPr>
          </w:pPr>
          <w:r>
            <w:rPr>
              <w:rFonts w:ascii="Swis721 BT" w:hAnsi="Swis721 BT"/>
              <w:color w:val="BFBFBF" w:themeColor="background1" w:themeShade="BF"/>
              <w:sz w:val="18"/>
              <w:szCs w:val="18"/>
              <w:lang w:val="bs-Latn-BA"/>
            </w:rPr>
            <w:t>"DOBOJPUTEVI“ d.d</w:t>
          </w:r>
          <w:r w:rsidRPr="00586506">
            <w:rPr>
              <w:rFonts w:ascii="Swis721 BT" w:hAnsi="Swis721 BT"/>
              <w:color w:val="BFBFBF" w:themeColor="background1" w:themeShade="BF"/>
              <w:sz w:val="18"/>
              <w:szCs w:val="18"/>
              <w:lang w:val="bs-Latn-BA"/>
            </w:rPr>
            <w:t xml:space="preserve">. </w:t>
          </w:r>
          <w:r>
            <w:rPr>
              <w:rFonts w:ascii="Swis721 BT" w:hAnsi="Swis721 BT"/>
              <w:color w:val="BFBFBF" w:themeColor="background1" w:themeShade="BF"/>
              <w:sz w:val="18"/>
              <w:szCs w:val="18"/>
              <w:lang w:val="bs-Latn-BA"/>
            </w:rPr>
            <w:t xml:space="preserve">Doboj Jug                                                                                                               </w:t>
          </w:r>
          <w:r w:rsidRPr="00586506">
            <w:rPr>
              <w:color w:val="BFBFBF" w:themeColor="background1" w:themeShade="BF"/>
              <w:sz w:val="18"/>
              <w:szCs w:val="18"/>
              <w:lang w:val="bs-Latn-BA"/>
            </w:rPr>
            <w:t xml:space="preserve"> </w:t>
          </w:r>
          <w:r w:rsidRPr="00F844CF">
            <w:rPr>
              <w:noProof/>
              <w:lang w:val="bs-Latn-BA" w:eastAsia="bs-Latn-BA"/>
            </w:rPr>
            <w:drawing>
              <wp:inline distT="0" distB="0" distL="0" distR="0" wp14:anchorId="7BADCB3B" wp14:editId="555A8853">
                <wp:extent cx="316800" cy="223200"/>
                <wp:effectExtent l="0" t="0" r="7620" b="5715"/>
                <wp:docPr id="11" name="Picture 3" descr="C:\Users\edin.zukic\Desktop\Nijaz\66-Dobojputevi-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n.zukic\Desktop\Nijaz\66-Dobojputevi-d.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00" cy="223200"/>
                        </a:xfrm>
                        <a:prstGeom prst="rect">
                          <a:avLst/>
                        </a:prstGeom>
                        <a:noFill/>
                        <a:ln>
                          <a:noFill/>
                        </a:ln>
                      </pic:spPr>
                    </pic:pic>
                  </a:graphicData>
                </a:graphic>
              </wp:inline>
            </w:drawing>
          </w:r>
        </w:p>
        <w:p w:rsidR="00E91903" w:rsidRPr="00586506" w:rsidRDefault="00E91903" w:rsidP="00EE3541">
          <w:pPr>
            <w:pStyle w:val="Podnoje"/>
            <w:rPr>
              <w:rFonts w:ascii="Swis721 BT" w:hAnsi="Swis721 BT"/>
              <w:color w:val="808080"/>
              <w:sz w:val="16"/>
            </w:rPr>
          </w:pPr>
        </w:p>
      </w:tc>
    </w:tr>
  </w:tbl>
  <w:p w:rsidR="00E91903" w:rsidRPr="00586506" w:rsidRDefault="00E91903" w:rsidP="00586506">
    <w:pPr>
      <w:pStyle w:val="Podnoj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903" w:rsidRDefault="00E91903">
      <w:r>
        <w:separator/>
      </w:r>
    </w:p>
  </w:footnote>
  <w:footnote w:type="continuationSeparator" w:id="0">
    <w:p w:rsidR="00E91903" w:rsidRDefault="00E919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eetkatablice"/>
      <w:tblW w:w="0" w:type="auto"/>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tblLook w:val="04A0" w:firstRow="1" w:lastRow="0" w:firstColumn="1" w:lastColumn="0" w:noHBand="0" w:noVBand="1"/>
    </w:tblPr>
    <w:tblGrid>
      <w:gridCol w:w="9286"/>
    </w:tblGrid>
    <w:tr w:rsidR="00E91903" w:rsidTr="00EE3541">
      <w:tc>
        <w:tcPr>
          <w:tcW w:w="9288" w:type="dxa"/>
          <w:vAlign w:val="center"/>
        </w:tcPr>
        <w:p w:rsidR="00E91903" w:rsidRPr="004B2722" w:rsidRDefault="00E91903" w:rsidP="00EE3541">
          <w:pPr>
            <w:pStyle w:val="Zaglavlje"/>
            <w:shd w:val="clear" w:color="auto" w:fill="FFFFFF"/>
            <w:rPr>
              <w:rFonts w:ascii="Swis721 BT" w:hAnsi="Swis721 BT"/>
              <w:sz w:val="16"/>
              <w:szCs w:val="18"/>
              <w:shd w:val="clear" w:color="auto" w:fill="FFFFFF"/>
            </w:rPr>
          </w:pPr>
        </w:p>
        <w:p w:rsidR="00E91903" w:rsidRPr="004D2631" w:rsidRDefault="00E91903" w:rsidP="00EE3541">
          <w:pPr>
            <w:pStyle w:val="Zaglavlje"/>
            <w:shd w:val="clear" w:color="auto" w:fill="FFFFFF"/>
            <w:rPr>
              <w:rFonts w:ascii="Swis721 BT" w:hAnsi="Swis721 BT"/>
              <w:color w:val="BFBFBF"/>
              <w:sz w:val="19"/>
              <w:szCs w:val="19"/>
              <w:lang w:val="bs-Latn-BA"/>
            </w:rPr>
          </w:pPr>
          <w:r>
            <w:rPr>
              <w:rFonts w:ascii="Swis721 BT" w:hAnsi="Swis721 BT"/>
              <w:color w:val="BFBFBF"/>
              <w:sz w:val="19"/>
              <w:szCs w:val="19"/>
              <w:shd w:val="clear" w:color="auto" w:fill="FFFFFF"/>
              <w:lang w:val="bs-Latn-BA"/>
            </w:rPr>
            <w:t xml:space="preserve">Zahtjev za izdavanje okolinske dozvole       </w:t>
          </w:r>
          <w:r w:rsidRPr="004D2631">
            <w:rPr>
              <w:rFonts w:ascii="Swis721 BT" w:hAnsi="Swis721 BT"/>
              <w:color w:val="BFBFBF"/>
              <w:sz w:val="19"/>
              <w:szCs w:val="19"/>
              <w:lang w:val="bs-Latn-BA"/>
            </w:rPr>
            <w:t xml:space="preserve">                    </w:t>
          </w:r>
          <w:r>
            <w:rPr>
              <w:rFonts w:ascii="Swis721 BT" w:hAnsi="Swis721 BT"/>
              <w:color w:val="BFBFBF"/>
              <w:sz w:val="19"/>
              <w:szCs w:val="19"/>
              <w:lang w:val="bs-Latn-BA"/>
            </w:rPr>
            <w:t xml:space="preserve">                                                                  </w:t>
          </w:r>
          <w:r w:rsidRPr="004D2631">
            <w:rPr>
              <w:rFonts w:ascii="Swis721 BT" w:hAnsi="Swis721 BT"/>
              <w:color w:val="BFBFBF"/>
              <w:sz w:val="19"/>
              <w:szCs w:val="19"/>
              <w:lang w:val="bs-Latn-BA"/>
            </w:rPr>
            <w:t xml:space="preserve"> </w:t>
          </w:r>
          <w:r w:rsidRPr="004D2631">
            <w:rPr>
              <w:rFonts w:ascii="Swis721 BT" w:hAnsi="Swis721 BT"/>
              <w:color w:val="BFBFBF"/>
              <w:sz w:val="19"/>
              <w:szCs w:val="19"/>
              <w:lang w:val="bs-Latn-BA"/>
            </w:rPr>
            <w:fldChar w:fldCharType="begin"/>
          </w:r>
          <w:r w:rsidRPr="004D2631">
            <w:rPr>
              <w:rFonts w:ascii="Swis721 BT" w:hAnsi="Swis721 BT"/>
              <w:color w:val="BFBFBF"/>
              <w:sz w:val="19"/>
              <w:szCs w:val="19"/>
              <w:lang w:val="bs-Latn-BA"/>
            </w:rPr>
            <w:instrText xml:space="preserve"> PAGE   \* MERGEFORMAT </w:instrText>
          </w:r>
          <w:r w:rsidRPr="004D2631">
            <w:rPr>
              <w:rFonts w:ascii="Swis721 BT" w:hAnsi="Swis721 BT"/>
              <w:color w:val="BFBFBF"/>
              <w:sz w:val="19"/>
              <w:szCs w:val="19"/>
              <w:lang w:val="bs-Latn-BA"/>
            </w:rPr>
            <w:fldChar w:fldCharType="separate"/>
          </w:r>
          <w:r w:rsidR="00EE686A">
            <w:rPr>
              <w:rFonts w:ascii="Swis721 BT" w:hAnsi="Swis721 BT"/>
              <w:noProof/>
              <w:color w:val="BFBFBF"/>
              <w:sz w:val="19"/>
              <w:szCs w:val="19"/>
              <w:lang w:val="bs-Latn-BA"/>
            </w:rPr>
            <w:t>47</w:t>
          </w:r>
          <w:r w:rsidRPr="004D2631">
            <w:rPr>
              <w:rFonts w:ascii="Swis721 BT" w:hAnsi="Swis721 BT"/>
              <w:color w:val="BFBFBF"/>
              <w:sz w:val="19"/>
              <w:szCs w:val="19"/>
              <w:lang w:val="bs-Latn-BA"/>
            </w:rPr>
            <w:fldChar w:fldCharType="end"/>
          </w:r>
        </w:p>
        <w:p w:rsidR="00E91903" w:rsidRPr="00B84EC4" w:rsidRDefault="00E91903" w:rsidP="00EE3541">
          <w:pPr>
            <w:pStyle w:val="Zaglavlje"/>
            <w:shd w:val="clear" w:color="auto" w:fill="FFFFFF"/>
            <w:rPr>
              <w:rFonts w:ascii="Swis721 BT" w:hAnsi="Swis721 BT"/>
              <w:color w:val="808080"/>
              <w:sz w:val="10"/>
            </w:rPr>
          </w:pPr>
        </w:p>
      </w:tc>
    </w:tr>
  </w:tbl>
  <w:p w:rsidR="00E91903" w:rsidRPr="00586506" w:rsidRDefault="00E91903">
    <w:pPr>
      <w:pStyle w:val="Zaglavlje"/>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CFC"/>
    <w:multiLevelType w:val="multilevel"/>
    <w:tmpl w:val="7B4EEFC0"/>
    <w:lvl w:ilvl="0">
      <w:numFmt w:val="bullet"/>
      <w:lvlText w:val="-"/>
      <w:lvlJc w:val="left"/>
      <w:pPr>
        <w:tabs>
          <w:tab w:val="num" w:pos="720"/>
        </w:tabs>
        <w:ind w:left="720" w:hanging="360"/>
      </w:pPr>
      <w:rPr>
        <w:rFonts w:ascii="Bookman Old Style" w:eastAsia="Times New Roman" w:hAnsi="Bookman Old Style" w:cs="Times New Roman"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1">
    <w:nsid w:val="00E6389B"/>
    <w:multiLevelType w:val="singleLevel"/>
    <w:tmpl w:val="C6B8F64C"/>
    <w:lvl w:ilvl="0">
      <w:numFmt w:val="bullet"/>
      <w:lvlText w:val="-"/>
      <w:lvlJc w:val="left"/>
      <w:pPr>
        <w:tabs>
          <w:tab w:val="num" w:pos="360"/>
        </w:tabs>
        <w:ind w:left="360" w:hanging="360"/>
      </w:pPr>
      <w:rPr>
        <w:rFonts w:hint="default"/>
      </w:rPr>
    </w:lvl>
  </w:abstractNum>
  <w:abstractNum w:abstractNumId="2">
    <w:nsid w:val="0560654F"/>
    <w:multiLevelType w:val="hybridMultilevel"/>
    <w:tmpl w:val="331E7EB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05635DA2"/>
    <w:multiLevelType w:val="hybridMultilevel"/>
    <w:tmpl w:val="A7D647A8"/>
    <w:lvl w:ilvl="0" w:tplc="74CC49AE">
      <w:start w:val="1"/>
      <w:numFmt w:val="bullet"/>
      <w:lvlText w:val="-"/>
      <w:lvlJc w:val="left"/>
      <w:pPr>
        <w:tabs>
          <w:tab w:val="num" w:pos="720"/>
        </w:tabs>
        <w:ind w:left="720" w:hanging="360"/>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05FC4D7D"/>
    <w:multiLevelType w:val="hybridMultilevel"/>
    <w:tmpl w:val="D40A31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E15620E"/>
    <w:multiLevelType w:val="hybridMultilevel"/>
    <w:tmpl w:val="120EFB34"/>
    <w:lvl w:ilvl="0" w:tplc="D11CAD12">
      <w:start w:val="5"/>
      <w:numFmt w:val="bullet"/>
      <w:lvlText w:val="-"/>
      <w:lvlJc w:val="left"/>
      <w:pPr>
        <w:ind w:left="720" w:hanging="360"/>
      </w:pPr>
      <w:rPr>
        <w:rFonts w:ascii="Swis721 BT" w:eastAsia="Times New Roman" w:hAnsi="Swis721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257B3"/>
    <w:multiLevelType w:val="hybridMultilevel"/>
    <w:tmpl w:val="5EB8366E"/>
    <w:lvl w:ilvl="0" w:tplc="5D1C96C8">
      <w:start w:val="1"/>
      <w:numFmt w:val="bullet"/>
      <w:lvlText w:val="­"/>
      <w:lvlJc w:val="left"/>
      <w:pPr>
        <w:tabs>
          <w:tab w:val="num" w:pos="720"/>
        </w:tabs>
        <w:ind w:left="720" w:hanging="360"/>
      </w:pPr>
      <w:rPr>
        <w:rFonts w:ascii="Courier New" w:hAnsi="Courier New"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12DE112A"/>
    <w:multiLevelType w:val="multilevel"/>
    <w:tmpl w:val="3FC8633A"/>
    <w:lvl w:ilvl="0">
      <w:numFmt w:val="bullet"/>
      <w:lvlText w:val="-"/>
      <w:lvlJc w:val="left"/>
      <w:pPr>
        <w:tabs>
          <w:tab w:val="num" w:pos="720"/>
        </w:tabs>
        <w:ind w:left="720" w:hanging="360"/>
      </w:pPr>
      <w:rPr>
        <w:rFonts w:ascii="Bookman Old Style" w:eastAsia="Times New Roman" w:hAnsi="Bookman Old Style" w:cs="Times New Roman"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14F36493"/>
    <w:multiLevelType w:val="multilevel"/>
    <w:tmpl w:val="4FFCF4E2"/>
    <w:lvl w:ilvl="0">
      <w:numFmt w:val="bullet"/>
      <w:lvlText w:val="-"/>
      <w:lvlJc w:val="left"/>
      <w:pPr>
        <w:tabs>
          <w:tab w:val="num" w:pos="720"/>
        </w:tabs>
        <w:ind w:left="720" w:hanging="360"/>
      </w:pPr>
      <w:rPr>
        <w:rFonts w:ascii="Swis721 BT" w:eastAsia="Times New Roman" w:hAnsi="Swis721 BT" w:cs="Times New Roman"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Zero"/>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18727C04"/>
    <w:multiLevelType w:val="multilevel"/>
    <w:tmpl w:val="CD9EAB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627D51"/>
    <w:multiLevelType w:val="multilevel"/>
    <w:tmpl w:val="C8505206"/>
    <w:lvl w:ilvl="0">
      <w:numFmt w:val="bullet"/>
      <w:lvlText w:val="-"/>
      <w:lvlJc w:val="left"/>
      <w:pPr>
        <w:tabs>
          <w:tab w:val="num" w:pos="720"/>
        </w:tabs>
        <w:ind w:left="720" w:hanging="360"/>
      </w:pPr>
      <w:rPr>
        <w:rFonts w:ascii="Swis721 BT" w:eastAsia="Times New Roman" w:hAnsi="Swis721 BT" w:cs="Times New Roman"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Zero"/>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1C1A4B31"/>
    <w:multiLevelType w:val="multilevel"/>
    <w:tmpl w:val="3FC8633A"/>
    <w:lvl w:ilvl="0">
      <w:numFmt w:val="bullet"/>
      <w:lvlText w:val="-"/>
      <w:lvlJc w:val="left"/>
      <w:pPr>
        <w:tabs>
          <w:tab w:val="num" w:pos="720"/>
        </w:tabs>
        <w:ind w:left="720" w:hanging="360"/>
      </w:pPr>
      <w:rPr>
        <w:rFonts w:ascii="Bookman Old Style" w:eastAsia="Times New Roman" w:hAnsi="Bookman Old Style" w:cs="Times New Roman"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1C535C1A"/>
    <w:multiLevelType w:val="hybridMultilevel"/>
    <w:tmpl w:val="3D02C788"/>
    <w:lvl w:ilvl="0" w:tplc="141A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nsid w:val="275F2EEE"/>
    <w:multiLevelType w:val="multilevel"/>
    <w:tmpl w:val="37C28AAC"/>
    <w:lvl w:ilvl="0">
      <w:numFmt w:val="bullet"/>
      <w:lvlText w:val="-"/>
      <w:lvlJc w:val="left"/>
      <w:pPr>
        <w:tabs>
          <w:tab w:val="num" w:pos="720"/>
        </w:tabs>
        <w:ind w:left="720" w:hanging="360"/>
      </w:pPr>
      <w:rPr>
        <w:rFonts w:ascii="Swis721 BT" w:eastAsia="Times New Roman" w:hAnsi="Swis721 BT"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8F61B81"/>
    <w:multiLevelType w:val="hybridMultilevel"/>
    <w:tmpl w:val="A23EA6BC"/>
    <w:lvl w:ilvl="0" w:tplc="041A0003">
      <w:start w:val="1"/>
      <w:numFmt w:val="bullet"/>
      <w:lvlText w:val="o"/>
      <w:lvlJc w:val="left"/>
      <w:pPr>
        <w:tabs>
          <w:tab w:val="num" w:pos="720"/>
        </w:tabs>
        <w:ind w:left="720" w:hanging="360"/>
      </w:pPr>
      <w:rPr>
        <w:rFonts w:ascii="Courier New" w:hAnsi="Courier New" w:cs="Courier Ne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2BAC228B"/>
    <w:multiLevelType w:val="hybridMultilevel"/>
    <w:tmpl w:val="BA7A5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C416C5E"/>
    <w:multiLevelType w:val="multilevel"/>
    <w:tmpl w:val="47E6C236"/>
    <w:lvl w:ilvl="0">
      <w:start w:val="1"/>
      <w:numFmt w:val="upperRoman"/>
      <w:lvlText w:val="%1"/>
      <w:lvlJc w:val="left"/>
      <w:pPr>
        <w:tabs>
          <w:tab w:val="num" w:pos="851"/>
        </w:tabs>
        <w:ind w:left="851" w:hanging="851"/>
      </w:pPr>
      <w:rPr>
        <w:rFonts w:ascii="Times New Roman" w:hAnsi="Times New Roman" w:hint="default"/>
        <w:b/>
        <w:i w:val="0"/>
        <w:sz w:val="22"/>
      </w:rPr>
    </w:lvl>
    <w:lvl w:ilvl="1">
      <w:start w:val="1"/>
      <w:numFmt w:val="decimal"/>
      <w:lvlText w:val="%2.0"/>
      <w:lvlJc w:val="left"/>
      <w:pPr>
        <w:tabs>
          <w:tab w:val="num" w:pos="851"/>
        </w:tabs>
        <w:ind w:left="851" w:hanging="851"/>
      </w:pPr>
      <w:rPr>
        <w:rFonts w:ascii="Times New Roman" w:hAnsi="Times New Roman" w:hint="default"/>
        <w:b/>
        <w:i w:val="0"/>
        <w:sz w:val="22"/>
      </w:rPr>
    </w:lvl>
    <w:lvl w:ilvl="2">
      <w:start w:val="1"/>
      <w:numFmt w:val="decimal"/>
      <w:pStyle w:val="Taka"/>
      <w:lvlText w:val="%2.%3"/>
      <w:lvlJc w:val="left"/>
      <w:pPr>
        <w:tabs>
          <w:tab w:val="num" w:pos="851"/>
        </w:tabs>
        <w:ind w:left="851" w:hanging="851"/>
      </w:pPr>
      <w:rPr>
        <w:rFonts w:ascii="Times New Roman" w:hAnsi="Times New Roman" w:hint="default"/>
        <w:b w:val="0"/>
        <w:i w:val="0"/>
        <w:sz w:val="22"/>
      </w:rPr>
    </w:lvl>
    <w:lvl w:ilvl="3">
      <w:start w:val="1"/>
      <w:numFmt w:val="decimal"/>
      <w:lvlText w:val="%2.%3.%4"/>
      <w:lvlJc w:val="left"/>
      <w:pPr>
        <w:tabs>
          <w:tab w:val="num" w:pos="851"/>
        </w:tabs>
        <w:ind w:left="851" w:hanging="851"/>
      </w:pPr>
      <w:rPr>
        <w:rFonts w:ascii="Times New Roman" w:hAnsi="Times New Roman" w:hint="default"/>
        <w:b w:val="0"/>
        <w:i w:val="0"/>
        <w:sz w:val="22"/>
      </w:rPr>
    </w:lvl>
    <w:lvl w:ilvl="4">
      <w:start w:val="1"/>
      <w:numFmt w:val="decimal"/>
      <w:lvlText w:val="%2.%3.%4.%5"/>
      <w:lvlJc w:val="left"/>
      <w:pPr>
        <w:tabs>
          <w:tab w:val="num" w:pos="851"/>
        </w:tabs>
        <w:ind w:left="851" w:hanging="851"/>
      </w:pPr>
      <w:rPr>
        <w:rFonts w:ascii="Times New Roman" w:hAnsi="Times New Roman" w:hint="default"/>
        <w:b w:val="0"/>
        <w:i w:val="0"/>
        <w:sz w:val="22"/>
      </w:rPr>
    </w:lvl>
    <w:lvl w:ilvl="5">
      <w:start w:val="1"/>
      <w:numFmt w:val="lowerLetter"/>
      <w:lvlText w:val="%6)"/>
      <w:lvlJc w:val="left"/>
      <w:pPr>
        <w:tabs>
          <w:tab w:val="num" w:pos="1211"/>
        </w:tabs>
        <w:ind w:left="1134" w:hanging="283"/>
      </w:pPr>
      <w:rPr>
        <w:rFonts w:ascii="Times New Roman" w:hAnsi="Times New Roman" w:hint="default"/>
        <w:b w:val="0"/>
        <w:i w:val="0"/>
        <w:sz w:val="22"/>
      </w:rPr>
    </w:lvl>
    <w:lvl w:ilvl="6">
      <w:start w:val="1"/>
      <w:numFmt w:val="bullet"/>
      <w:lvlText w:val="-"/>
      <w:lvlJc w:val="left"/>
      <w:pPr>
        <w:tabs>
          <w:tab w:val="num" w:pos="1494"/>
        </w:tabs>
        <w:ind w:left="1418" w:hanging="284"/>
      </w:pPr>
      <w:rPr>
        <w:rFonts w:ascii="Times New Roman" w:hAnsi="Times New Roman"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E371D77"/>
    <w:multiLevelType w:val="singleLevel"/>
    <w:tmpl w:val="9CE48772"/>
    <w:lvl w:ilvl="0">
      <w:numFmt w:val="bullet"/>
      <w:lvlText w:val="-"/>
      <w:lvlJc w:val="left"/>
      <w:pPr>
        <w:tabs>
          <w:tab w:val="num" w:pos="360"/>
        </w:tabs>
        <w:ind w:left="360" w:hanging="360"/>
      </w:pPr>
      <w:rPr>
        <w:rFonts w:hint="default"/>
      </w:rPr>
    </w:lvl>
  </w:abstractNum>
  <w:abstractNum w:abstractNumId="18">
    <w:nsid w:val="33FF6E8D"/>
    <w:multiLevelType w:val="hybridMultilevel"/>
    <w:tmpl w:val="B748D016"/>
    <w:lvl w:ilvl="0" w:tplc="74CC49AE">
      <w:start w:val="1"/>
      <w:numFmt w:val="bullet"/>
      <w:lvlText w:val="-"/>
      <w:lvlJc w:val="left"/>
      <w:pPr>
        <w:tabs>
          <w:tab w:val="num" w:pos="720"/>
        </w:tabs>
        <w:ind w:left="720" w:hanging="360"/>
      </w:pPr>
      <w:rPr>
        <w:rFonts w:ascii="Times New Roman" w:hAnsi="Times New Roman" w:cs="Times New Roman" w:hint="default"/>
      </w:rPr>
    </w:lvl>
    <w:lvl w:ilvl="1" w:tplc="041A0019">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9">
    <w:nsid w:val="340C694F"/>
    <w:multiLevelType w:val="multilevel"/>
    <w:tmpl w:val="C17089F4"/>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3DE5441C"/>
    <w:multiLevelType w:val="hybridMultilevel"/>
    <w:tmpl w:val="657EF0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E730E3C"/>
    <w:multiLevelType w:val="hybridMultilevel"/>
    <w:tmpl w:val="9EE414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1C56F0"/>
    <w:multiLevelType w:val="multilevel"/>
    <w:tmpl w:val="1F928380"/>
    <w:lvl w:ilvl="0">
      <w:numFmt w:val="bullet"/>
      <w:lvlText w:val="-"/>
      <w:lvlJc w:val="left"/>
      <w:pPr>
        <w:tabs>
          <w:tab w:val="num" w:pos="720"/>
        </w:tabs>
        <w:ind w:left="720" w:hanging="360"/>
      </w:pPr>
      <w:rPr>
        <w:rFonts w:ascii="Bookman Old Style" w:eastAsia="Times New Roman" w:hAnsi="Bookman Old Style" w:cs="Times New Roman"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3">
    <w:nsid w:val="44860C2B"/>
    <w:multiLevelType w:val="multilevel"/>
    <w:tmpl w:val="3FC8633A"/>
    <w:lvl w:ilvl="0">
      <w:numFmt w:val="bullet"/>
      <w:lvlText w:val="-"/>
      <w:lvlJc w:val="left"/>
      <w:pPr>
        <w:tabs>
          <w:tab w:val="num" w:pos="720"/>
        </w:tabs>
        <w:ind w:left="720" w:hanging="360"/>
      </w:pPr>
      <w:rPr>
        <w:rFonts w:ascii="Bookman Old Style" w:eastAsia="Times New Roman" w:hAnsi="Bookman Old Style" w:cs="Times New Roman"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C6575EB"/>
    <w:multiLevelType w:val="hybridMultilevel"/>
    <w:tmpl w:val="07EE8E0E"/>
    <w:lvl w:ilvl="0" w:tplc="9D68413C">
      <w:numFmt w:val="bullet"/>
      <w:lvlText w:val="-"/>
      <w:lvlJc w:val="left"/>
      <w:pPr>
        <w:tabs>
          <w:tab w:val="num" w:pos="720"/>
        </w:tabs>
        <w:ind w:left="720" w:hanging="360"/>
      </w:pPr>
      <w:rPr>
        <w:rFonts w:ascii="Swis721 BT" w:eastAsia="Times New Roman" w:hAnsi="Swis721 BT"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nsid w:val="4F93089C"/>
    <w:multiLevelType w:val="hybridMultilevel"/>
    <w:tmpl w:val="F6222394"/>
    <w:lvl w:ilvl="0" w:tplc="11204F86">
      <w:numFmt w:val="bullet"/>
      <w:lvlText w:val="-"/>
      <w:lvlJc w:val="left"/>
      <w:pPr>
        <w:ind w:left="720" w:hanging="360"/>
      </w:pPr>
      <w:rPr>
        <w:rFonts w:ascii="Bookman Old Style" w:eastAsia="Times New Roman" w:hAnsi="Bookman Old Styl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8B4436B"/>
    <w:multiLevelType w:val="hybridMultilevel"/>
    <w:tmpl w:val="5C00FAD4"/>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59E27574"/>
    <w:multiLevelType w:val="hybridMultilevel"/>
    <w:tmpl w:val="64A8FC6C"/>
    <w:lvl w:ilvl="0" w:tplc="74CC49AE">
      <w:start w:val="1"/>
      <w:numFmt w:val="bullet"/>
      <w:lvlText w:val="-"/>
      <w:lvlJc w:val="left"/>
      <w:pPr>
        <w:tabs>
          <w:tab w:val="num" w:pos="720"/>
        </w:tabs>
        <w:ind w:left="720" w:hanging="360"/>
      </w:pPr>
      <w:rPr>
        <w:rFonts w:ascii="Times New Roman" w:hAnsi="Times New Roman"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nsid w:val="5FAC2240"/>
    <w:multiLevelType w:val="hybridMultilevel"/>
    <w:tmpl w:val="569E5890"/>
    <w:lvl w:ilvl="0" w:tplc="3A80CE58">
      <w:numFmt w:val="bullet"/>
      <w:lvlText w:val="-"/>
      <w:lvlJc w:val="left"/>
      <w:pPr>
        <w:tabs>
          <w:tab w:val="num" w:pos="360"/>
        </w:tabs>
        <w:ind w:left="360" w:hanging="360"/>
      </w:pPr>
      <w:rPr>
        <w:rFonts w:ascii="Times New Roman" w:eastAsia="Times New Roman" w:hAnsi="Times New Roman" w:cs="Times New Roman" w:hint="default"/>
      </w:rPr>
    </w:lvl>
    <w:lvl w:ilvl="1" w:tplc="041A0019" w:tentative="1">
      <w:start w:val="1"/>
      <w:numFmt w:val="lowerLetter"/>
      <w:lvlText w:val="%2."/>
      <w:lvlJc w:val="left"/>
      <w:pPr>
        <w:tabs>
          <w:tab w:val="num" w:pos="360"/>
        </w:tabs>
        <w:ind w:left="360" w:hanging="360"/>
      </w:pPr>
    </w:lvl>
    <w:lvl w:ilvl="2" w:tplc="041A001B" w:tentative="1">
      <w:start w:val="1"/>
      <w:numFmt w:val="lowerRoman"/>
      <w:lvlText w:val="%3."/>
      <w:lvlJc w:val="right"/>
      <w:pPr>
        <w:tabs>
          <w:tab w:val="num" w:pos="1080"/>
        </w:tabs>
        <w:ind w:left="1080" w:hanging="180"/>
      </w:pPr>
    </w:lvl>
    <w:lvl w:ilvl="3" w:tplc="041A000F" w:tentative="1">
      <w:start w:val="1"/>
      <w:numFmt w:val="decimal"/>
      <w:lvlText w:val="%4."/>
      <w:lvlJc w:val="left"/>
      <w:pPr>
        <w:tabs>
          <w:tab w:val="num" w:pos="1800"/>
        </w:tabs>
        <w:ind w:left="1800" w:hanging="360"/>
      </w:pPr>
    </w:lvl>
    <w:lvl w:ilvl="4" w:tplc="041A0019" w:tentative="1">
      <w:start w:val="1"/>
      <w:numFmt w:val="lowerLetter"/>
      <w:lvlText w:val="%5."/>
      <w:lvlJc w:val="left"/>
      <w:pPr>
        <w:tabs>
          <w:tab w:val="num" w:pos="2520"/>
        </w:tabs>
        <w:ind w:left="2520" w:hanging="360"/>
      </w:pPr>
    </w:lvl>
    <w:lvl w:ilvl="5" w:tplc="041A001B" w:tentative="1">
      <w:start w:val="1"/>
      <w:numFmt w:val="lowerRoman"/>
      <w:lvlText w:val="%6."/>
      <w:lvlJc w:val="right"/>
      <w:pPr>
        <w:tabs>
          <w:tab w:val="num" w:pos="3240"/>
        </w:tabs>
        <w:ind w:left="3240" w:hanging="180"/>
      </w:pPr>
    </w:lvl>
    <w:lvl w:ilvl="6" w:tplc="041A000F" w:tentative="1">
      <w:start w:val="1"/>
      <w:numFmt w:val="decimal"/>
      <w:lvlText w:val="%7."/>
      <w:lvlJc w:val="left"/>
      <w:pPr>
        <w:tabs>
          <w:tab w:val="num" w:pos="3960"/>
        </w:tabs>
        <w:ind w:left="3960" w:hanging="360"/>
      </w:pPr>
    </w:lvl>
    <w:lvl w:ilvl="7" w:tplc="041A0019" w:tentative="1">
      <w:start w:val="1"/>
      <w:numFmt w:val="lowerLetter"/>
      <w:lvlText w:val="%8."/>
      <w:lvlJc w:val="left"/>
      <w:pPr>
        <w:tabs>
          <w:tab w:val="num" w:pos="4680"/>
        </w:tabs>
        <w:ind w:left="4680" w:hanging="360"/>
      </w:pPr>
    </w:lvl>
    <w:lvl w:ilvl="8" w:tplc="041A001B" w:tentative="1">
      <w:start w:val="1"/>
      <w:numFmt w:val="lowerRoman"/>
      <w:lvlText w:val="%9."/>
      <w:lvlJc w:val="right"/>
      <w:pPr>
        <w:tabs>
          <w:tab w:val="num" w:pos="5400"/>
        </w:tabs>
        <w:ind w:left="5400" w:hanging="180"/>
      </w:pPr>
    </w:lvl>
  </w:abstractNum>
  <w:abstractNum w:abstractNumId="29">
    <w:nsid w:val="608477BE"/>
    <w:multiLevelType w:val="multilevel"/>
    <w:tmpl w:val="108C3A9E"/>
    <w:lvl w:ilvl="0">
      <w:numFmt w:val="bullet"/>
      <w:lvlText w:val="-"/>
      <w:lvlJc w:val="left"/>
      <w:pPr>
        <w:tabs>
          <w:tab w:val="num" w:pos="720"/>
        </w:tabs>
        <w:ind w:left="720" w:hanging="360"/>
      </w:pPr>
      <w:rPr>
        <w:rFonts w:ascii="Bookman Old Style" w:eastAsia="Times New Roman" w:hAnsi="Bookman Old Style" w:cs="Times New Roman"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30">
    <w:nsid w:val="60B95633"/>
    <w:multiLevelType w:val="multilevel"/>
    <w:tmpl w:val="4D483044"/>
    <w:lvl w:ilvl="0">
      <w:start w:val="1"/>
      <w:numFmt w:val="bullet"/>
      <w:lvlText w:val="o"/>
      <w:lvlJc w:val="left"/>
      <w:pPr>
        <w:tabs>
          <w:tab w:val="num" w:pos="360"/>
        </w:tabs>
        <w:ind w:left="360" w:hanging="360"/>
      </w:pPr>
      <w:rPr>
        <w:rFonts w:ascii="Courier New" w:hAnsi="Courier New" w:cs="Courier New"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614B538A"/>
    <w:multiLevelType w:val="hybridMultilevel"/>
    <w:tmpl w:val="2ADEFA50"/>
    <w:lvl w:ilvl="0" w:tplc="11204F86">
      <w:numFmt w:val="bullet"/>
      <w:lvlText w:val="-"/>
      <w:lvlJc w:val="left"/>
      <w:pPr>
        <w:tabs>
          <w:tab w:val="num" w:pos="720"/>
        </w:tabs>
        <w:ind w:left="720" w:hanging="360"/>
      </w:pPr>
      <w:rPr>
        <w:rFonts w:ascii="Bookman Old Style" w:eastAsia="Times New Roman" w:hAnsi="Bookman Old Style"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2">
    <w:nsid w:val="64CE0873"/>
    <w:multiLevelType w:val="multilevel"/>
    <w:tmpl w:val="918877D2"/>
    <w:lvl w:ilvl="0">
      <w:numFmt w:val="bullet"/>
      <w:lvlText w:val="-"/>
      <w:lvlJc w:val="left"/>
      <w:pPr>
        <w:tabs>
          <w:tab w:val="num" w:pos="720"/>
        </w:tabs>
        <w:ind w:left="720" w:hanging="360"/>
      </w:pPr>
      <w:rPr>
        <w:rFonts w:ascii="Bookman Old Style" w:eastAsia="Times New Roman" w:hAnsi="Bookman Old Style"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9B46D3"/>
    <w:multiLevelType w:val="hybridMultilevel"/>
    <w:tmpl w:val="C0DA07B8"/>
    <w:lvl w:ilvl="0" w:tplc="141A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nsid w:val="6D757EBF"/>
    <w:multiLevelType w:val="hybridMultilevel"/>
    <w:tmpl w:val="91FA90F2"/>
    <w:lvl w:ilvl="0" w:tplc="141A000B">
      <w:start w:val="12"/>
      <w:numFmt w:val="bullet"/>
      <w:lvlText w:val=""/>
      <w:lvlJc w:val="left"/>
      <w:pPr>
        <w:ind w:left="720" w:hanging="360"/>
      </w:pPr>
      <w:rPr>
        <w:rFonts w:ascii="Wingdings" w:eastAsia="Times New Roman" w:hAnsi="Wingdings"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nsid w:val="720339A9"/>
    <w:multiLevelType w:val="hybridMultilevel"/>
    <w:tmpl w:val="A2F41772"/>
    <w:lvl w:ilvl="0" w:tplc="11204F86">
      <w:numFmt w:val="bullet"/>
      <w:lvlText w:val="-"/>
      <w:lvlJc w:val="left"/>
      <w:pPr>
        <w:ind w:left="720" w:hanging="360"/>
      </w:pPr>
      <w:rPr>
        <w:rFonts w:ascii="Bookman Old Style" w:eastAsia="Times New Roman" w:hAnsi="Bookman Old Styl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24807BE"/>
    <w:multiLevelType w:val="multilevel"/>
    <w:tmpl w:val="81B0C0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2737244"/>
    <w:multiLevelType w:val="hybridMultilevel"/>
    <w:tmpl w:val="FA50917C"/>
    <w:lvl w:ilvl="0" w:tplc="9D68413C">
      <w:numFmt w:val="bullet"/>
      <w:lvlText w:val="-"/>
      <w:lvlJc w:val="left"/>
      <w:pPr>
        <w:tabs>
          <w:tab w:val="num" w:pos="720"/>
        </w:tabs>
        <w:ind w:left="720" w:hanging="360"/>
      </w:pPr>
      <w:rPr>
        <w:rFonts w:ascii="Swis721 BT" w:eastAsia="Times New Roman" w:hAnsi="Swis721 BT"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nsid w:val="72F20DC0"/>
    <w:multiLevelType w:val="hybridMultilevel"/>
    <w:tmpl w:val="86701BE2"/>
    <w:lvl w:ilvl="0" w:tplc="041A0005">
      <w:start w:val="1"/>
      <w:numFmt w:val="bullet"/>
      <w:lvlText w:val=""/>
      <w:lvlJc w:val="left"/>
      <w:pPr>
        <w:tabs>
          <w:tab w:val="num" w:pos="720"/>
        </w:tabs>
        <w:ind w:left="720" w:hanging="360"/>
      </w:pPr>
      <w:rPr>
        <w:rFonts w:ascii="Wingdings" w:hAnsi="Wingdings" w:cs="Wingdings" w:hint="default"/>
      </w:rPr>
    </w:lvl>
    <w:lvl w:ilvl="1" w:tplc="041A0003">
      <w:start w:val="1"/>
      <w:numFmt w:val="bullet"/>
      <w:lvlText w:val="o"/>
      <w:lvlJc w:val="left"/>
      <w:pPr>
        <w:tabs>
          <w:tab w:val="num" w:pos="1866"/>
        </w:tabs>
        <w:ind w:left="1866" w:hanging="360"/>
      </w:pPr>
      <w:rPr>
        <w:rFonts w:ascii="Courier New" w:hAnsi="Courier New" w:cs="Courier New" w:hint="default"/>
      </w:rPr>
    </w:lvl>
    <w:lvl w:ilvl="2" w:tplc="041A0005">
      <w:start w:val="1"/>
      <w:numFmt w:val="bullet"/>
      <w:lvlText w:val=""/>
      <w:lvlJc w:val="left"/>
      <w:pPr>
        <w:tabs>
          <w:tab w:val="num" w:pos="2586"/>
        </w:tabs>
        <w:ind w:left="2586" w:hanging="360"/>
      </w:pPr>
      <w:rPr>
        <w:rFonts w:ascii="Wingdings" w:hAnsi="Wingdings" w:cs="Wingdings" w:hint="default"/>
      </w:rPr>
    </w:lvl>
    <w:lvl w:ilvl="3" w:tplc="041A0001">
      <w:start w:val="1"/>
      <w:numFmt w:val="bullet"/>
      <w:lvlText w:val=""/>
      <w:lvlJc w:val="left"/>
      <w:pPr>
        <w:tabs>
          <w:tab w:val="num" w:pos="3306"/>
        </w:tabs>
        <w:ind w:left="3306" w:hanging="360"/>
      </w:pPr>
      <w:rPr>
        <w:rFonts w:ascii="Symbol" w:hAnsi="Symbol" w:cs="Symbol" w:hint="default"/>
      </w:rPr>
    </w:lvl>
    <w:lvl w:ilvl="4" w:tplc="041A0003">
      <w:start w:val="1"/>
      <w:numFmt w:val="bullet"/>
      <w:lvlText w:val="o"/>
      <w:lvlJc w:val="left"/>
      <w:pPr>
        <w:tabs>
          <w:tab w:val="num" w:pos="4026"/>
        </w:tabs>
        <w:ind w:left="4026" w:hanging="360"/>
      </w:pPr>
      <w:rPr>
        <w:rFonts w:ascii="Courier New" w:hAnsi="Courier New" w:cs="Courier New" w:hint="default"/>
      </w:rPr>
    </w:lvl>
    <w:lvl w:ilvl="5" w:tplc="041A0005">
      <w:start w:val="1"/>
      <w:numFmt w:val="bullet"/>
      <w:lvlText w:val=""/>
      <w:lvlJc w:val="left"/>
      <w:pPr>
        <w:tabs>
          <w:tab w:val="num" w:pos="4746"/>
        </w:tabs>
        <w:ind w:left="4746" w:hanging="360"/>
      </w:pPr>
      <w:rPr>
        <w:rFonts w:ascii="Wingdings" w:hAnsi="Wingdings" w:cs="Wingdings" w:hint="default"/>
      </w:rPr>
    </w:lvl>
    <w:lvl w:ilvl="6" w:tplc="041A0001">
      <w:start w:val="1"/>
      <w:numFmt w:val="bullet"/>
      <w:lvlText w:val=""/>
      <w:lvlJc w:val="left"/>
      <w:pPr>
        <w:tabs>
          <w:tab w:val="num" w:pos="5466"/>
        </w:tabs>
        <w:ind w:left="5466" w:hanging="360"/>
      </w:pPr>
      <w:rPr>
        <w:rFonts w:ascii="Symbol" w:hAnsi="Symbol" w:cs="Symbol" w:hint="default"/>
      </w:rPr>
    </w:lvl>
    <w:lvl w:ilvl="7" w:tplc="041A0003">
      <w:start w:val="1"/>
      <w:numFmt w:val="bullet"/>
      <w:lvlText w:val="o"/>
      <w:lvlJc w:val="left"/>
      <w:pPr>
        <w:tabs>
          <w:tab w:val="num" w:pos="6186"/>
        </w:tabs>
        <w:ind w:left="6186" w:hanging="360"/>
      </w:pPr>
      <w:rPr>
        <w:rFonts w:ascii="Courier New" w:hAnsi="Courier New" w:cs="Courier New" w:hint="default"/>
      </w:rPr>
    </w:lvl>
    <w:lvl w:ilvl="8" w:tplc="041A0005">
      <w:start w:val="1"/>
      <w:numFmt w:val="bullet"/>
      <w:lvlText w:val=""/>
      <w:lvlJc w:val="left"/>
      <w:pPr>
        <w:tabs>
          <w:tab w:val="num" w:pos="6906"/>
        </w:tabs>
        <w:ind w:left="6906" w:hanging="360"/>
      </w:pPr>
      <w:rPr>
        <w:rFonts w:ascii="Wingdings" w:hAnsi="Wingdings" w:cs="Wingdings" w:hint="default"/>
      </w:rPr>
    </w:lvl>
  </w:abstractNum>
  <w:abstractNum w:abstractNumId="39">
    <w:nsid w:val="743D0B50"/>
    <w:multiLevelType w:val="hybridMultilevel"/>
    <w:tmpl w:val="40045DC8"/>
    <w:lvl w:ilvl="0" w:tplc="1876E72E">
      <w:start w:val="2"/>
      <w:numFmt w:val="bullet"/>
      <w:lvlText w:val="-"/>
      <w:lvlJc w:val="left"/>
      <w:pPr>
        <w:tabs>
          <w:tab w:val="num" w:pos="720"/>
        </w:tabs>
        <w:ind w:left="720" w:hanging="360"/>
      </w:pPr>
      <w:rPr>
        <w:rFonts w:ascii="Times New Roman" w:eastAsia="Times New Roman" w:hAnsi="Times New Roman"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nsid w:val="77C63C77"/>
    <w:multiLevelType w:val="hybridMultilevel"/>
    <w:tmpl w:val="5C5E0F32"/>
    <w:lvl w:ilvl="0" w:tplc="81341560">
      <w:start w:val="1"/>
      <w:numFmt w:val="upp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1">
    <w:nsid w:val="78D85479"/>
    <w:multiLevelType w:val="multilevel"/>
    <w:tmpl w:val="BCAA4F66"/>
    <w:lvl w:ilvl="0">
      <w:start w:val="3"/>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nsid w:val="7CE52876"/>
    <w:multiLevelType w:val="singleLevel"/>
    <w:tmpl w:val="F6FCB24E"/>
    <w:lvl w:ilvl="0">
      <w:start w:val="2"/>
      <w:numFmt w:val="bullet"/>
      <w:lvlText w:val="-"/>
      <w:lvlJc w:val="left"/>
      <w:pPr>
        <w:tabs>
          <w:tab w:val="num" w:pos="1080"/>
        </w:tabs>
        <w:ind w:left="1080" w:hanging="360"/>
      </w:pPr>
      <w:rPr>
        <w:rFonts w:hint="default"/>
      </w:rPr>
    </w:lvl>
  </w:abstractNum>
  <w:num w:numId="1">
    <w:abstractNumId w:val="16"/>
  </w:num>
  <w:num w:numId="2">
    <w:abstractNumId w:val="37"/>
  </w:num>
  <w:num w:numId="3">
    <w:abstractNumId w:val="19"/>
  </w:num>
  <w:num w:numId="4">
    <w:abstractNumId w:val="25"/>
  </w:num>
  <w:num w:numId="5">
    <w:abstractNumId w:val="35"/>
  </w:num>
  <w:num w:numId="6">
    <w:abstractNumId w:val="6"/>
  </w:num>
  <w:num w:numId="7">
    <w:abstractNumId w:val="21"/>
  </w:num>
  <w:num w:numId="8">
    <w:abstractNumId w:val="40"/>
  </w:num>
  <w:num w:numId="9">
    <w:abstractNumId w:val="30"/>
  </w:num>
  <w:num w:numId="10">
    <w:abstractNumId w:val="36"/>
  </w:num>
  <w:num w:numId="11">
    <w:abstractNumId w:val="32"/>
  </w:num>
  <w:num w:numId="12">
    <w:abstractNumId w:val="22"/>
  </w:num>
  <w:num w:numId="13">
    <w:abstractNumId w:val="29"/>
  </w:num>
  <w:num w:numId="14">
    <w:abstractNumId w:val="0"/>
  </w:num>
  <w:num w:numId="15">
    <w:abstractNumId w:val="23"/>
  </w:num>
  <w:num w:numId="16">
    <w:abstractNumId w:val="7"/>
  </w:num>
  <w:num w:numId="17">
    <w:abstractNumId w:val="11"/>
  </w:num>
  <w:num w:numId="18">
    <w:abstractNumId w:val="31"/>
  </w:num>
  <w:num w:numId="19">
    <w:abstractNumId w:val="34"/>
  </w:num>
  <w:num w:numId="20">
    <w:abstractNumId w:val="26"/>
  </w:num>
  <w:num w:numId="21">
    <w:abstractNumId w:val="18"/>
  </w:num>
  <w:num w:numId="22">
    <w:abstractNumId w:val="27"/>
  </w:num>
  <w:num w:numId="23">
    <w:abstractNumId w:val="28"/>
  </w:num>
  <w:num w:numId="24">
    <w:abstractNumId w:val="3"/>
  </w:num>
  <w:num w:numId="25">
    <w:abstractNumId w:val="10"/>
  </w:num>
  <w:num w:numId="26">
    <w:abstractNumId w:val="8"/>
  </w:num>
  <w:num w:numId="27">
    <w:abstractNumId w:val="5"/>
  </w:num>
  <w:num w:numId="28">
    <w:abstractNumId w:val="24"/>
  </w:num>
  <w:num w:numId="29">
    <w:abstractNumId w:val="41"/>
  </w:num>
  <w:num w:numId="30">
    <w:abstractNumId w:val="39"/>
  </w:num>
  <w:num w:numId="31">
    <w:abstractNumId w:val="17"/>
  </w:num>
  <w:num w:numId="32">
    <w:abstractNumId w:val="13"/>
  </w:num>
  <w:num w:numId="33">
    <w:abstractNumId w:val="2"/>
  </w:num>
  <w:num w:numId="34">
    <w:abstractNumId w:val="38"/>
  </w:num>
  <w:num w:numId="35">
    <w:abstractNumId w:val="12"/>
  </w:num>
  <w:num w:numId="36">
    <w:abstractNumId w:val="33"/>
  </w:num>
  <w:num w:numId="37">
    <w:abstractNumId w:val="1"/>
  </w:num>
  <w:num w:numId="38">
    <w:abstractNumId w:val="9"/>
  </w:num>
  <w:num w:numId="39">
    <w:abstractNumId w:val="20"/>
  </w:num>
  <w:num w:numId="40">
    <w:abstractNumId w:val="15"/>
  </w:num>
  <w:num w:numId="41">
    <w:abstractNumId w:val="4"/>
  </w:num>
  <w:num w:numId="42">
    <w:abstractNumId w:val="42"/>
  </w:num>
  <w:num w:numId="4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B3"/>
    <w:rsid w:val="00000425"/>
    <w:rsid w:val="00000647"/>
    <w:rsid w:val="00001413"/>
    <w:rsid w:val="000020A1"/>
    <w:rsid w:val="00002149"/>
    <w:rsid w:val="000075C7"/>
    <w:rsid w:val="000104DC"/>
    <w:rsid w:val="00010898"/>
    <w:rsid w:val="00010943"/>
    <w:rsid w:val="00011300"/>
    <w:rsid w:val="0001485C"/>
    <w:rsid w:val="00015A38"/>
    <w:rsid w:val="00017B6A"/>
    <w:rsid w:val="00020031"/>
    <w:rsid w:val="00021753"/>
    <w:rsid w:val="00021D68"/>
    <w:rsid w:val="00022ED3"/>
    <w:rsid w:val="000247EE"/>
    <w:rsid w:val="000259A3"/>
    <w:rsid w:val="00025F41"/>
    <w:rsid w:val="00032561"/>
    <w:rsid w:val="000328C5"/>
    <w:rsid w:val="000352E4"/>
    <w:rsid w:val="00035EA7"/>
    <w:rsid w:val="00036081"/>
    <w:rsid w:val="000374AF"/>
    <w:rsid w:val="00041FC3"/>
    <w:rsid w:val="00042A31"/>
    <w:rsid w:val="00047B11"/>
    <w:rsid w:val="000518AC"/>
    <w:rsid w:val="0005219D"/>
    <w:rsid w:val="00053396"/>
    <w:rsid w:val="0005440A"/>
    <w:rsid w:val="0005455B"/>
    <w:rsid w:val="00057CC7"/>
    <w:rsid w:val="00057FEE"/>
    <w:rsid w:val="0006337C"/>
    <w:rsid w:val="000636AF"/>
    <w:rsid w:val="00065987"/>
    <w:rsid w:val="000668CC"/>
    <w:rsid w:val="000705CD"/>
    <w:rsid w:val="00072960"/>
    <w:rsid w:val="00072F97"/>
    <w:rsid w:val="000749EF"/>
    <w:rsid w:val="00075C77"/>
    <w:rsid w:val="00080A9F"/>
    <w:rsid w:val="0008206F"/>
    <w:rsid w:val="00082E59"/>
    <w:rsid w:val="00083558"/>
    <w:rsid w:val="000875EB"/>
    <w:rsid w:val="00090612"/>
    <w:rsid w:val="00091402"/>
    <w:rsid w:val="00093658"/>
    <w:rsid w:val="00093BD5"/>
    <w:rsid w:val="00094103"/>
    <w:rsid w:val="00094A81"/>
    <w:rsid w:val="000A5670"/>
    <w:rsid w:val="000A6997"/>
    <w:rsid w:val="000B0123"/>
    <w:rsid w:val="000B0C69"/>
    <w:rsid w:val="000C13A5"/>
    <w:rsid w:val="000C189C"/>
    <w:rsid w:val="000C1EE9"/>
    <w:rsid w:val="000C4E2B"/>
    <w:rsid w:val="000C5C3C"/>
    <w:rsid w:val="000C66C0"/>
    <w:rsid w:val="000C6E0C"/>
    <w:rsid w:val="000C6F10"/>
    <w:rsid w:val="000D4685"/>
    <w:rsid w:val="000D5F64"/>
    <w:rsid w:val="000E1179"/>
    <w:rsid w:val="000E4569"/>
    <w:rsid w:val="000E49D5"/>
    <w:rsid w:val="000E53C3"/>
    <w:rsid w:val="000E5CD5"/>
    <w:rsid w:val="000E6AED"/>
    <w:rsid w:val="000E7152"/>
    <w:rsid w:val="000F04EF"/>
    <w:rsid w:val="000F4F87"/>
    <w:rsid w:val="000F655F"/>
    <w:rsid w:val="00100862"/>
    <w:rsid w:val="00100984"/>
    <w:rsid w:val="001048F8"/>
    <w:rsid w:val="00104A99"/>
    <w:rsid w:val="001072E5"/>
    <w:rsid w:val="00107501"/>
    <w:rsid w:val="00110558"/>
    <w:rsid w:val="00110E2B"/>
    <w:rsid w:val="00112D6B"/>
    <w:rsid w:val="00115EBA"/>
    <w:rsid w:val="00115FC7"/>
    <w:rsid w:val="00121881"/>
    <w:rsid w:val="00122349"/>
    <w:rsid w:val="00122816"/>
    <w:rsid w:val="0012353D"/>
    <w:rsid w:val="00124742"/>
    <w:rsid w:val="00124772"/>
    <w:rsid w:val="0012617B"/>
    <w:rsid w:val="00130F29"/>
    <w:rsid w:val="00131459"/>
    <w:rsid w:val="00132854"/>
    <w:rsid w:val="001331A3"/>
    <w:rsid w:val="00133719"/>
    <w:rsid w:val="00134059"/>
    <w:rsid w:val="001358DF"/>
    <w:rsid w:val="00137620"/>
    <w:rsid w:val="001409D2"/>
    <w:rsid w:val="00142911"/>
    <w:rsid w:val="00144325"/>
    <w:rsid w:val="00144DC8"/>
    <w:rsid w:val="00146F4E"/>
    <w:rsid w:val="0015013C"/>
    <w:rsid w:val="001542D5"/>
    <w:rsid w:val="001568C7"/>
    <w:rsid w:val="0015712F"/>
    <w:rsid w:val="001600B4"/>
    <w:rsid w:val="00160A11"/>
    <w:rsid w:val="00162F45"/>
    <w:rsid w:val="00164303"/>
    <w:rsid w:val="00164D82"/>
    <w:rsid w:val="00164DD7"/>
    <w:rsid w:val="00166198"/>
    <w:rsid w:val="0016623E"/>
    <w:rsid w:val="001673DF"/>
    <w:rsid w:val="001679DE"/>
    <w:rsid w:val="00171886"/>
    <w:rsid w:val="00175FEA"/>
    <w:rsid w:val="00177992"/>
    <w:rsid w:val="00177C3D"/>
    <w:rsid w:val="00181542"/>
    <w:rsid w:val="00182C64"/>
    <w:rsid w:val="00183FBB"/>
    <w:rsid w:val="001854C0"/>
    <w:rsid w:val="00185E1B"/>
    <w:rsid w:val="00186037"/>
    <w:rsid w:val="00191531"/>
    <w:rsid w:val="00191555"/>
    <w:rsid w:val="00191A46"/>
    <w:rsid w:val="00193F12"/>
    <w:rsid w:val="00194823"/>
    <w:rsid w:val="00195419"/>
    <w:rsid w:val="00195DE4"/>
    <w:rsid w:val="00197755"/>
    <w:rsid w:val="001A1CC7"/>
    <w:rsid w:val="001A388B"/>
    <w:rsid w:val="001A6239"/>
    <w:rsid w:val="001A653E"/>
    <w:rsid w:val="001A6A0B"/>
    <w:rsid w:val="001A6AF2"/>
    <w:rsid w:val="001B4881"/>
    <w:rsid w:val="001B5186"/>
    <w:rsid w:val="001B6AEC"/>
    <w:rsid w:val="001B77F9"/>
    <w:rsid w:val="001C58B0"/>
    <w:rsid w:val="001C64CF"/>
    <w:rsid w:val="001C69DF"/>
    <w:rsid w:val="001D0118"/>
    <w:rsid w:val="001D0FB9"/>
    <w:rsid w:val="001D2E6C"/>
    <w:rsid w:val="001D32F0"/>
    <w:rsid w:val="001D3D4A"/>
    <w:rsid w:val="001D40AA"/>
    <w:rsid w:val="001D7480"/>
    <w:rsid w:val="001D793B"/>
    <w:rsid w:val="001E0E10"/>
    <w:rsid w:val="001E1222"/>
    <w:rsid w:val="001E2F86"/>
    <w:rsid w:val="001E464D"/>
    <w:rsid w:val="001E6507"/>
    <w:rsid w:val="001F1128"/>
    <w:rsid w:val="001F293F"/>
    <w:rsid w:val="001F4835"/>
    <w:rsid w:val="001F4D49"/>
    <w:rsid w:val="001F5CD0"/>
    <w:rsid w:val="001F66C1"/>
    <w:rsid w:val="00200533"/>
    <w:rsid w:val="00200D63"/>
    <w:rsid w:val="00202296"/>
    <w:rsid w:val="00202BF0"/>
    <w:rsid w:val="00205513"/>
    <w:rsid w:val="0021277F"/>
    <w:rsid w:val="00212829"/>
    <w:rsid w:val="00212CE9"/>
    <w:rsid w:val="0021398F"/>
    <w:rsid w:val="00215DB1"/>
    <w:rsid w:val="0021643A"/>
    <w:rsid w:val="00216937"/>
    <w:rsid w:val="00217A02"/>
    <w:rsid w:val="00220BF6"/>
    <w:rsid w:val="00225E6F"/>
    <w:rsid w:val="00226103"/>
    <w:rsid w:val="002305BE"/>
    <w:rsid w:val="00233F51"/>
    <w:rsid w:val="00235485"/>
    <w:rsid w:val="0023592C"/>
    <w:rsid w:val="00236271"/>
    <w:rsid w:val="0023656E"/>
    <w:rsid w:val="002376C7"/>
    <w:rsid w:val="00241433"/>
    <w:rsid w:val="002431E3"/>
    <w:rsid w:val="00243C84"/>
    <w:rsid w:val="00244BEE"/>
    <w:rsid w:val="00245962"/>
    <w:rsid w:val="0025395E"/>
    <w:rsid w:val="0025651C"/>
    <w:rsid w:val="00256537"/>
    <w:rsid w:val="00260804"/>
    <w:rsid w:val="00260DDF"/>
    <w:rsid w:val="00261072"/>
    <w:rsid w:val="00264342"/>
    <w:rsid w:val="002655E5"/>
    <w:rsid w:val="00271302"/>
    <w:rsid w:val="0027162B"/>
    <w:rsid w:val="00272C1F"/>
    <w:rsid w:val="00275FE3"/>
    <w:rsid w:val="00276CDF"/>
    <w:rsid w:val="0028145D"/>
    <w:rsid w:val="0028595B"/>
    <w:rsid w:val="00285BA8"/>
    <w:rsid w:val="00286218"/>
    <w:rsid w:val="00286F98"/>
    <w:rsid w:val="00291C91"/>
    <w:rsid w:val="00293B16"/>
    <w:rsid w:val="0029739E"/>
    <w:rsid w:val="002A0996"/>
    <w:rsid w:val="002A0CA2"/>
    <w:rsid w:val="002A49A5"/>
    <w:rsid w:val="002A5DEA"/>
    <w:rsid w:val="002A6231"/>
    <w:rsid w:val="002B0E11"/>
    <w:rsid w:val="002B3044"/>
    <w:rsid w:val="002C2A50"/>
    <w:rsid w:val="002C2ECD"/>
    <w:rsid w:val="002C3222"/>
    <w:rsid w:val="002C3D7E"/>
    <w:rsid w:val="002C3E75"/>
    <w:rsid w:val="002C550A"/>
    <w:rsid w:val="002C7A80"/>
    <w:rsid w:val="002D0129"/>
    <w:rsid w:val="002D4446"/>
    <w:rsid w:val="002D60BD"/>
    <w:rsid w:val="002E1D9D"/>
    <w:rsid w:val="002E2AC8"/>
    <w:rsid w:val="002E3E03"/>
    <w:rsid w:val="002E4B5D"/>
    <w:rsid w:val="002E5491"/>
    <w:rsid w:val="002E5EF6"/>
    <w:rsid w:val="002E6702"/>
    <w:rsid w:val="002F0079"/>
    <w:rsid w:val="002F4360"/>
    <w:rsid w:val="002F56AD"/>
    <w:rsid w:val="002F769E"/>
    <w:rsid w:val="002F7BE9"/>
    <w:rsid w:val="002F7D30"/>
    <w:rsid w:val="003021C8"/>
    <w:rsid w:val="00303334"/>
    <w:rsid w:val="00306BAC"/>
    <w:rsid w:val="00306F64"/>
    <w:rsid w:val="00312C79"/>
    <w:rsid w:val="00312F5D"/>
    <w:rsid w:val="00313817"/>
    <w:rsid w:val="00317400"/>
    <w:rsid w:val="00317A39"/>
    <w:rsid w:val="00320947"/>
    <w:rsid w:val="00320A47"/>
    <w:rsid w:val="00320AC0"/>
    <w:rsid w:val="00320D06"/>
    <w:rsid w:val="003215A8"/>
    <w:rsid w:val="0032626C"/>
    <w:rsid w:val="003273C7"/>
    <w:rsid w:val="00332425"/>
    <w:rsid w:val="00333F92"/>
    <w:rsid w:val="00337D55"/>
    <w:rsid w:val="00337F6E"/>
    <w:rsid w:val="0034023C"/>
    <w:rsid w:val="003418FF"/>
    <w:rsid w:val="0034227F"/>
    <w:rsid w:val="00346188"/>
    <w:rsid w:val="00346277"/>
    <w:rsid w:val="0034635F"/>
    <w:rsid w:val="00352D99"/>
    <w:rsid w:val="003533E7"/>
    <w:rsid w:val="003566FE"/>
    <w:rsid w:val="00357E90"/>
    <w:rsid w:val="00360306"/>
    <w:rsid w:val="00360967"/>
    <w:rsid w:val="00360A7D"/>
    <w:rsid w:val="003623F9"/>
    <w:rsid w:val="00366122"/>
    <w:rsid w:val="00367DCD"/>
    <w:rsid w:val="003708EE"/>
    <w:rsid w:val="003712AA"/>
    <w:rsid w:val="0037216C"/>
    <w:rsid w:val="00372BEA"/>
    <w:rsid w:val="003745F0"/>
    <w:rsid w:val="003754D2"/>
    <w:rsid w:val="00380B0C"/>
    <w:rsid w:val="00382649"/>
    <w:rsid w:val="00383F47"/>
    <w:rsid w:val="00384B12"/>
    <w:rsid w:val="00385E6B"/>
    <w:rsid w:val="003864A9"/>
    <w:rsid w:val="00386A63"/>
    <w:rsid w:val="00387B5B"/>
    <w:rsid w:val="00391FE8"/>
    <w:rsid w:val="00393081"/>
    <w:rsid w:val="0039396B"/>
    <w:rsid w:val="00395686"/>
    <w:rsid w:val="00395699"/>
    <w:rsid w:val="003958EF"/>
    <w:rsid w:val="00395B3F"/>
    <w:rsid w:val="00396075"/>
    <w:rsid w:val="00396C56"/>
    <w:rsid w:val="003A1647"/>
    <w:rsid w:val="003A323B"/>
    <w:rsid w:val="003A4025"/>
    <w:rsid w:val="003A4AEE"/>
    <w:rsid w:val="003A56F6"/>
    <w:rsid w:val="003B0E17"/>
    <w:rsid w:val="003B3A21"/>
    <w:rsid w:val="003B4621"/>
    <w:rsid w:val="003B6E28"/>
    <w:rsid w:val="003B7D0F"/>
    <w:rsid w:val="003C0ABF"/>
    <w:rsid w:val="003C15A4"/>
    <w:rsid w:val="003C2317"/>
    <w:rsid w:val="003C4035"/>
    <w:rsid w:val="003D1767"/>
    <w:rsid w:val="003D2C96"/>
    <w:rsid w:val="003D4F10"/>
    <w:rsid w:val="003D5E8E"/>
    <w:rsid w:val="003D5F5B"/>
    <w:rsid w:val="003D5FAB"/>
    <w:rsid w:val="003D69AE"/>
    <w:rsid w:val="003D7DE6"/>
    <w:rsid w:val="003E03C4"/>
    <w:rsid w:val="003E19BC"/>
    <w:rsid w:val="003E1FBC"/>
    <w:rsid w:val="003E617D"/>
    <w:rsid w:val="003E62DC"/>
    <w:rsid w:val="003E7E3D"/>
    <w:rsid w:val="003F5A79"/>
    <w:rsid w:val="003F5EB4"/>
    <w:rsid w:val="003F653D"/>
    <w:rsid w:val="003F7CF5"/>
    <w:rsid w:val="003F7E0E"/>
    <w:rsid w:val="003F7E84"/>
    <w:rsid w:val="00400B0E"/>
    <w:rsid w:val="00400DB8"/>
    <w:rsid w:val="00400F02"/>
    <w:rsid w:val="00403C6F"/>
    <w:rsid w:val="00403FB2"/>
    <w:rsid w:val="004054C6"/>
    <w:rsid w:val="00406C88"/>
    <w:rsid w:val="004150C7"/>
    <w:rsid w:val="00415B14"/>
    <w:rsid w:val="004160EA"/>
    <w:rsid w:val="0042077D"/>
    <w:rsid w:val="00421082"/>
    <w:rsid w:val="00421754"/>
    <w:rsid w:val="0042307D"/>
    <w:rsid w:val="0042471E"/>
    <w:rsid w:val="00425EC3"/>
    <w:rsid w:val="00426987"/>
    <w:rsid w:val="00430536"/>
    <w:rsid w:val="00431269"/>
    <w:rsid w:val="0043446D"/>
    <w:rsid w:val="00435C22"/>
    <w:rsid w:val="00436BB8"/>
    <w:rsid w:val="004402C3"/>
    <w:rsid w:val="00444801"/>
    <w:rsid w:val="004460CC"/>
    <w:rsid w:val="00450EF3"/>
    <w:rsid w:val="00452494"/>
    <w:rsid w:val="0045288B"/>
    <w:rsid w:val="00453021"/>
    <w:rsid w:val="004554B8"/>
    <w:rsid w:val="004615FA"/>
    <w:rsid w:val="00461823"/>
    <w:rsid w:val="00473A03"/>
    <w:rsid w:val="00473E4D"/>
    <w:rsid w:val="004751FC"/>
    <w:rsid w:val="0047527B"/>
    <w:rsid w:val="004772D2"/>
    <w:rsid w:val="00477975"/>
    <w:rsid w:val="00481388"/>
    <w:rsid w:val="00481626"/>
    <w:rsid w:val="004823E1"/>
    <w:rsid w:val="00485ECA"/>
    <w:rsid w:val="00486AA0"/>
    <w:rsid w:val="00486B84"/>
    <w:rsid w:val="00486D3A"/>
    <w:rsid w:val="00486DC2"/>
    <w:rsid w:val="00490422"/>
    <w:rsid w:val="0049216F"/>
    <w:rsid w:val="00492829"/>
    <w:rsid w:val="004943A9"/>
    <w:rsid w:val="00495ACE"/>
    <w:rsid w:val="00496FD3"/>
    <w:rsid w:val="00497224"/>
    <w:rsid w:val="004A06EF"/>
    <w:rsid w:val="004A138E"/>
    <w:rsid w:val="004A29E9"/>
    <w:rsid w:val="004A3CDE"/>
    <w:rsid w:val="004A42AD"/>
    <w:rsid w:val="004A6CBA"/>
    <w:rsid w:val="004B464F"/>
    <w:rsid w:val="004B510E"/>
    <w:rsid w:val="004B565D"/>
    <w:rsid w:val="004B613F"/>
    <w:rsid w:val="004B6956"/>
    <w:rsid w:val="004C0334"/>
    <w:rsid w:val="004C1371"/>
    <w:rsid w:val="004C188B"/>
    <w:rsid w:val="004C4D39"/>
    <w:rsid w:val="004C7028"/>
    <w:rsid w:val="004C7B35"/>
    <w:rsid w:val="004D04A2"/>
    <w:rsid w:val="004D4F03"/>
    <w:rsid w:val="004E1AEF"/>
    <w:rsid w:val="004E2B51"/>
    <w:rsid w:val="004E30FF"/>
    <w:rsid w:val="004E363D"/>
    <w:rsid w:val="004E37C1"/>
    <w:rsid w:val="004E3AB4"/>
    <w:rsid w:val="004E4302"/>
    <w:rsid w:val="004E76B7"/>
    <w:rsid w:val="004F1917"/>
    <w:rsid w:val="004F3288"/>
    <w:rsid w:val="004F36C2"/>
    <w:rsid w:val="004F3B1B"/>
    <w:rsid w:val="004F54B9"/>
    <w:rsid w:val="004F5994"/>
    <w:rsid w:val="0050317D"/>
    <w:rsid w:val="00503299"/>
    <w:rsid w:val="00505228"/>
    <w:rsid w:val="00505AA9"/>
    <w:rsid w:val="0050798E"/>
    <w:rsid w:val="005118A4"/>
    <w:rsid w:val="00513DF4"/>
    <w:rsid w:val="0051517E"/>
    <w:rsid w:val="005152BB"/>
    <w:rsid w:val="00516823"/>
    <w:rsid w:val="0052232D"/>
    <w:rsid w:val="00526842"/>
    <w:rsid w:val="005268AE"/>
    <w:rsid w:val="005303A5"/>
    <w:rsid w:val="0053049E"/>
    <w:rsid w:val="00530FFB"/>
    <w:rsid w:val="00533F7E"/>
    <w:rsid w:val="00534007"/>
    <w:rsid w:val="005360CC"/>
    <w:rsid w:val="005372A1"/>
    <w:rsid w:val="0054003B"/>
    <w:rsid w:val="0054782A"/>
    <w:rsid w:val="00547BB5"/>
    <w:rsid w:val="00550314"/>
    <w:rsid w:val="005504CD"/>
    <w:rsid w:val="0055244E"/>
    <w:rsid w:val="005540F1"/>
    <w:rsid w:val="00554ADC"/>
    <w:rsid w:val="005556EE"/>
    <w:rsid w:val="0055659F"/>
    <w:rsid w:val="00557D7A"/>
    <w:rsid w:val="00557EAE"/>
    <w:rsid w:val="00560640"/>
    <w:rsid w:val="0056070E"/>
    <w:rsid w:val="00560D5F"/>
    <w:rsid w:val="005630B9"/>
    <w:rsid w:val="005640E8"/>
    <w:rsid w:val="005642D1"/>
    <w:rsid w:val="0056697A"/>
    <w:rsid w:val="00566B75"/>
    <w:rsid w:val="00566DA1"/>
    <w:rsid w:val="00570353"/>
    <w:rsid w:val="0057063D"/>
    <w:rsid w:val="0057272D"/>
    <w:rsid w:val="00572F06"/>
    <w:rsid w:val="00574E24"/>
    <w:rsid w:val="00575EC7"/>
    <w:rsid w:val="00576BE8"/>
    <w:rsid w:val="00583B75"/>
    <w:rsid w:val="0058500C"/>
    <w:rsid w:val="00585FA9"/>
    <w:rsid w:val="00586030"/>
    <w:rsid w:val="00586506"/>
    <w:rsid w:val="00590521"/>
    <w:rsid w:val="005905D3"/>
    <w:rsid w:val="005955D0"/>
    <w:rsid w:val="00597359"/>
    <w:rsid w:val="00597973"/>
    <w:rsid w:val="005A2476"/>
    <w:rsid w:val="005A341F"/>
    <w:rsid w:val="005A3566"/>
    <w:rsid w:val="005A79D8"/>
    <w:rsid w:val="005B19D7"/>
    <w:rsid w:val="005B2955"/>
    <w:rsid w:val="005B2991"/>
    <w:rsid w:val="005B4FA8"/>
    <w:rsid w:val="005B51AC"/>
    <w:rsid w:val="005B5A4C"/>
    <w:rsid w:val="005B75E3"/>
    <w:rsid w:val="005C14D4"/>
    <w:rsid w:val="005C3F58"/>
    <w:rsid w:val="005C4F90"/>
    <w:rsid w:val="005D00F6"/>
    <w:rsid w:val="005D29BC"/>
    <w:rsid w:val="005D2C10"/>
    <w:rsid w:val="005D3633"/>
    <w:rsid w:val="005D3E40"/>
    <w:rsid w:val="005D4089"/>
    <w:rsid w:val="005D443F"/>
    <w:rsid w:val="005D5AE4"/>
    <w:rsid w:val="005E03D2"/>
    <w:rsid w:val="005E091A"/>
    <w:rsid w:val="005E0EFD"/>
    <w:rsid w:val="005E0FFF"/>
    <w:rsid w:val="005E42A8"/>
    <w:rsid w:val="005E42DA"/>
    <w:rsid w:val="005E4A71"/>
    <w:rsid w:val="005E6719"/>
    <w:rsid w:val="005F0DD3"/>
    <w:rsid w:val="005F155B"/>
    <w:rsid w:val="005F238A"/>
    <w:rsid w:val="005F4F12"/>
    <w:rsid w:val="005F7B1F"/>
    <w:rsid w:val="006005E8"/>
    <w:rsid w:val="0060154B"/>
    <w:rsid w:val="006026C8"/>
    <w:rsid w:val="0060539E"/>
    <w:rsid w:val="00605A02"/>
    <w:rsid w:val="00605A9C"/>
    <w:rsid w:val="0061175A"/>
    <w:rsid w:val="00614F4C"/>
    <w:rsid w:val="00616214"/>
    <w:rsid w:val="00621C93"/>
    <w:rsid w:val="006238BD"/>
    <w:rsid w:val="0062445D"/>
    <w:rsid w:val="00624DD1"/>
    <w:rsid w:val="00627EBD"/>
    <w:rsid w:val="006304BB"/>
    <w:rsid w:val="006309CF"/>
    <w:rsid w:val="0063178C"/>
    <w:rsid w:val="00632410"/>
    <w:rsid w:val="00633143"/>
    <w:rsid w:val="0063356D"/>
    <w:rsid w:val="006357A8"/>
    <w:rsid w:val="00637FF1"/>
    <w:rsid w:val="00640137"/>
    <w:rsid w:val="006423B5"/>
    <w:rsid w:val="006430BD"/>
    <w:rsid w:val="00643AC5"/>
    <w:rsid w:val="006444AD"/>
    <w:rsid w:val="006465E9"/>
    <w:rsid w:val="006474D7"/>
    <w:rsid w:val="0064797C"/>
    <w:rsid w:val="006506BA"/>
    <w:rsid w:val="00651E33"/>
    <w:rsid w:val="00652874"/>
    <w:rsid w:val="006549A8"/>
    <w:rsid w:val="00654B92"/>
    <w:rsid w:val="00657740"/>
    <w:rsid w:val="0065798C"/>
    <w:rsid w:val="006600B2"/>
    <w:rsid w:val="00660F27"/>
    <w:rsid w:val="006620B3"/>
    <w:rsid w:val="006621B7"/>
    <w:rsid w:val="00664052"/>
    <w:rsid w:val="0066455D"/>
    <w:rsid w:val="0067129D"/>
    <w:rsid w:val="00671B9D"/>
    <w:rsid w:val="00672C50"/>
    <w:rsid w:val="00674FAE"/>
    <w:rsid w:val="006753E1"/>
    <w:rsid w:val="006770E8"/>
    <w:rsid w:val="0068138F"/>
    <w:rsid w:val="0068242C"/>
    <w:rsid w:val="006834B5"/>
    <w:rsid w:val="00683639"/>
    <w:rsid w:val="00684AFF"/>
    <w:rsid w:val="00685200"/>
    <w:rsid w:val="00685A2F"/>
    <w:rsid w:val="006903F7"/>
    <w:rsid w:val="00696F29"/>
    <w:rsid w:val="006A14F4"/>
    <w:rsid w:val="006A1E7F"/>
    <w:rsid w:val="006A492E"/>
    <w:rsid w:val="006A5936"/>
    <w:rsid w:val="006A7018"/>
    <w:rsid w:val="006A7EBB"/>
    <w:rsid w:val="006B0882"/>
    <w:rsid w:val="006B262C"/>
    <w:rsid w:val="006B2A34"/>
    <w:rsid w:val="006B3706"/>
    <w:rsid w:val="006B3D91"/>
    <w:rsid w:val="006B723C"/>
    <w:rsid w:val="006C0CEF"/>
    <w:rsid w:val="006C16C5"/>
    <w:rsid w:val="006C3345"/>
    <w:rsid w:val="006C340F"/>
    <w:rsid w:val="006C4A7E"/>
    <w:rsid w:val="006C5374"/>
    <w:rsid w:val="006C65EB"/>
    <w:rsid w:val="006C6BD6"/>
    <w:rsid w:val="006D078D"/>
    <w:rsid w:val="006D17B3"/>
    <w:rsid w:val="006D3269"/>
    <w:rsid w:val="006D3493"/>
    <w:rsid w:val="006D3DA4"/>
    <w:rsid w:val="006D5AC4"/>
    <w:rsid w:val="006D5BBA"/>
    <w:rsid w:val="006D7132"/>
    <w:rsid w:val="006E1545"/>
    <w:rsid w:val="006E15BE"/>
    <w:rsid w:val="006E4A48"/>
    <w:rsid w:val="006E7978"/>
    <w:rsid w:val="006F0AF6"/>
    <w:rsid w:val="006F14A7"/>
    <w:rsid w:val="006F284C"/>
    <w:rsid w:val="006F4055"/>
    <w:rsid w:val="006F5E2E"/>
    <w:rsid w:val="006F7280"/>
    <w:rsid w:val="006F7842"/>
    <w:rsid w:val="006F7B41"/>
    <w:rsid w:val="00700154"/>
    <w:rsid w:val="00702B9D"/>
    <w:rsid w:val="00703821"/>
    <w:rsid w:val="007062B9"/>
    <w:rsid w:val="007065B7"/>
    <w:rsid w:val="007067B3"/>
    <w:rsid w:val="00706B96"/>
    <w:rsid w:val="0070713A"/>
    <w:rsid w:val="007073FA"/>
    <w:rsid w:val="00707630"/>
    <w:rsid w:val="00710DC4"/>
    <w:rsid w:val="00711C15"/>
    <w:rsid w:val="00716098"/>
    <w:rsid w:val="007254C3"/>
    <w:rsid w:val="00725625"/>
    <w:rsid w:val="0072725A"/>
    <w:rsid w:val="007278D8"/>
    <w:rsid w:val="00727E2F"/>
    <w:rsid w:val="00731738"/>
    <w:rsid w:val="00732E7D"/>
    <w:rsid w:val="00733D51"/>
    <w:rsid w:val="00736BBD"/>
    <w:rsid w:val="00737026"/>
    <w:rsid w:val="007379F4"/>
    <w:rsid w:val="00740318"/>
    <w:rsid w:val="0074246A"/>
    <w:rsid w:val="00745504"/>
    <w:rsid w:val="0075198D"/>
    <w:rsid w:val="00752E72"/>
    <w:rsid w:val="00752F2F"/>
    <w:rsid w:val="0075382E"/>
    <w:rsid w:val="007562B8"/>
    <w:rsid w:val="007573C6"/>
    <w:rsid w:val="00762807"/>
    <w:rsid w:val="007653C2"/>
    <w:rsid w:val="00771457"/>
    <w:rsid w:val="00772CBD"/>
    <w:rsid w:val="007733A9"/>
    <w:rsid w:val="0077469F"/>
    <w:rsid w:val="007760C9"/>
    <w:rsid w:val="00780A79"/>
    <w:rsid w:val="00781C36"/>
    <w:rsid w:val="00785BE7"/>
    <w:rsid w:val="00786FEC"/>
    <w:rsid w:val="00790A30"/>
    <w:rsid w:val="00791105"/>
    <w:rsid w:val="00792714"/>
    <w:rsid w:val="00794E8D"/>
    <w:rsid w:val="00795E5E"/>
    <w:rsid w:val="00797231"/>
    <w:rsid w:val="00797D87"/>
    <w:rsid w:val="007A2C21"/>
    <w:rsid w:val="007A59F2"/>
    <w:rsid w:val="007A6576"/>
    <w:rsid w:val="007A6EC5"/>
    <w:rsid w:val="007A74BF"/>
    <w:rsid w:val="007B2E96"/>
    <w:rsid w:val="007B7906"/>
    <w:rsid w:val="007C1392"/>
    <w:rsid w:val="007C2EFD"/>
    <w:rsid w:val="007C4BA8"/>
    <w:rsid w:val="007C75DB"/>
    <w:rsid w:val="007C760A"/>
    <w:rsid w:val="007D2410"/>
    <w:rsid w:val="007D2E39"/>
    <w:rsid w:val="007D3B76"/>
    <w:rsid w:val="007D6587"/>
    <w:rsid w:val="007D78E8"/>
    <w:rsid w:val="007D7A5B"/>
    <w:rsid w:val="007E1561"/>
    <w:rsid w:val="007E2894"/>
    <w:rsid w:val="007E30CD"/>
    <w:rsid w:val="007E3FF4"/>
    <w:rsid w:val="007E4C84"/>
    <w:rsid w:val="007E6491"/>
    <w:rsid w:val="007E6B0D"/>
    <w:rsid w:val="007E79E9"/>
    <w:rsid w:val="007F30FD"/>
    <w:rsid w:val="007F3D80"/>
    <w:rsid w:val="007F5C4E"/>
    <w:rsid w:val="007F6147"/>
    <w:rsid w:val="007F6649"/>
    <w:rsid w:val="007F7A66"/>
    <w:rsid w:val="007F7EC0"/>
    <w:rsid w:val="0080311E"/>
    <w:rsid w:val="008069A6"/>
    <w:rsid w:val="00811D8B"/>
    <w:rsid w:val="00815E42"/>
    <w:rsid w:val="00816402"/>
    <w:rsid w:val="008204D5"/>
    <w:rsid w:val="00820D01"/>
    <w:rsid w:val="00821248"/>
    <w:rsid w:val="00822D9C"/>
    <w:rsid w:val="00823F59"/>
    <w:rsid w:val="0082455F"/>
    <w:rsid w:val="00826043"/>
    <w:rsid w:val="0082671D"/>
    <w:rsid w:val="00826840"/>
    <w:rsid w:val="00827485"/>
    <w:rsid w:val="00827D9D"/>
    <w:rsid w:val="00831A26"/>
    <w:rsid w:val="00833DA0"/>
    <w:rsid w:val="008340F7"/>
    <w:rsid w:val="008355CD"/>
    <w:rsid w:val="00840E29"/>
    <w:rsid w:val="00841023"/>
    <w:rsid w:val="00842F79"/>
    <w:rsid w:val="00843651"/>
    <w:rsid w:val="00843A24"/>
    <w:rsid w:val="00844ABF"/>
    <w:rsid w:val="008456FD"/>
    <w:rsid w:val="00846CC5"/>
    <w:rsid w:val="0085557A"/>
    <w:rsid w:val="00863583"/>
    <w:rsid w:val="00863ACB"/>
    <w:rsid w:val="00863E0A"/>
    <w:rsid w:val="00865788"/>
    <w:rsid w:val="00865D7D"/>
    <w:rsid w:val="00866D88"/>
    <w:rsid w:val="00874834"/>
    <w:rsid w:val="00874CC1"/>
    <w:rsid w:val="00874E9A"/>
    <w:rsid w:val="00884F58"/>
    <w:rsid w:val="008856D8"/>
    <w:rsid w:val="0088632A"/>
    <w:rsid w:val="008868A8"/>
    <w:rsid w:val="008869D2"/>
    <w:rsid w:val="00887EDB"/>
    <w:rsid w:val="00890AD7"/>
    <w:rsid w:val="00890E40"/>
    <w:rsid w:val="00893673"/>
    <w:rsid w:val="008A2053"/>
    <w:rsid w:val="008A3473"/>
    <w:rsid w:val="008A3F57"/>
    <w:rsid w:val="008A3FB4"/>
    <w:rsid w:val="008A43B9"/>
    <w:rsid w:val="008A4B36"/>
    <w:rsid w:val="008A5A65"/>
    <w:rsid w:val="008A7529"/>
    <w:rsid w:val="008B3406"/>
    <w:rsid w:val="008B4666"/>
    <w:rsid w:val="008B5561"/>
    <w:rsid w:val="008C40F7"/>
    <w:rsid w:val="008C4BA0"/>
    <w:rsid w:val="008C5A2D"/>
    <w:rsid w:val="008D4BE5"/>
    <w:rsid w:val="008D54C9"/>
    <w:rsid w:val="008D5B96"/>
    <w:rsid w:val="008D6579"/>
    <w:rsid w:val="008D666A"/>
    <w:rsid w:val="008D7B87"/>
    <w:rsid w:val="008D7BA5"/>
    <w:rsid w:val="008D7D0B"/>
    <w:rsid w:val="008E16A4"/>
    <w:rsid w:val="008E2560"/>
    <w:rsid w:val="008E3013"/>
    <w:rsid w:val="008E377F"/>
    <w:rsid w:val="008E42FD"/>
    <w:rsid w:val="008E4394"/>
    <w:rsid w:val="008E4819"/>
    <w:rsid w:val="008E7634"/>
    <w:rsid w:val="008F0BEC"/>
    <w:rsid w:val="008F2839"/>
    <w:rsid w:val="008F42B1"/>
    <w:rsid w:val="008F78D4"/>
    <w:rsid w:val="00900103"/>
    <w:rsid w:val="009005E2"/>
    <w:rsid w:val="009012FF"/>
    <w:rsid w:val="009054E9"/>
    <w:rsid w:val="009060FD"/>
    <w:rsid w:val="009066AA"/>
    <w:rsid w:val="0091062B"/>
    <w:rsid w:val="00913094"/>
    <w:rsid w:val="00913FD0"/>
    <w:rsid w:val="00915E53"/>
    <w:rsid w:val="009165CF"/>
    <w:rsid w:val="00920A93"/>
    <w:rsid w:val="00924BFD"/>
    <w:rsid w:val="00925379"/>
    <w:rsid w:val="0093027D"/>
    <w:rsid w:val="0093256C"/>
    <w:rsid w:val="009332F9"/>
    <w:rsid w:val="009349C5"/>
    <w:rsid w:val="00934CB5"/>
    <w:rsid w:val="00937223"/>
    <w:rsid w:val="0094061F"/>
    <w:rsid w:val="009431DC"/>
    <w:rsid w:val="00944FFC"/>
    <w:rsid w:val="00946D4A"/>
    <w:rsid w:val="00950AD9"/>
    <w:rsid w:val="009513BA"/>
    <w:rsid w:val="009536C9"/>
    <w:rsid w:val="00953DA0"/>
    <w:rsid w:val="00956FA3"/>
    <w:rsid w:val="00962370"/>
    <w:rsid w:val="009643FE"/>
    <w:rsid w:val="00967F18"/>
    <w:rsid w:val="009714FE"/>
    <w:rsid w:val="009718EF"/>
    <w:rsid w:val="00973B27"/>
    <w:rsid w:val="00973B4B"/>
    <w:rsid w:val="00975A55"/>
    <w:rsid w:val="00980849"/>
    <w:rsid w:val="009826DA"/>
    <w:rsid w:val="0098276F"/>
    <w:rsid w:val="009846C2"/>
    <w:rsid w:val="009870F4"/>
    <w:rsid w:val="00987EB6"/>
    <w:rsid w:val="00992BC3"/>
    <w:rsid w:val="00992EC9"/>
    <w:rsid w:val="00994A1E"/>
    <w:rsid w:val="00994C0F"/>
    <w:rsid w:val="0099685D"/>
    <w:rsid w:val="009977BA"/>
    <w:rsid w:val="009A0517"/>
    <w:rsid w:val="009A0BDB"/>
    <w:rsid w:val="009A0D47"/>
    <w:rsid w:val="009A4408"/>
    <w:rsid w:val="009A50BD"/>
    <w:rsid w:val="009A534B"/>
    <w:rsid w:val="009A56F7"/>
    <w:rsid w:val="009B02C8"/>
    <w:rsid w:val="009B3057"/>
    <w:rsid w:val="009B382B"/>
    <w:rsid w:val="009B4BE9"/>
    <w:rsid w:val="009B6396"/>
    <w:rsid w:val="009B6762"/>
    <w:rsid w:val="009C2BCD"/>
    <w:rsid w:val="009C3896"/>
    <w:rsid w:val="009C3C4D"/>
    <w:rsid w:val="009C461D"/>
    <w:rsid w:val="009C4D24"/>
    <w:rsid w:val="009C6314"/>
    <w:rsid w:val="009C7068"/>
    <w:rsid w:val="009C7AEF"/>
    <w:rsid w:val="009D1550"/>
    <w:rsid w:val="009D1DAF"/>
    <w:rsid w:val="009D4506"/>
    <w:rsid w:val="009D4937"/>
    <w:rsid w:val="009D58FD"/>
    <w:rsid w:val="009D72CF"/>
    <w:rsid w:val="009E181C"/>
    <w:rsid w:val="009E26FC"/>
    <w:rsid w:val="009E4507"/>
    <w:rsid w:val="009E4A71"/>
    <w:rsid w:val="009E705D"/>
    <w:rsid w:val="009E7092"/>
    <w:rsid w:val="009F13DF"/>
    <w:rsid w:val="009F1A83"/>
    <w:rsid w:val="009F3F49"/>
    <w:rsid w:val="009F63A6"/>
    <w:rsid w:val="009F64AA"/>
    <w:rsid w:val="009F6A85"/>
    <w:rsid w:val="009F6BF2"/>
    <w:rsid w:val="00A0146B"/>
    <w:rsid w:val="00A02267"/>
    <w:rsid w:val="00A03DAA"/>
    <w:rsid w:val="00A05865"/>
    <w:rsid w:val="00A069E8"/>
    <w:rsid w:val="00A13956"/>
    <w:rsid w:val="00A14399"/>
    <w:rsid w:val="00A14ADC"/>
    <w:rsid w:val="00A14CD5"/>
    <w:rsid w:val="00A21A00"/>
    <w:rsid w:val="00A22726"/>
    <w:rsid w:val="00A24781"/>
    <w:rsid w:val="00A25394"/>
    <w:rsid w:val="00A2564F"/>
    <w:rsid w:val="00A279D9"/>
    <w:rsid w:val="00A35696"/>
    <w:rsid w:val="00A36DE4"/>
    <w:rsid w:val="00A500D0"/>
    <w:rsid w:val="00A50A91"/>
    <w:rsid w:val="00A51DDB"/>
    <w:rsid w:val="00A534CC"/>
    <w:rsid w:val="00A535A6"/>
    <w:rsid w:val="00A5606F"/>
    <w:rsid w:val="00A57DD8"/>
    <w:rsid w:val="00A57E98"/>
    <w:rsid w:val="00A600FA"/>
    <w:rsid w:val="00A61711"/>
    <w:rsid w:val="00A6573F"/>
    <w:rsid w:val="00A67A46"/>
    <w:rsid w:val="00A702BD"/>
    <w:rsid w:val="00A70A00"/>
    <w:rsid w:val="00A712AC"/>
    <w:rsid w:val="00A73349"/>
    <w:rsid w:val="00A74486"/>
    <w:rsid w:val="00A7588B"/>
    <w:rsid w:val="00A77661"/>
    <w:rsid w:val="00A81A21"/>
    <w:rsid w:val="00A83FD1"/>
    <w:rsid w:val="00A8470D"/>
    <w:rsid w:val="00A85A37"/>
    <w:rsid w:val="00A87848"/>
    <w:rsid w:val="00A901E2"/>
    <w:rsid w:val="00A93918"/>
    <w:rsid w:val="00A94025"/>
    <w:rsid w:val="00A94089"/>
    <w:rsid w:val="00A942C9"/>
    <w:rsid w:val="00A94C1A"/>
    <w:rsid w:val="00A95CD9"/>
    <w:rsid w:val="00A963A3"/>
    <w:rsid w:val="00AA01BB"/>
    <w:rsid w:val="00AA1295"/>
    <w:rsid w:val="00AA284D"/>
    <w:rsid w:val="00AA488F"/>
    <w:rsid w:val="00AA6CF8"/>
    <w:rsid w:val="00AB0DCA"/>
    <w:rsid w:val="00AB4846"/>
    <w:rsid w:val="00AB68D9"/>
    <w:rsid w:val="00AB70EC"/>
    <w:rsid w:val="00AC00CF"/>
    <w:rsid w:val="00AC291A"/>
    <w:rsid w:val="00AC3401"/>
    <w:rsid w:val="00AC3DCA"/>
    <w:rsid w:val="00AC65D9"/>
    <w:rsid w:val="00AD5BEF"/>
    <w:rsid w:val="00AD6BB9"/>
    <w:rsid w:val="00AD7F99"/>
    <w:rsid w:val="00AE53D0"/>
    <w:rsid w:val="00AE7233"/>
    <w:rsid w:val="00AF274B"/>
    <w:rsid w:val="00AF5298"/>
    <w:rsid w:val="00AF5933"/>
    <w:rsid w:val="00AF7D3D"/>
    <w:rsid w:val="00AF7EFC"/>
    <w:rsid w:val="00B00F2F"/>
    <w:rsid w:val="00B03A03"/>
    <w:rsid w:val="00B0537A"/>
    <w:rsid w:val="00B06173"/>
    <w:rsid w:val="00B06C7C"/>
    <w:rsid w:val="00B11456"/>
    <w:rsid w:val="00B1257A"/>
    <w:rsid w:val="00B1488D"/>
    <w:rsid w:val="00B14D2A"/>
    <w:rsid w:val="00B14FF1"/>
    <w:rsid w:val="00B16A8B"/>
    <w:rsid w:val="00B17EFB"/>
    <w:rsid w:val="00B21A24"/>
    <w:rsid w:val="00B23BF7"/>
    <w:rsid w:val="00B3175B"/>
    <w:rsid w:val="00B33BE3"/>
    <w:rsid w:val="00B36514"/>
    <w:rsid w:val="00B403BD"/>
    <w:rsid w:val="00B43525"/>
    <w:rsid w:val="00B43BFB"/>
    <w:rsid w:val="00B43CAE"/>
    <w:rsid w:val="00B45E11"/>
    <w:rsid w:val="00B47F4E"/>
    <w:rsid w:val="00B524BE"/>
    <w:rsid w:val="00B548CA"/>
    <w:rsid w:val="00B5688F"/>
    <w:rsid w:val="00B608E4"/>
    <w:rsid w:val="00B63FF1"/>
    <w:rsid w:val="00B64D62"/>
    <w:rsid w:val="00B64E8E"/>
    <w:rsid w:val="00B65834"/>
    <w:rsid w:val="00B65F14"/>
    <w:rsid w:val="00B67D99"/>
    <w:rsid w:val="00B72B69"/>
    <w:rsid w:val="00B74D08"/>
    <w:rsid w:val="00B7759A"/>
    <w:rsid w:val="00B777BE"/>
    <w:rsid w:val="00B777E8"/>
    <w:rsid w:val="00B809D4"/>
    <w:rsid w:val="00B80C51"/>
    <w:rsid w:val="00B8172E"/>
    <w:rsid w:val="00B818EC"/>
    <w:rsid w:val="00B9331E"/>
    <w:rsid w:val="00B93ECB"/>
    <w:rsid w:val="00BA0C1D"/>
    <w:rsid w:val="00BA1AAC"/>
    <w:rsid w:val="00BA1CCA"/>
    <w:rsid w:val="00BA35B0"/>
    <w:rsid w:val="00BA68DC"/>
    <w:rsid w:val="00BA6D09"/>
    <w:rsid w:val="00BB082F"/>
    <w:rsid w:val="00BB7567"/>
    <w:rsid w:val="00BB7856"/>
    <w:rsid w:val="00BC34EA"/>
    <w:rsid w:val="00BC5211"/>
    <w:rsid w:val="00BC6487"/>
    <w:rsid w:val="00BD09E8"/>
    <w:rsid w:val="00BD23F6"/>
    <w:rsid w:val="00BD38E8"/>
    <w:rsid w:val="00BD3F46"/>
    <w:rsid w:val="00BD4C15"/>
    <w:rsid w:val="00BD50A9"/>
    <w:rsid w:val="00BE38D7"/>
    <w:rsid w:val="00BE61A5"/>
    <w:rsid w:val="00BF2122"/>
    <w:rsid w:val="00BF3EA0"/>
    <w:rsid w:val="00BF4641"/>
    <w:rsid w:val="00BF77DF"/>
    <w:rsid w:val="00C01807"/>
    <w:rsid w:val="00C01DE9"/>
    <w:rsid w:val="00C027D2"/>
    <w:rsid w:val="00C04E67"/>
    <w:rsid w:val="00C0519E"/>
    <w:rsid w:val="00C138B8"/>
    <w:rsid w:val="00C20F37"/>
    <w:rsid w:val="00C210D1"/>
    <w:rsid w:val="00C222FC"/>
    <w:rsid w:val="00C2434C"/>
    <w:rsid w:val="00C24AF0"/>
    <w:rsid w:val="00C27695"/>
    <w:rsid w:val="00C3039A"/>
    <w:rsid w:val="00C320E4"/>
    <w:rsid w:val="00C325CA"/>
    <w:rsid w:val="00C340D9"/>
    <w:rsid w:val="00C355C6"/>
    <w:rsid w:val="00C41100"/>
    <w:rsid w:val="00C43CD3"/>
    <w:rsid w:val="00C450C4"/>
    <w:rsid w:val="00C46522"/>
    <w:rsid w:val="00C468C5"/>
    <w:rsid w:val="00C4768F"/>
    <w:rsid w:val="00C47C7B"/>
    <w:rsid w:val="00C50AD5"/>
    <w:rsid w:val="00C535C8"/>
    <w:rsid w:val="00C55D8B"/>
    <w:rsid w:val="00C60F89"/>
    <w:rsid w:val="00C62C6A"/>
    <w:rsid w:val="00C63686"/>
    <w:rsid w:val="00C64655"/>
    <w:rsid w:val="00C64C39"/>
    <w:rsid w:val="00C665EE"/>
    <w:rsid w:val="00C66CF7"/>
    <w:rsid w:val="00C672AC"/>
    <w:rsid w:val="00C700FC"/>
    <w:rsid w:val="00C70328"/>
    <w:rsid w:val="00C7055D"/>
    <w:rsid w:val="00C70E52"/>
    <w:rsid w:val="00C74F77"/>
    <w:rsid w:val="00C77095"/>
    <w:rsid w:val="00C82C30"/>
    <w:rsid w:val="00C85E0B"/>
    <w:rsid w:val="00C862FB"/>
    <w:rsid w:val="00C8766B"/>
    <w:rsid w:val="00C928D9"/>
    <w:rsid w:val="00C93C37"/>
    <w:rsid w:val="00C9587E"/>
    <w:rsid w:val="00C9665F"/>
    <w:rsid w:val="00CA1025"/>
    <w:rsid w:val="00CA1CD5"/>
    <w:rsid w:val="00CA2076"/>
    <w:rsid w:val="00CA3AD4"/>
    <w:rsid w:val="00CA6911"/>
    <w:rsid w:val="00CA6AB7"/>
    <w:rsid w:val="00CB14F0"/>
    <w:rsid w:val="00CB1859"/>
    <w:rsid w:val="00CB1FE6"/>
    <w:rsid w:val="00CB20B4"/>
    <w:rsid w:val="00CB2577"/>
    <w:rsid w:val="00CB3F6C"/>
    <w:rsid w:val="00CB6063"/>
    <w:rsid w:val="00CB7231"/>
    <w:rsid w:val="00CC0CD4"/>
    <w:rsid w:val="00CC2472"/>
    <w:rsid w:val="00CC2B08"/>
    <w:rsid w:val="00CC547C"/>
    <w:rsid w:val="00CD1BF3"/>
    <w:rsid w:val="00CD1E3C"/>
    <w:rsid w:val="00CD263B"/>
    <w:rsid w:val="00CD5701"/>
    <w:rsid w:val="00CD7327"/>
    <w:rsid w:val="00CD7717"/>
    <w:rsid w:val="00CD77B6"/>
    <w:rsid w:val="00CE15A3"/>
    <w:rsid w:val="00CE1D34"/>
    <w:rsid w:val="00CE27EC"/>
    <w:rsid w:val="00CE4038"/>
    <w:rsid w:val="00CE4F05"/>
    <w:rsid w:val="00CE7285"/>
    <w:rsid w:val="00CF32F4"/>
    <w:rsid w:val="00CF34FD"/>
    <w:rsid w:val="00CF3C2E"/>
    <w:rsid w:val="00CF4B61"/>
    <w:rsid w:val="00CF59C2"/>
    <w:rsid w:val="00CF63BB"/>
    <w:rsid w:val="00D00EC9"/>
    <w:rsid w:val="00D01EAB"/>
    <w:rsid w:val="00D02063"/>
    <w:rsid w:val="00D0721A"/>
    <w:rsid w:val="00D0734D"/>
    <w:rsid w:val="00D07CD3"/>
    <w:rsid w:val="00D10E18"/>
    <w:rsid w:val="00D1566D"/>
    <w:rsid w:val="00D174C5"/>
    <w:rsid w:val="00D17EF5"/>
    <w:rsid w:val="00D20B8D"/>
    <w:rsid w:val="00D2157F"/>
    <w:rsid w:val="00D22ADE"/>
    <w:rsid w:val="00D25F51"/>
    <w:rsid w:val="00D26704"/>
    <w:rsid w:val="00D31818"/>
    <w:rsid w:val="00D32183"/>
    <w:rsid w:val="00D32B84"/>
    <w:rsid w:val="00D33F21"/>
    <w:rsid w:val="00D36DBA"/>
    <w:rsid w:val="00D3729E"/>
    <w:rsid w:val="00D40F79"/>
    <w:rsid w:val="00D41EF1"/>
    <w:rsid w:val="00D42945"/>
    <w:rsid w:val="00D43BB1"/>
    <w:rsid w:val="00D47195"/>
    <w:rsid w:val="00D47EDA"/>
    <w:rsid w:val="00D52022"/>
    <w:rsid w:val="00D52864"/>
    <w:rsid w:val="00D533C7"/>
    <w:rsid w:val="00D54CA2"/>
    <w:rsid w:val="00D55CD1"/>
    <w:rsid w:val="00D56215"/>
    <w:rsid w:val="00D57472"/>
    <w:rsid w:val="00D619DF"/>
    <w:rsid w:val="00D623C5"/>
    <w:rsid w:val="00D65F2E"/>
    <w:rsid w:val="00D664D6"/>
    <w:rsid w:val="00D667D8"/>
    <w:rsid w:val="00D67EAD"/>
    <w:rsid w:val="00D71B8D"/>
    <w:rsid w:val="00D731C5"/>
    <w:rsid w:val="00D73DA2"/>
    <w:rsid w:val="00D748FC"/>
    <w:rsid w:val="00D81FD8"/>
    <w:rsid w:val="00D83E7A"/>
    <w:rsid w:val="00D84B2D"/>
    <w:rsid w:val="00D8698E"/>
    <w:rsid w:val="00D86C86"/>
    <w:rsid w:val="00D86CBB"/>
    <w:rsid w:val="00D86E81"/>
    <w:rsid w:val="00D87F01"/>
    <w:rsid w:val="00D90AE8"/>
    <w:rsid w:val="00D91E69"/>
    <w:rsid w:val="00D94054"/>
    <w:rsid w:val="00DA1306"/>
    <w:rsid w:val="00DA3547"/>
    <w:rsid w:val="00DA712A"/>
    <w:rsid w:val="00DB1BB2"/>
    <w:rsid w:val="00DB2DCF"/>
    <w:rsid w:val="00DB3314"/>
    <w:rsid w:val="00DB3977"/>
    <w:rsid w:val="00DB3ACE"/>
    <w:rsid w:val="00DB6EEB"/>
    <w:rsid w:val="00DB7ACF"/>
    <w:rsid w:val="00DC0FC3"/>
    <w:rsid w:val="00DC152F"/>
    <w:rsid w:val="00DC2085"/>
    <w:rsid w:val="00DC31AA"/>
    <w:rsid w:val="00DC4F17"/>
    <w:rsid w:val="00DC6A23"/>
    <w:rsid w:val="00DC7035"/>
    <w:rsid w:val="00DC73E0"/>
    <w:rsid w:val="00DC7823"/>
    <w:rsid w:val="00DD1F04"/>
    <w:rsid w:val="00DD57DB"/>
    <w:rsid w:val="00DE061E"/>
    <w:rsid w:val="00DE2E04"/>
    <w:rsid w:val="00DE3E55"/>
    <w:rsid w:val="00DE3F14"/>
    <w:rsid w:val="00DE4F1D"/>
    <w:rsid w:val="00DF01E1"/>
    <w:rsid w:val="00DF0EFD"/>
    <w:rsid w:val="00DF1739"/>
    <w:rsid w:val="00DF2091"/>
    <w:rsid w:val="00DF2B00"/>
    <w:rsid w:val="00DF68F6"/>
    <w:rsid w:val="00DF6C47"/>
    <w:rsid w:val="00DF76F4"/>
    <w:rsid w:val="00DF774B"/>
    <w:rsid w:val="00DF7BB9"/>
    <w:rsid w:val="00E01CB3"/>
    <w:rsid w:val="00E029BF"/>
    <w:rsid w:val="00E04CF5"/>
    <w:rsid w:val="00E072A9"/>
    <w:rsid w:val="00E07A47"/>
    <w:rsid w:val="00E121BD"/>
    <w:rsid w:val="00E1382D"/>
    <w:rsid w:val="00E14795"/>
    <w:rsid w:val="00E15429"/>
    <w:rsid w:val="00E16C92"/>
    <w:rsid w:val="00E17A49"/>
    <w:rsid w:val="00E20985"/>
    <w:rsid w:val="00E2185E"/>
    <w:rsid w:val="00E22216"/>
    <w:rsid w:val="00E23E78"/>
    <w:rsid w:val="00E24855"/>
    <w:rsid w:val="00E24CFA"/>
    <w:rsid w:val="00E26DA6"/>
    <w:rsid w:val="00E27A14"/>
    <w:rsid w:val="00E321D0"/>
    <w:rsid w:val="00E32908"/>
    <w:rsid w:val="00E34214"/>
    <w:rsid w:val="00E36651"/>
    <w:rsid w:val="00E4218E"/>
    <w:rsid w:val="00E45C53"/>
    <w:rsid w:val="00E51AC9"/>
    <w:rsid w:val="00E520DF"/>
    <w:rsid w:val="00E52F2C"/>
    <w:rsid w:val="00E54AED"/>
    <w:rsid w:val="00E62068"/>
    <w:rsid w:val="00E64042"/>
    <w:rsid w:val="00E6585D"/>
    <w:rsid w:val="00E67C95"/>
    <w:rsid w:val="00E73882"/>
    <w:rsid w:val="00E73F69"/>
    <w:rsid w:val="00E763C9"/>
    <w:rsid w:val="00E76EE2"/>
    <w:rsid w:val="00E7747F"/>
    <w:rsid w:val="00E7761A"/>
    <w:rsid w:val="00E77C1C"/>
    <w:rsid w:val="00E82AC1"/>
    <w:rsid w:val="00E82D42"/>
    <w:rsid w:val="00E836E4"/>
    <w:rsid w:val="00E84552"/>
    <w:rsid w:val="00E848BE"/>
    <w:rsid w:val="00E85A2C"/>
    <w:rsid w:val="00E8768D"/>
    <w:rsid w:val="00E878FB"/>
    <w:rsid w:val="00E902D9"/>
    <w:rsid w:val="00E91763"/>
    <w:rsid w:val="00E91903"/>
    <w:rsid w:val="00E91A2F"/>
    <w:rsid w:val="00E94548"/>
    <w:rsid w:val="00E96051"/>
    <w:rsid w:val="00E96168"/>
    <w:rsid w:val="00E969F9"/>
    <w:rsid w:val="00EA20DF"/>
    <w:rsid w:val="00EA3029"/>
    <w:rsid w:val="00EA3843"/>
    <w:rsid w:val="00EA3875"/>
    <w:rsid w:val="00EA4E18"/>
    <w:rsid w:val="00EA5E0B"/>
    <w:rsid w:val="00EA6E7E"/>
    <w:rsid w:val="00EB07E5"/>
    <w:rsid w:val="00EB10F3"/>
    <w:rsid w:val="00EB1EAA"/>
    <w:rsid w:val="00EB204E"/>
    <w:rsid w:val="00EB357A"/>
    <w:rsid w:val="00EB35D8"/>
    <w:rsid w:val="00EB58D0"/>
    <w:rsid w:val="00EB73ED"/>
    <w:rsid w:val="00EB76C3"/>
    <w:rsid w:val="00EB7C86"/>
    <w:rsid w:val="00EC017D"/>
    <w:rsid w:val="00EC2148"/>
    <w:rsid w:val="00EC2DD6"/>
    <w:rsid w:val="00EC4296"/>
    <w:rsid w:val="00EC4A57"/>
    <w:rsid w:val="00EC4B74"/>
    <w:rsid w:val="00EC6474"/>
    <w:rsid w:val="00ED02E4"/>
    <w:rsid w:val="00ED0C5C"/>
    <w:rsid w:val="00ED2157"/>
    <w:rsid w:val="00ED2652"/>
    <w:rsid w:val="00ED3FAA"/>
    <w:rsid w:val="00ED57CC"/>
    <w:rsid w:val="00ED595B"/>
    <w:rsid w:val="00ED5C6F"/>
    <w:rsid w:val="00ED6316"/>
    <w:rsid w:val="00ED6F16"/>
    <w:rsid w:val="00EE23EB"/>
    <w:rsid w:val="00EE3541"/>
    <w:rsid w:val="00EE41DB"/>
    <w:rsid w:val="00EE664F"/>
    <w:rsid w:val="00EE686A"/>
    <w:rsid w:val="00EF1E0B"/>
    <w:rsid w:val="00EF34F7"/>
    <w:rsid w:val="00EF3AB8"/>
    <w:rsid w:val="00EF4774"/>
    <w:rsid w:val="00EF63A3"/>
    <w:rsid w:val="00EF703D"/>
    <w:rsid w:val="00EF7A04"/>
    <w:rsid w:val="00EF7D37"/>
    <w:rsid w:val="00F00474"/>
    <w:rsid w:val="00F029BC"/>
    <w:rsid w:val="00F103F9"/>
    <w:rsid w:val="00F11F64"/>
    <w:rsid w:val="00F12914"/>
    <w:rsid w:val="00F1366C"/>
    <w:rsid w:val="00F14DB3"/>
    <w:rsid w:val="00F17261"/>
    <w:rsid w:val="00F22FC2"/>
    <w:rsid w:val="00F23786"/>
    <w:rsid w:val="00F24CDC"/>
    <w:rsid w:val="00F2606B"/>
    <w:rsid w:val="00F3273A"/>
    <w:rsid w:val="00F345EF"/>
    <w:rsid w:val="00F3596E"/>
    <w:rsid w:val="00F35A17"/>
    <w:rsid w:val="00F3619B"/>
    <w:rsid w:val="00F36840"/>
    <w:rsid w:val="00F36AB3"/>
    <w:rsid w:val="00F42126"/>
    <w:rsid w:val="00F42542"/>
    <w:rsid w:val="00F44FFC"/>
    <w:rsid w:val="00F46548"/>
    <w:rsid w:val="00F478BB"/>
    <w:rsid w:val="00F5191F"/>
    <w:rsid w:val="00F51F15"/>
    <w:rsid w:val="00F52227"/>
    <w:rsid w:val="00F56B4B"/>
    <w:rsid w:val="00F57F1F"/>
    <w:rsid w:val="00F62724"/>
    <w:rsid w:val="00F63159"/>
    <w:rsid w:val="00F70507"/>
    <w:rsid w:val="00F70B47"/>
    <w:rsid w:val="00F7146E"/>
    <w:rsid w:val="00F72115"/>
    <w:rsid w:val="00F73BB3"/>
    <w:rsid w:val="00F74DB3"/>
    <w:rsid w:val="00F752D5"/>
    <w:rsid w:val="00F766EA"/>
    <w:rsid w:val="00F77024"/>
    <w:rsid w:val="00F818B6"/>
    <w:rsid w:val="00F81D2C"/>
    <w:rsid w:val="00F84BD7"/>
    <w:rsid w:val="00F8570D"/>
    <w:rsid w:val="00F86093"/>
    <w:rsid w:val="00F86213"/>
    <w:rsid w:val="00F8692E"/>
    <w:rsid w:val="00F94D73"/>
    <w:rsid w:val="00F95739"/>
    <w:rsid w:val="00F96916"/>
    <w:rsid w:val="00F97A4F"/>
    <w:rsid w:val="00FA6324"/>
    <w:rsid w:val="00FB0032"/>
    <w:rsid w:val="00FB100D"/>
    <w:rsid w:val="00FB1C2F"/>
    <w:rsid w:val="00FB2CD8"/>
    <w:rsid w:val="00FB513D"/>
    <w:rsid w:val="00FB5A54"/>
    <w:rsid w:val="00FB5EA9"/>
    <w:rsid w:val="00FB63BF"/>
    <w:rsid w:val="00FB6887"/>
    <w:rsid w:val="00FC144F"/>
    <w:rsid w:val="00FC3D56"/>
    <w:rsid w:val="00FC41FF"/>
    <w:rsid w:val="00FC6508"/>
    <w:rsid w:val="00FC7722"/>
    <w:rsid w:val="00FC7ABF"/>
    <w:rsid w:val="00FD1F97"/>
    <w:rsid w:val="00FD2EA9"/>
    <w:rsid w:val="00FD3EB6"/>
    <w:rsid w:val="00FD4016"/>
    <w:rsid w:val="00FD4A2F"/>
    <w:rsid w:val="00FD533F"/>
    <w:rsid w:val="00FD5580"/>
    <w:rsid w:val="00FD59E7"/>
    <w:rsid w:val="00FD5B12"/>
    <w:rsid w:val="00FD5C4C"/>
    <w:rsid w:val="00FE1704"/>
    <w:rsid w:val="00FE2DA6"/>
    <w:rsid w:val="00FE52A1"/>
    <w:rsid w:val="00FE7DD4"/>
    <w:rsid w:val="00FF0D22"/>
    <w:rsid w:val="00FF25D7"/>
    <w:rsid w:val="00FF44F1"/>
    <w:rsid w:val="00FF6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649"/>
    <w:rPr>
      <w:sz w:val="24"/>
      <w:lang w:val="hr-HR"/>
    </w:rPr>
  </w:style>
  <w:style w:type="paragraph" w:styleId="Naslov1">
    <w:name w:val="heading 1"/>
    <w:basedOn w:val="Normal"/>
    <w:next w:val="Normal"/>
    <w:qFormat/>
    <w:pPr>
      <w:keepNext/>
      <w:jc w:val="center"/>
      <w:outlineLvl w:val="0"/>
    </w:pPr>
    <w:rPr>
      <w:b/>
      <w:i/>
      <w:color w:val="0000FF"/>
      <w:sz w:val="36"/>
    </w:rPr>
  </w:style>
  <w:style w:type="paragraph" w:styleId="Naslov2">
    <w:name w:val="heading 2"/>
    <w:basedOn w:val="Normal"/>
    <w:next w:val="Normal"/>
    <w:link w:val="Naslov2Char"/>
    <w:qFormat/>
    <w:rsid w:val="0032626C"/>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pPr>
      <w:keepNext/>
      <w:outlineLvl w:val="2"/>
    </w:pPr>
    <w:rPr>
      <w:b/>
    </w:rPr>
  </w:style>
  <w:style w:type="paragraph" w:styleId="Naslov4">
    <w:name w:val="heading 4"/>
    <w:basedOn w:val="Normal"/>
    <w:next w:val="Normal"/>
    <w:qFormat/>
    <w:pPr>
      <w:keepNext/>
      <w:spacing w:line="288" w:lineRule="auto"/>
      <w:jc w:val="both"/>
      <w:outlineLvl w:val="3"/>
    </w:pPr>
    <w:rPr>
      <w:i/>
    </w:rPr>
  </w:style>
  <w:style w:type="paragraph" w:styleId="Naslov5">
    <w:name w:val="heading 5"/>
    <w:basedOn w:val="Normal"/>
    <w:next w:val="Normal"/>
    <w:qFormat/>
    <w:pPr>
      <w:keepNext/>
      <w:spacing w:line="288" w:lineRule="auto"/>
      <w:jc w:val="center"/>
      <w:outlineLvl w:val="4"/>
    </w:pPr>
    <w:rPr>
      <w:b/>
      <w:sz w:val="32"/>
    </w:rPr>
  </w:style>
  <w:style w:type="paragraph" w:styleId="Naslov8">
    <w:name w:val="heading 8"/>
    <w:basedOn w:val="Normal"/>
    <w:next w:val="Normal"/>
    <w:qFormat/>
    <w:pPr>
      <w:keepNext/>
      <w:jc w:val="center"/>
      <w:outlineLvl w:val="7"/>
    </w:pPr>
    <w:rPr>
      <w:b/>
      <w:color w:val="0000FF"/>
    </w:rPr>
  </w:style>
  <w:style w:type="paragraph" w:styleId="Naslov9">
    <w:name w:val="heading 9"/>
    <w:basedOn w:val="Normal"/>
    <w:next w:val="Normal"/>
    <w:link w:val="Naslov9Char"/>
    <w:qFormat/>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2">
    <w:name w:val="Body Text 2"/>
    <w:basedOn w:val="Normal"/>
    <w:link w:val="Tijeloteksta2Char"/>
    <w:pPr>
      <w:jc w:val="both"/>
    </w:pPr>
  </w:style>
  <w:style w:type="paragraph" w:styleId="Podnoje">
    <w:name w:val="footer"/>
    <w:basedOn w:val="Normal"/>
    <w:link w:val="PodnojeChar"/>
    <w:pPr>
      <w:tabs>
        <w:tab w:val="center" w:pos="4153"/>
        <w:tab w:val="right" w:pos="8306"/>
      </w:tabs>
    </w:pPr>
  </w:style>
  <w:style w:type="character" w:styleId="Hiperveza">
    <w:name w:val="Hyperlink"/>
    <w:basedOn w:val="Zadanifontodlomka"/>
    <w:rPr>
      <w:color w:val="0000FF"/>
      <w:u w:val="single"/>
    </w:rPr>
  </w:style>
  <w:style w:type="table" w:styleId="Reetkatablice">
    <w:name w:val="Table Grid"/>
    <w:basedOn w:val="Obinatabli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pPr>
      <w:spacing w:after="120"/>
      <w:ind w:left="283"/>
    </w:pPr>
  </w:style>
  <w:style w:type="paragraph" w:styleId="Tijeloteksta">
    <w:name w:val="Body Text"/>
    <w:basedOn w:val="Normal"/>
    <w:link w:val="TijelotekstaChar"/>
    <w:pPr>
      <w:spacing w:after="120"/>
    </w:pPr>
  </w:style>
  <w:style w:type="paragraph" w:styleId="Tijeloteksta3">
    <w:name w:val="Body Text 3"/>
    <w:basedOn w:val="Normal"/>
    <w:link w:val="Tijeloteksta3Char"/>
    <w:pPr>
      <w:spacing w:after="120"/>
    </w:pPr>
    <w:rPr>
      <w:sz w:val="16"/>
      <w:szCs w:val="16"/>
    </w:rPr>
  </w:style>
  <w:style w:type="paragraph" w:styleId="Obinitekst">
    <w:name w:val="Plain Text"/>
    <w:basedOn w:val="Normal"/>
    <w:link w:val="ObinitekstChar"/>
    <w:rPr>
      <w:rFonts w:ascii="Courier New" w:hAnsi="Courier New"/>
      <w:sz w:val="20"/>
      <w:lang w:val="en-AU"/>
    </w:rPr>
  </w:style>
  <w:style w:type="paragraph" w:styleId="Sadraj1">
    <w:name w:val="toc 1"/>
    <w:basedOn w:val="Normal"/>
    <w:next w:val="Normal"/>
    <w:autoRedefine/>
    <w:semiHidden/>
    <w:pPr>
      <w:tabs>
        <w:tab w:val="left" w:pos="0"/>
      </w:tabs>
      <w:jc w:val="both"/>
    </w:pPr>
    <w:rPr>
      <w:lang w:eastAsia="hr-HR"/>
    </w:rPr>
  </w:style>
  <w:style w:type="paragraph" w:styleId="Zaglavlje">
    <w:name w:val="header"/>
    <w:basedOn w:val="Normal"/>
    <w:link w:val="ZaglavljeChar"/>
    <w:pPr>
      <w:tabs>
        <w:tab w:val="center" w:pos="4536"/>
        <w:tab w:val="right" w:pos="9072"/>
      </w:tabs>
    </w:pPr>
  </w:style>
  <w:style w:type="character" w:styleId="Brojstranice">
    <w:name w:val="page number"/>
    <w:basedOn w:val="Zadanifontodlomka"/>
  </w:style>
  <w:style w:type="paragraph" w:styleId="Tekstfusnote">
    <w:name w:val="footnote text"/>
    <w:basedOn w:val="Normal"/>
    <w:semiHidden/>
    <w:rsid w:val="002E3E03"/>
    <w:rPr>
      <w:rFonts w:ascii="Swis721 BT" w:hAnsi="Swis721 BT" w:cs="Arial"/>
      <w:sz w:val="20"/>
    </w:rPr>
  </w:style>
  <w:style w:type="character" w:styleId="Referencafusnote">
    <w:name w:val="footnote reference"/>
    <w:basedOn w:val="Zadanifontodlomka"/>
    <w:semiHidden/>
    <w:rsid w:val="002E3E03"/>
    <w:rPr>
      <w:vertAlign w:val="superscript"/>
    </w:rPr>
  </w:style>
  <w:style w:type="paragraph" w:customStyle="1" w:styleId="Taka">
    <w:name w:val="Tačka"/>
    <w:basedOn w:val="Normal"/>
    <w:rsid w:val="00A94089"/>
    <w:pPr>
      <w:numPr>
        <w:ilvl w:val="2"/>
        <w:numId w:val="1"/>
      </w:numPr>
      <w:spacing w:after="120"/>
    </w:pPr>
    <w:rPr>
      <w:sz w:val="22"/>
      <w:lang w:eastAsia="hr-HR"/>
    </w:rPr>
  </w:style>
  <w:style w:type="paragraph" w:styleId="StandardWeb">
    <w:name w:val="Normal (Web)"/>
    <w:basedOn w:val="Normal"/>
    <w:uiPriority w:val="99"/>
    <w:rsid w:val="00762807"/>
    <w:pPr>
      <w:spacing w:before="100" w:beforeAutospacing="1" w:after="100" w:afterAutospacing="1"/>
    </w:pPr>
    <w:rPr>
      <w:rFonts w:ascii="Verdana" w:hAnsi="Verdana"/>
      <w:color w:val="666666"/>
      <w:sz w:val="17"/>
      <w:szCs w:val="17"/>
      <w:lang w:eastAsia="hr-HR"/>
    </w:rPr>
  </w:style>
  <w:style w:type="character" w:styleId="Naglaeno">
    <w:name w:val="Strong"/>
    <w:basedOn w:val="Zadanifontodlomka"/>
    <w:qFormat/>
    <w:rsid w:val="00D41EF1"/>
    <w:rPr>
      <w:b/>
      <w:bCs/>
    </w:rPr>
  </w:style>
  <w:style w:type="character" w:customStyle="1" w:styleId="apple-converted-space">
    <w:name w:val="apple-converted-space"/>
    <w:basedOn w:val="Zadanifontodlomka"/>
    <w:rsid w:val="00D41EF1"/>
  </w:style>
  <w:style w:type="character" w:customStyle="1" w:styleId="apple-style-span">
    <w:name w:val="apple-style-span"/>
    <w:basedOn w:val="Zadanifontodlomka"/>
    <w:rsid w:val="00D41EF1"/>
  </w:style>
  <w:style w:type="character" w:customStyle="1" w:styleId="veterinarskiglavni">
    <w:name w:val="veterinarski_glavni"/>
    <w:basedOn w:val="Zadanifontodlomka"/>
    <w:rsid w:val="00D41EF1"/>
  </w:style>
  <w:style w:type="paragraph" w:styleId="Popis2">
    <w:name w:val="List 2"/>
    <w:basedOn w:val="Normal"/>
    <w:rsid w:val="0032626C"/>
    <w:pPr>
      <w:ind w:left="566" w:hanging="283"/>
    </w:pPr>
  </w:style>
  <w:style w:type="paragraph" w:styleId="Tekstbalonia">
    <w:name w:val="Balloon Text"/>
    <w:basedOn w:val="Normal"/>
    <w:link w:val="TekstbaloniaChar"/>
    <w:rsid w:val="00A85A37"/>
    <w:rPr>
      <w:rFonts w:ascii="Tahoma" w:hAnsi="Tahoma" w:cs="Tahoma"/>
      <w:sz w:val="16"/>
      <w:szCs w:val="16"/>
    </w:rPr>
  </w:style>
  <w:style w:type="character" w:customStyle="1" w:styleId="TekstbaloniaChar">
    <w:name w:val="Tekst balončića Char"/>
    <w:basedOn w:val="Zadanifontodlomka"/>
    <w:link w:val="Tekstbalonia"/>
    <w:rsid w:val="00A85A37"/>
    <w:rPr>
      <w:rFonts w:ascii="Tahoma" w:hAnsi="Tahoma" w:cs="Tahoma"/>
      <w:sz w:val="16"/>
      <w:szCs w:val="16"/>
      <w:lang w:val="hr-HR"/>
    </w:rPr>
  </w:style>
  <w:style w:type="character" w:customStyle="1" w:styleId="PodnojeChar">
    <w:name w:val="Podnožje Char"/>
    <w:link w:val="Podnoje"/>
    <w:rsid w:val="003A323B"/>
    <w:rPr>
      <w:sz w:val="24"/>
      <w:lang w:val="hr-HR"/>
    </w:rPr>
  </w:style>
  <w:style w:type="paragraph" w:styleId="Odlomakpopisa">
    <w:name w:val="List Paragraph"/>
    <w:basedOn w:val="Normal"/>
    <w:uiPriority w:val="34"/>
    <w:qFormat/>
    <w:rsid w:val="002305BE"/>
    <w:pPr>
      <w:ind w:left="720"/>
      <w:contextualSpacing/>
    </w:pPr>
  </w:style>
  <w:style w:type="character" w:customStyle="1" w:styleId="Naslov2Char">
    <w:name w:val="Naslov 2 Char"/>
    <w:basedOn w:val="Zadanifontodlomka"/>
    <w:link w:val="Naslov2"/>
    <w:rsid w:val="00DC6A23"/>
    <w:rPr>
      <w:rFonts w:ascii="Arial" w:hAnsi="Arial" w:cs="Arial"/>
      <w:b/>
      <w:bCs/>
      <w:i/>
      <w:iCs/>
      <w:sz w:val="28"/>
      <w:szCs w:val="28"/>
      <w:lang w:val="hr-HR"/>
    </w:rPr>
  </w:style>
  <w:style w:type="character" w:customStyle="1" w:styleId="Tijeloteksta3Char">
    <w:name w:val="Tijelo teksta 3 Char"/>
    <w:basedOn w:val="Zadanifontodlomka"/>
    <w:link w:val="Tijeloteksta3"/>
    <w:rsid w:val="00DC6A23"/>
    <w:rPr>
      <w:sz w:val="16"/>
      <w:szCs w:val="16"/>
      <w:lang w:val="hr-HR"/>
    </w:rPr>
  </w:style>
  <w:style w:type="character" w:customStyle="1" w:styleId="TijelotekstaChar">
    <w:name w:val="Tijelo teksta Char"/>
    <w:basedOn w:val="Zadanifontodlomka"/>
    <w:link w:val="Tijeloteksta"/>
    <w:rsid w:val="00DC6A23"/>
    <w:rPr>
      <w:sz w:val="24"/>
      <w:lang w:val="hr-HR"/>
    </w:rPr>
  </w:style>
  <w:style w:type="table" w:styleId="Svijetlosjenanje-Isticanje1">
    <w:name w:val="Light Shading Accent 1"/>
    <w:basedOn w:val="Obinatablica"/>
    <w:uiPriority w:val="60"/>
    <w:rsid w:val="008C5A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jeloteksta2Char">
    <w:name w:val="Tijelo teksta 2 Char"/>
    <w:basedOn w:val="Zadanifontodlomka"/>
    <w:link w:val="Tijeloteksta2"/>
    <w:rsid w:val="007F6649"/>
    <w:rPr>
      <w:sz w:val="24"/>
      <w:lang w:val="hr-HR"/>
    </w:rPr>
  </w:style>
  <w:style w:type="character" w:customStyle="1" w:styleId="UvuenotijelotekstaChar">
    <w:name w:val="Uvučeno tijelo teksta Char"/>
    <w:basedOn w:val="Zadanifontodlomka"/>
    <w:link w:val="Uvuenotijeloteksta"/>
    <w:rsid w:val="007F6649"/>
    <w:rPr>
      <w:sz w:val="24"/>
      <w:lang w:val="hr-HR"/>
    </w:rPr>
  </w:style>
  <w:style w:type="character" w:customStyle="1" w:styleId="ObinitekstChar">
    <w:name w:val="Obični tekst Char"/>
    <w:basedOn w:val="Zadanifontodlomka"/>
    <w:link w:val="Obinitekst"/>
    <w:rsid w:val="007F6649"/>
    <w:rPr>
      <w:rFonts w:ascii="Courier New" w:hAnsi="Courier New"/>
      <w:lang w:val="en-AU"/>
    </w:rPr>
  </w:style>
  <w:style w:type="character" w:customStyle="1" w:styleId="Naslov3Char">
    <w:name w:val="Naslov 3 Char"/>
    <w:basedOn w:val="Zadanifontodlomka"/>
    <w:link w:val="Naslov3"/>
    <w:rsid w:val="007F6649"/>
    <w:rPr>
      <w:b/>
      <w:sz w:val="24"/>
      <w:lang w:val="hr-HR"/>
    </w:rPr>
  </w:style>
  <w:style w:type="table" w:styleId="Reetkatablice8">
    <w:name w:val="Table Grid 8"/>
    <w:basedOn w:val="Obinatablica"/>
    <w:rsid w:val="003215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ZaglavljeChar">
    <w:name w:val="Zaglavlje Char"/>
    <w:link w:val="Zaglavlje"/>
    <w:rsid w:val="005A341F"/>
    <w:rPr>
      <w:sz w:val="24"/>
      <w:lang w:val="hr-HR"/>
    </w:rPr>
  </w:style>
  <w:style w:type="character" w:customStyle="1" w:styleId="Naslov9Char">
    <w:name w:val="Naslov 9 Char"/>
    <w:basedOn w:val="Zadanifontodlomka"/>
    <w:link w:val="Naslov9"/>
    <w:rsid w:val="00F77024"/>
    <w:rPr>
      <w:rFonts w:ascii="Arial" w:hAnsi="Arial" w:cs="Arial"/>
      <w:sz w:val="22"/>
      <w:szCs w:val="22"/>
      <w:lang w:val="hr-HR"/>
    </w:rPr>
  </w:style>
  <w:style w:type="paragraph" w:styleId="Tijeloteksta-uvlaka3">
    <w:name w:val="Body Text Indent 3"/>
    <w:basedOn w:val="Normal"/>
    <w:link w:val="Tijeloteksta-uvlaka3Char"/>
    <w:unhideWhenUsed/>
    <w:rsid w:val="00F77024"/>
    <w:pPr>
      <w:spacing w:after="120"/>
      <w:ind w:left="283"/>
    </w:pPr>
    <w:rPr>
      <w:sz w:val="16"/>
      <w:szCs w:val="16"/>
    </w:rPr>
  </w:style>
  <w:style w:type="character" w:customStyle="1" w:styleId="Tijeloteksta-uvlaka3Char">
    <w:name w:val="Tijelo teksta - uvlaka 3 Char"/>
    <w:basedOn w:val="Zadanifontodlomka"/>
    <w:link w:val="Tijeloteksta-uvlaka3"/>
    <w:rsid w:val="00F77024"/>
    <w:rPr>
      <w:sz w:val="16"/>
      <w:szCs w:val="16"/>
      <w:lang w:val="hr-HR"/>
    </w:rPr>
  </w:style>
  <w:style w:type="table" w:styleId="Svijetlareetka-Isticanje5">
    <w:name w:val="Light Grid Accent 5"/>
    <w:basedOn w:val="Obinatablica"/>
    <w:uiPriority w:val="62"/>
    <w:rsid w:val="00AD7F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Klasinatablica1">
    <w:name w:val="Table Classic 1"/>
    <w:basedOn w:val="Obinatablica"/>
    <w:rsid w:val="00E73F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Indent3858D7CFB-ED40-4347-BF05-701D383B685F858D7CFB-ED40-4347-BF05-701D383B685F">
    <w:name w:val="Body Text Indent 3{858D7CFB-ED40-4347-BF05-701D383B685F}{858D7CFB-ED40-4347-BF05-701D383B685F}"/>
    <w:basedOn w:val="Normal"/>
    <w:rsid w:val="000C66C0"/>
    <w:pPr>
      <w:ind w:left="360"/>
    </w:pPr>
    <w:rPr>
      <w:szCs w:val="24"/>
      <w:lang w:val="en-US"/>
    </w:rPr>
  </w:style>
  <w:style w:type="table" w:styleId="Srednjesjenanje1-Isticanje1">
    <w:name w:val="Medium Shading 1 Accent 1"/>
    <w:basedOn w:val="Obinatablica"/>
    <w:uiPriority w:val="63"/>
    <w:rsid w:val="000C66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krajnjebiljeke">
    <w:name w:val="endnote text"/>
    <w:basedOn w:val="Normal"/>
    <w:link w:val="TekstkrajnjebiljekeChar"/>
    <w:rsid w:val="00EF4774"/>
    <w:rPr>
      <w:sz w:val="20"/>
    </w:rPr>
  </w:style>
  <w:style w:type="character" w:customStyle="1" w:styleId="TekstkrajnjebiljekeChar">
    <w:name w:val="Tekst krajnje bilješke Char"/>
    <w:basedOn w:val="Zadanifontodlomka"/>
    <w:link w:val="Tekstkrajnjebiljeke"/>
    <w:rsid w:val="00EF4774"/>
    <w:rPr>
      <w:lang w:val="hr-HR"/>
    </w:rPr>
  </w:style>
  <w:style w:type="character" w:styleId="Referencakrajnjebiljeke">
    <w:name w:val="endnote reference"/>
    <w:basedOn w:val="Zadanifontodlomka"/>
    <w:rsid w:val="00EF4774"/>
    <w:rPr>
      <w:vertAlign w:val="superscript"/>
    </w:rPr>
  </w:style>
  <w:style w:type="character" w:customStyle="1" w:styleId="ff81">
    <w:name w:val="ff81"/>
    <w:basedOn w:val="Zadanifontodlomka"/>
    <w:rsid w:val="00384B12"/>
  </w:style>
  <w:style w:type="character" w:customStyle="1" w:styleId="ff41">
    <w:name w:val="ff41"/>
    <w:basedOn w:val="Zadanifontodlomka"/>
    <w:rsid w:val="00384B12"/>
  </w:style>
  <w:style w:type="character" w:customStyle="1" w:styleId="Mention">
    <w:name w:val="Mention"/>
    <w:basedOn w:val="Zadanifontodlomka"/>
    <w:uiPriority w:val="99"/>
    <w:semiHidden/>
    <w:unhideWhenUsed/>
    <w:rsid w:val="00383F47"/>
    <w:rPr>
      <w:color w:val="2B579A"/>
      <w:shd w:val="clear" w:color="auto" w:fill="E6E6E6"/>
    </w:rPr>
  </w:style>
  <w:style w:type="paragraph" w:styleId="Opisslike">
    <w:name w:val="caption"/>
    <w:basedOn w:val="Normal"/>
    <w:next w:val="Normal"/>
    <w:qFormat/>
    <w:rsid w:val="008856D8"/>
    <w:pPr>
      <w:spacing w:before="120" w:after="120"/>
      <w:jc w:val="both"/>
    </w:pPr>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649"/>
    <w:rPr>
      <w:sz w:val="24"/>
      <w:lang w:val="hr-HR"/>
    </w:rPr>
  </w:style>
  <w:style w:type="paragraph" w:styleId="Naslov1">
    <w:name w:val="heading 1"/>
    <w:basedOn w:val="Normal"/>
    <w:next w:val="Normal"/>
    <w:qFormat/>
    <w:pPr>
      <w:keepNext/>
      <w:jc w:val="center"/>
      <w:outlineLvl w:val="0"/>
    </w:pPr>
    <w:rPr>
      <w:b/>
      <w:i/>
      <w:color w:val="0000FF"/>
      <w:sz w:val="36"/>
    </w:rPr>
  </w:style>
  <w:style w:type="paragraph" w:styleId="Naslov2">
    <w:name w:val="heading 2"/>
    <w:basedOn w:val="Normal"/>
    <w:next w:val="Normal"/>
    <w:link w:val="Naslov2Char"/>
    <w:qFormat/>
    <w:rsid w:val="0032626C"/>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pPr>
      <w:keepNext/>
      <w:outlineLvl w:val="2"/>
    </w:pPr>
    <w:rPr>
      <w:b/>
    </w:rPr>
  </w:style>
  <w:style w:type="paragraph" w:styleId="Naslov4">
    <w:name w:val="heading 4"/>
    <w:basedOn w:val="Normal"/>
    <w:next w:val="Normal"/>
    <w:qFormat/>
    <w:pPr>
      <w:keepNext/>
      <w:spacing w:line="288" w:lineRule="auto"/>
      <w:jc w:val="both"/>
      <w:outlineLvl w:val="3"/>
    </w:pPr>
    <w:rPr>
      <w:i/>
    </w:rPr>
  </w:style>
  <w:style w:type="paragraph" w:styleId="Naslov5">
    <w:name w:val="heading 5"/>
    <w:basedOn w:val="Normal"/>
    <w:next w:val="Normal"/>
    <w:qFormat/>
    <w:pPr>
      <w:keepNext/>
      <w:spacing w:line="288" w:lineRule="auto"/>
      <w:jc w:val="center"/>
      <w:outlineLvl w:val="4"/>
    </w:pPr>
    <w:rPr>
      <w:b/>
      <w:sz w:val="32"/>
    </w:rPr>
  </w:style>
  <w:style w:type="paragraph" w:styleId="Naslov8">
    <w:name w:val="heading 8"/>
    <w:basedOn w:val="Normal"/>
    <w:next w:val="Normal"/>
    <w:qFormat/>
    <w:pPr>
      <w:keepNext/>
      <w:jc w:val="center"/>
      <w:outlineLvl w:val="7"/>
    </w:pPr>
    <w:rPr>
      <w:b/>
      <w:color w:val="0000FF"/>
    </w:rPr>
  </w:style>
  <w:style w:type="paragraph" w:styleId="Naslov9">
    <w:name w:val="heading 9"/>
    <w:basedOn w:val="Normal"/>
    <w:next w:val="Normal"/>
    <w:link w:val="Naslov9Char"/>
    <w:qFormat/>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2">
    <w:name w:val="Body Text 2"/>
    <w:basedOn w:val="Normal"/>
    <w:link w:val="Tijeloteksta2Char"/>
    <w:pPr>
      <w:jc w:val="both"/>
    </w:pPr>
  </w:style>
  <w:style w:type="paragraph" w:styleId="Podnoje">
    <w:name w:val="footer"/>
    <w:basedOn w:val="Normal"/>
    <w:link w:val="PodnojeChar"/>
    <w:pPr>
      <w:tabs>
        <w:tab w:val="center" w:pos="4153"/>
        <w:tab w:val="right" w:pos="8306"/>
      </w:tabs>
    </w:pPr>
  </w:style>
  <w:style w:type="character" w:styleId="Hiperveza">
    <w:name w:val="Hyperlink"/>
    <w:basedOn w:val="Zadanifontodlomka"/>
    <w:rPr>
      <w:color w:val="0000FF"/>
      <w:u w:val="single"/>
    </w:rPr>
  </w:style>
  <w:style w:type="table" w:styleId="Reetkatablice">
    <w:name w:val="Table Grid"/>
    <w:basedOn w:val="Obinatabli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pPr>
      <w:spacing w:after="120"/>
      <w:ind w:left="283"/>
    </w:pPr>
  </w:style>
  <w:style w:type="paragraph" w:styleId="Tijeloteksta">
    <w:name w:val="Body Text"/>
    <w:basedOn w:val="Normal"/>
    <w:link w:val="TijelotekstaChar"/>
    <w:pPr>
      <w:spacing w:after="120"/>
    </w:pPr>
  </w:style>
  <w:style w:type="paragraph" w:styleId="Tijeloteksta3">
    <w:name w:val="Body Text 3"/>
    <w:basedOn w:val="Normal"/>
    <w:link w:val="Tijeloteksta3Char"/>
    <w:pPr>
      <w:spacing w:after="120"/>
    </w:pPr>
    <w:rPr>
      <w:sz w:val="16"/>
      <w:szCs w:val="16"/>
    </w:rPr>
  </w:style>
  <w:style w:type="paragraph" w:styleId="Obinitekst">
    <w:name w:val="Plain Text"/>
    <w:basedOn w:val="Normal"/>
    <w:link w:val="ObinitekstChar"/>
    <w:rPr>
      <w:rFonts w:ascii="Courier New" w:hAnsi="Courier New"/>
      <w:sz w:val="20"/>
      <w:lang w:val="en-AU"/>
    </w:rPr>
  </w:style>
  <w:style w:type="paragraph" w:styleId="Sadraj1">
    <w:name w:val="toc 1"/>
    <w:basedOn w:val="Normal"/>
    <w:next w:val="Normal"/>
    <w:autoRedefine/>
    <w:semiHidden/>
    <w:pPr>
      <w:tabs>
        <w:tab w:val="left" w:pos="0"/>
      </w:tabs>
      <w:jc w:val="both"/>
    </w:pPr>
    <w:rPr>
      <w:lang w:eastAsia="hr-HR"/>
    </w:rPr>
  </w:style>
  <w:style w:type="paragraph" w:styleId="Zaglavlje">
    <w:name w:val="header"/>
    <w:basedOn w:val="Normal"/>
    <w:link w:val="ZaglavljeChar"/>
    <w:pPr>
      <w:tabs>
        <w:tab w:val="center" w:pos="4536"/>
        <w:tab w:val="right" w:pos="9072"/>
      </w:tabs>
    </w:pPr>
  </w:style>
  <w:style w:type="character" w:styleId="Brojstranice">
    <w:name w:val="page number"/>
    <w:basedOn w:val="Zadanifontodlomka"/>
  </w:style>
  <w:style w:type="paragraph" w:styleId="Tekstfusnote">
    <w:name w:val="footnote text"/>
    <w:basedOn w:val="Normal"/>
    <w:semiHidden/>
    <w:rsid w:val="002E3E03"/>
    <w:rPr>
      <w:rFonts w:ascii="Swis721 BT" w:hAnsi="Swis721 BT" w:cs="Arial"/>
      <w:sz w:val="20"/>
    </w:rPr>
  </w:style>
  <w:style w:type="character" w:styleId="Referencafusnote">
    <w:name w:val="footnote reference"/>
    <w:basedOn w:val="Zadanifontodlomka"/>
    <w:semiHidden/>
    <w:rsid w:val="002E3E03"/>
    <w:rPr>
      <w:vertAlign w:val="superscript"/>
    </w:rPr>
  </w:style>
  <w:style w:type="paragraph" w:customStyle="1" w:styleId="Taka">
    <w:name w:val="Tačka"/>
    <w:basedOn w:val="Normal"/>
    <w:rsid w:val="00A94089"/>
    <w:pPr>
      <w:numPr>
        <w:ilvl w:val="2"/>
        <w:numId w:val="1"/>
      </w:numPr>
      <w:spacing w:after="120"/>
    </w:pPr>
    <w:rPr>
      <w:sz w:val="22"/>
      <w:lang w:eastAsia="hr-HR"/>
    </w:rPr>
  </w:style>
  <w:style w:type="paragraph" w:styleId="StandardWeb">
    <w:name w:val="Normal (Web)"/>
    <w:basedOn w:val="Normal"/>
    <w:uiPriority w:val="99"/>
    <w:rsid w:val="00762807"/>
    <w:pPr>
      <w:spacing w:before="100" w:beforeAutospacing="1" w:after="100" w:afterAutospacing="1"/>
    </w:pPr>
    <w:rPr>
      <w:rFonts w:ascii="Verdana" w:hAnsi="Verdana"/>
      <w:color w:val="666666"/>
      <w:sz w:val="17"/>
      <w:szCs w:val="17"/>
      <w:lang w:eastAsia="hr-HR"/>
    </w:rPr>
  </w:style>
  <w:style w:type="character" w:styleId="Naglaeno">
    <w:name w:val="Strong"/>
    <w:basedOn w:val="Zadanifontodlomka"/>
    <w:qFormat/>
    <w:rsid w:val="00D41EF1"/>
    <w:rPr>
      <w:b/>
      <w:bCs/>
    </w:rPr>
  </w:style>
  <w:style w:type="character" w:customStyle="1" w:styleId="apple-converted-space">
    <w:name w:val="apple-converted-space"/>
    <w:basedOn w:val="Zadanifontodlomka"/>
    <w:rsid w:val="00D41EF1"/>
  </w:style>
  <w:style w:type="character" w:customStyle="1" w:styleId="apple-style-span">
    <w:name w:val="apple-style-span"/>
    <w:basedOn w:val="Zadanifontodlomka"/>
    <w:rsid w:val="00D41EF1"/>
  </w:style>
  <w:style w:type="character" w:customStyle="1" w:styleId="veterinarskiglavni">
    <w:name w:val="veterinarski_glavni"/>
    <w:basedOn w:val="Zadanifontodlomka"/>
    <w:rsid w:val="00D41EF1"/>
  </w:style>
  <w:style w:type="paragraph" w:styleId="Popis2">
    <w:name w:val="List 2"/>
    <w:basedOn w:val="Normal"/>
    <w:rsid w:val="0032626C"/>
    <w:pPr>
      <w:ind w:left="566" w:hanging="283"/>
    </w:pPr>
  </w:style>
  <w:style w:type="paragraph" w:styleId="Tekstbalonia">
    <w:name w:val="Balloon Text"/>
    <w:basedOn w:val="Normal"/>
    <w:link w:val="TekstbaloniaChar"/>
    <w:rsid w:val="00A85A37"/>
    <w:rPr>
      <w:rFonts w:ascii="Tahoma" w:hAnsi="Tahoma" w:cs="Tahoma"/>
      <w:sz w:val="16"/>
      <w:szCs w:val="16"/>
    </w:rPr>
  </w:style>
  <w:style w:type="character" w:customStyle="1" w:styleId="TekstbaloniaChar">
    <w:name w:val="Tekst balončića Char"/>
    <w:basedOn w:val="Zadanifontodlomka"/>
    <w:link w:val="Tekstbalonia"/>
    <w:rsid w:val="00A85A37"/>
    <w:rPr>
      <w:rFonts w:ascii="Tahoma" w:hAnsi="Tahoma" w:cs="Tahoma"/>
      <w:sz w:val="16"/>
      <w:szCs w:val="16"/>
      <w:lang w:val="hr-HR"/>
    </w:rPr>
  </w:style>
  <w:style w:type="character" w:customStyle="1" w:styleId="PodnojeChar">
    <w:name w:val="Podnožje Char"/>
    <w:link w:val="Podnoje"/>
    <w:rsid w:val="003A323B"/>
    <w:rPr>
      <w:sz w:val="24"/>
      <w:lang w:val="hr-HR"/>
    </w:rPr>
  </w:style>
  <w:style w:type="paragraph" w:styleId="Odlomakpopisa">
    <w:name w:val="List Paragraph"/>
    <w:basedOn w:val="Normal"/>
    <w:uiPriority w:val="34"/>
    <w:qFormat/>
    <w:rsid w:val="002305BE"/>
    <w:pPr>
      <w:ind w:left="720"/>
      <w:contextualSpacing/>
    </w:pPr>
  </w:style>
  <w:style w:type="character" w:customStyle="1" w:styleId="Naslov2Char">
    <w:name w:val="Naslov 2 Char"/>
    <w:basedOn w:val="Zadanifontodlomka"/>
    <w:link w:val="Naslov2"/>
    <w:rsid w:val="00DC6A23"/>
    <w:rPr>
      <w:rFonts w:ascii="Arial" w:hAnsi="Arial" w:cs="Arial"/>
      <w:b/>
      <w:bCs/>
      <w:i/>
      <w:iCs/>
      <w:sz w:val="28"/>
      <w:szCs w:val="28"/>
      <w:lang w:val="hr-HR"/>
    </w:rPr>
  </w:style>
  <w:style w:type="character" w:customStyle="1" w:styleId="Tijeloteksta3Char">
    <w:name w:val="Tijelo teksta 3 Char"/>
    <w:basedOn w:val="Zadanifontodlomka"/>
    <w:link w:val="Tijeloteksta3"/>
    <w:rsid w:val="00DC6A23"/>
    <w:rPr>
      <w:sz w:val="16"/>
      <w:szCs w:val="16"/>
      <w:lang w:val="hr-HR"/>
    </w:rPr>
  </w:style>
  <w:style w:type="character" w:customStyle="1" w:styleId="TijelotekstaChar">
    <w:name w:val="Tijelo teksta Char"/>
    <w:basedOn w:val="Zadanifontodlomka"/>
    <w:link w:val="Tijeloteksta"/>
    <w:rsid w:val="00DC6A23"/>
    <w:rPr>
      <w:sz w:val="24"/>
      <w:lang w:val="hr-HR"/>
    </w:rPr>
  </w:style>
  <w:style w:type="table" w:styleId="Svijetlosjenanje-Isticanje1">
    <w:name w:val="Light Shading Accent 1"/>
    <w:basedOn w:val="Obinatablica"/>
    <w:uiPriority w:val="60"/>
    <w:rsid w:val="008C5A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jeloteksta2Char">
    <w:name w:val="Tijelo teksta 2 Char"/>
    <w:basedOn w:val="Zadanifontodlomka"/>
    <w:link w:val="Tijeloteksta2"/>
    <w:rsid w:val="007F6649"/>
    <w:rPr>
      <w:sz w:val="24"/>
      <w:lang w:val="hr-HR"/>
    </w:rPr>
  </w:style>
  <w:style w:type="character" w:customStyle="1" w:styleId="UvuenotijelotekstaChar">
    <w:name w:val="Uvučeno tijelo teksta Char"/>
    <w:basedOn w:val="Zadanifontodlomka"/>
    <w:link w:val="Uvuenotijeloteksta"/>
    <w:rsid w:val="007F6649"/>
    <w:rPr>
      <w:sz w:val="24"/>
      <w:lang w:val="hr-HR"/>
    </w:rPr>
  </w:style>
  <w:style w:type="character" w:customStyle="1" w:styleId="ObinitekstChar">
    <w:name w:val="Obični tekst Char"/>
    <w:basedOn w:val="Zadanifontodlomka"/>
    <w:link w:val="Obinitekst"/>
    <w:rsid w:val="007F6649"/>
    <w:rPr>
      <w:rFonts w:ascii="Courier New" w:hAnsi="Courier New"/>
      <w:lang w:val="en-AU"/>
    </w:rPr>
  </w:style>
  <w:style w:type="character" w:customStyle="1" w:styleId="Naslov3Char">
    <w:name w:val="Naslov 3 Char"/>
    <w:basedOn w:val="Zadanifontodlomka"/>
    <w:link w:val="Naslov3"/>
    <w:rsid w:val="007F6649"/>
    <w:rPr>
      <w:b/>
      <w:sz w:val="24"/>
      <w:lang w:val="hr-HR"/>
    </w:rPr>
  </w:style>
  <w:style w:type="table" w:styleId="Reetkatablice8">
    <w:name w:val="Table Grid 8"/>
    <w:basedOn w:val="Obinatablica"/>
    <w:rsid w:val="003215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ZaglavljeChar">
    <w:name w:val="Zaglavlje Char"/>
    <w:link w:val="Zaglavlje"/>
    <w:rsid w:val="005A341F"/>
    <w:rPr>
      <w:sz w:val="24"/>
      <w:lang w:val="hr-HR"/>
    </w:rPr>
  </w:style>
  <w:style w:type="character" w:customStyle="1" w:styleId="Naslov9Char">
    <w:name w:val="Naslov 9 Char"/>
    <w:basedOn w:val="Zadanifontodlomka"/>
    <w:link w:val="Naslov9"/>
    <w:rsid w:val="00F77024"/>
    <w:rPr>
      <w:rFonts w:ascii="Arial" w:hAnsi="Arial" w:cs="Arial"/>
      <w:sz w:val="22"/>
      <w:szCs w:val="22"/>
      <w:lang w:val="hr-HR"/>
    </w:rPr>
  </w:style>
  <w:style w:type="paragraph" w:styleId="Tijeloteksta-uvlaka3">
    <w:name w:val="Body Text Indent 3"/>
    <w:basedOn w:val="Normal"/>
    <w:link w:val="Tijeloteksta-uvlaka3Char"/>
    <w:unhideWhenUsed/>
    <w:rsid w:val="00F77024"/>
    <w:pPr>
      <w:spacing w:after="120"/>
      <w:ind w:left="283"/>
    </w:pPr>
    <w:rPr>
      <w:sz w:val="16"/>
      <w:szCs w:val="16"/>
    </w:rPr>
  </w:style>
  <w:style w:type="character" w:customStyle="1" w:styleId="Tijeloteksta-uvlaka3Char">
    <w:name w:val="Tijelo teksta - uvlaka 3 Char"/>
    <w:basedOn w:val="Zadanifontodlomka"/>
    <w:link w:val="Tijeloteksta-uvlaka3"/>
    <w:rsid w:val="00F77024"/>
    <w:rPr>
      <w:sz w:val="16"/>
      <w:szCs w:val="16"/>
      <w:lang w:val="hr-HR"/>
    </w:rPr>
  </w:style>
  <w:style w:type="table" w:styleId="Svijetlareetka-Isticanje5">
    <w:name w:val="Light Grid Accent 5"/>
    <w:basedOn w:val="Obinatablica"/>
    <w:uiPriority w:val="62"/>
    <w:rsid w:val="00AD7F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Klasinatablica1">
    <w:name w:val="Table Classic 1"/>
    <w:basedOn w:val="Obinatablica"/>
    <w:rsid w:val="00E73F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Indent3858D7CFB-ED40-4347-BF05-701D383B685F858D7CFB-ED40-4347-BF05-701D383B685F">
    <w:name w:val="Body Text Indent 3{858D7CFB-ED40-4347-BF05-701D383B685F}{858D7CFB-ED40-4347-BF05-701D383B685F}"/>
    <w:basedOn w:val="Normal"/>
    <w:rsid w:val="000C66C0"/>
    <w:pPr>
      <w:ind w:left="360"/>
    </w:pPr>
    <w:rPr>
      <w:szCs w:val="24"/>
      <w:lang w:val="en-US"/>
    </w:rPr>
  </w:style>
  <w:style w:type="table" w:styleId="Srednjesjenanje1-Isticanje1">
    <w:name w:val="Medium Shading 1 Accent 1"/>
    <w:basedOn w:val="Obinatablica"/>
    <w:uiPriority w:val="63"/>
    <w:rsid w:val="000C66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krajnjebiljeke">
    <w:name w:val="endnote text"/>
    <w:basedOn w:val="Normal"/>
    <w:link w:val="TekstkrajnjebiljekeChar"/>
    <w:rsid w:val="00EF4774"/>
    <w:rPr>
      <w:sz w:val="20"/>
    </w:rPr>
  </w:style>
  <w:style w:type="character" w:customStyle="1" w:styleId="TekstkrajnjebiljekeChar">
    <w:name w:val="Tekst krajnje bilješke Char"/>
    <w:basedOn w:val="Zadanifontodlomka"/>
    <w:link w:val="Tekstkrajnjebiljeke"/>
    <w:rsid w:val="00EF4774"/>
    <w:rPr>
      <w:lang w:val="hr-HR"/>
    </w:rPr>
  </w:style>
  <w:style w:type="character" w:styleId="Referencakrajnjebiljeke">
    <w:name w:val="endnote reference"/>
    <w:basedOn w:val="Zadanifontodlomka"/>
    <w:rsid w:val="00EF4774"/>
    <w:rPr>
      <w:vertAlign w:val="superscript"/>
    </w:rPr>
  </w:style>
  <w:style w:type="character" w:customStyle="1" w:styleId="ff81">
    <w:name w:val="ff81"/>
    <w:basedOn w:val="Zadanifontodlomka"/>
    <w:rsid w:val="00384B12"/>
  </w:style>
  <w:style w:type="character" w:customStyle="1" w:styleId="ff41">
    <w:name w:val="ff41"/>
    <w:basedOn w:val="Zadanifontodlomka"/>
    <w:rsid w:val="00384B12"/>
  </w:style>
  <w:style w:type="character" w:customStyle="1" w:styleId="Mention">
    <w:name w:val="Mention"/>
    <w:basedOn w:val="Zadanifontodlomka"/>
    <w:uiPriority w:val="99"/>
    <w:semiHidden/>
    <w:unhideWhenUsed/>
    <w:rsid w:val="00383F47"/>
    <w:rPr>
      <w:color w:val="2B579A"/>
      <w:shd w:val="clear" w:color="auto" w:fill="E6E6E6"/>
    </w:rPr>
  </w:style>
  <w:style w:type="paragraph" w:styleId="Opisslike">
    <w:name w:val="caption"/>
    <w:basedOn w:val="Normal"/>
    <w:next w:val="Normal"/>
    <w:qFormat/>
    <w:rsid w:val="008856D8"/>
    <w:pPr>
      <w:spacing w:before="120" w:after="120"/>
      <w:jc w:val="both"/>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44640">
      <w:bodyDiv w:val="1"/>
      <w:marLeft w:val="0"/>
      <w:marRight w:val="0"/>
      <w:marTop w:val="0"/>
      <w:marBottom w:val="0"/>
      <w:divBdr>
        <w:top w:val="none" w:sz="0" w:space="0" w:color="auto"/>
        <w:left w:val="none" w:sz="0" w:space="0" w:color="auto"/>
        <w:bottom w:val="none" w:sz="0" w:space="0" w:color="auto"/>
        <w:right w:val="none" w:sz="0" w:space="0" w:color="auto"/>
      </w:divBdr>
    </w:div>
    <w:div w:id="157373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yperlink" Target="http://www.ekoforumzenica.ba/pdf/Pravilnik%20o%20monitoringu%20kvalitete%20zraka.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40460-0460-421A-8CCC-22089396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5377</TotalTime>
  <Pages>47</Pages>
  <Words>10943</Words>
  <Characters>64188</Characters>
  <Application>Microsoft Office Word</Application>
  <DocSecurity>0</DocSecurity>
  <Lines>534</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dc:creator>
  <cp:lastModifiedBy>Damir Bijesovic</cp:lastModifiedBy>
  <cp:revision>390</cp:revision>
  <cp:lastPrinted>2020-01-27T14:30:00Z</cp:lastPrinted>
  <dcterms:created xsi:type="dcterms:W3CDTF">2013-08-12T11:27:00Z</dcterms:created>
  <dcterms:modified xsi:type="dcterms:W3CDTF">2020-01-27T14:36:00Z</dcterms:modified>
</cp:coreProperties>
</file>